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Pr="006A30D9" w:rsidRDefault="001F17EF" w:rsidP="00D72D01">
      <w:pPr>
        <w:rPr>
          <w:rFonts w:ascii="Arial" w:hAnsi="Arial" w:cs="Arial"/>
        </w:rPr>
      </w:pPr>
      <w:bookmarkStart w:id="0" w:name="_GoBack"/>
      <w:bookmarkEnd w:id="0"/>
      <w:r w:rsidRPr="006A30D9">
        <w:rPr>
          <w:noProof/>
          <w:lang w:eastAsia="en-NZ"/>
        </w:rPr>
        <w:drawing>
          <wp:anchor distT="0" distB="0" distL="114300" distR="114300" simplePos="0" relativeHeight="251661312" behindDoc="0" locked="0" layoutInCell="1" allowOverlap="1" wp14:anchorId="1F3E4E0E" wp14:editId="34452F00">
            <wp:simplePos x="0" y="0"/>
            <wp:positionH relativeFrom="column">
              <wp:posOffset>5519156</wp:posOffset>
            </wp:positionH>
            <wp:positionV relativeFrom="paragraph">
              <wp:posOffset>24765</wp:posOffset>
            </wp:positionV>
            <wp:extent cx="800506" cy="78798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duotone>
                        <a:prstClr val="black"/>
                        <a:schemeClr val="bg1">
                          <a:tint val="45000"/>
                          <a:satMod val="400000"/>
                        </a:schemeClr>
                      </a:duotone>
                      <a:extLst>
                        <a:ext uri="{BEBA8EAE-BF5A-486C-A8C5-ECC9F3942E4B}">
                          <a14:imgProps xmlns:a14="http://schemas.microsoft.com/office/drawing/2010/main">
                            <a14:imgLayer r:embed="rId9">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800506" cy="787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D01" w:rsidRPr="006A30D9" w:rsidRDefault="00374C12" w:rsidP="00D72D01">
      <w:pPr>
        <w:rPr>
          <w:rFonts w:ascii="Arial" w:hAnsi="Arial" w:cs="Arial"/>
        </w:rPr>
      </w:pPr>
      <w:r w:rsidRPr="006A30D9">
        <w:rPr>
          <w:rFonts w:ascii="Arial" w:hAnsi="Arial" w:cs="Arial"/>
          <w:noProof/>
          <w:lang w:eastAsia="en-NZ"/>
        </w:rPr>
        <w:drawing>
          <wp:anchor distT="0" distB="0" distL="114300" distR="114300" simplePos="0" relativeHeight="251658240" behindDoc="1" locked="0" layoutInCell="1" allowOverlap="1" wp14:anchorId="5D28EA84" wp14:editId="05B9A9CA">
            <wp:simplePos x="0" y="0"/>
            <wp:positionH relativeFrom="column">
              <wp:posOffset>3128899</wp:posOffset>
            </wp:positionH>
            <wp:positionV relativeFrom="paragraph">
              <wp:posOffset>13259</wp:posOffset>
            </wp:positionV>
            <wp:extent cx="1210310" cy="324485"/>
            <wp:effectExtent l="0" t="0" r="8890" b="0"/>
            <wp:wrapTight wrapText="bothSides">
              <wp:wrapPolygon edited="0">
                <wp:start x="0" y="0"/>
                <wp:lineTo x="0" y="20290"/>
                <wp:lineTo x="21419" y="20290"/>
                <wp:lineTo x="21419"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10"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10310" cy="324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inline distT="0" distB="0" distL="0" distR="0" wp14:anchorId="3EB36A13" wp14:editId="03F91D85">
            <wp:extent cx="1748333" cy="613460"/>
            <wp:effectExtent l="0" t="0" r="4445" b="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48845" cy="613640"/>
                    </a:xfrm>
                    <a:prstGeom prst="rect">
                      <a:avLst/>
                    </a:prstGeom>
                    <a:noFill/>
                    <a:ln>
                      <a:noFill/>
                    </a:ln>
                  </pic:spPr>
                </pic:pic>
              </a:graphicData>
            </a:graphic>
          </wp:inline>
        </w:drawing>
      </w:r>
    </w:p>
    <w:p w:rsidR="00D72D01" w:rsidRPr="006A30D9" w:rsidRDefault="00D72D01" w:rsidP="00D72D01">
      <w:pPr>
        <w:pStyle w:val="Heading1"/>
        <w:keepLines/>
        <w:jc w:val="center"/>
        <w:rPr>
          <w:sz w:val="36"/>
        </w:rPr>
      </w:pPr>
      <w:r w:rsidRPr="006A30D9">
        <w:rPr>
          <w:sz w:val="28"/>
          <w:szCs w:val="28"/>
        </w:rPr>
        <w:t>POSITION DESCRIPTION</w:t>
      </w:r>
      <w:r w:rsidRPr="006A30D9">
        <w:rPr>
          <w:sz w:val="36"/>
        </w:rPr>
        <w:t xml:space="preserve"> </w:t>
      </w:r>
    </w:p>
    <w:p w:rsidR="00D72D01" w:rsidRPr="006A30D9" w:rsidRDefault="00D72D01" w:rsidP="00D72D01">
      <w:pPr>
        <w:pStyle w:val="Heading1"/>
        <w:keepLines/>
        <w:spacing w:before="60" w:after="0"/>
        <w:jc w:val="center"/>
        <w:rPr>
          <w:sz w:val="18"/>
          <w:szCs w:val="18"/>
        </w:rPr>
      </w:pPr>
    </w:p>
    <w:tbl>
      <w:tblPr>
        <w:tblW w:w="5000" w:type="pct"/>
        <w:tblBorders>
          <w:top w:val="single" w:sz="4" w:space="0" w:color="1F497D" w:themeColor="text2"/>
          <w:bottom w:val="single" w:sz="4" w:space="0" w:color="1F497D" w:themeColor="text2"/>
        </w:tblBorders>
        <w:tblLook w:val="0000" w:firstRow="0" w:lastRow="0" w:firstColumn="0" w:lastColumn="0" w:noHBand="0" w:noVBand="0"/>
      </w:tblPr>
      <w:tblGrid>
        <w:gridCol w:w="3160"/>
        <w:gridCol w:w="3319"/>
        <w:gridCol w:w="3585"/>
      </w:tblGrid>
      <w:tr w:rsidR="006A30D9" w:rsidRPr="006A30D9" w:rsidTr="004F4078">
        <w:tc>
          <w:tcPr>
            <w:tcW w:w="1570" w:type="pct"/>
            <w:tcBorders>
              <w:top w:val="single" w:sz="4" w:space="0" w:color="1F497D" w:themeColor="text2"/>
              <w:bottom w:val="single" w:sz="4" w:space="0" w:color="1F497D" w:themeColor="text2"/>
            </w:tcBorders>
            <w:shd w:val="clear" w:color="auto" w:fill="auto"/>
          </w:tcPr>
          <w:p w:rsidR="006B451E" w:rsidRPr="006A30D9" w:rsidRDefault="006B451E" w:rsidP="00607123">
            <w:pPr>
              <w:keepNext/>
              <w:keepLines/>
              <w:jc w:val="both"/>
              <w:rPr>
                <w:rFonts w:ascii="Arial" w:hAnsi="Arial" w:cs="Arial"/>
                <w:b/>
                <w:sz w:val="20"/>
                <w:szCs w:val="20"/>
              </w:rPr>
            </w:pPr>
          </w:p>
          <w:p w:rsidR="0067042E" w:rsidRPr="006A30D9" w:rsidRDefault="006B451E" w:rsidP="00607123">
            <w:pPr>
              <w:keepNext/>
              <w:keepLines/>
              <w:jc w:val="both"/>
              <w:rPr>
                <w:rFonts w:ascii="Arial" w:hAnsi="Arial" w:cs="Arial"/>
                <w:sz w:val="20"/>
                <w:szCs w:val="20"/>
              </w:rPr>
            </w:pPr>
            <w:r w:rsidRPr="006A30D9">
              <w:rPr>
                <w:rFonts w:ascii="Arial" w:hAnsi="Arial" w:cs="Arial"/>
                <w:b/>
                <w:sz w:val="20"/>
                <w:szCs w:val="20"/>
              </w:rPr>
              <w:t>Position</w:t>
            </w:r>
            <w:r w:rsidRPr="006A30D9">
              <w:rPr>
                <w:rFonts w:ascii="Arial" w:hAnsi="Arial" w:cs="Arial"/>
                <w:sz w:val="20"/>
                <w:szCs w:val="20"/>
              </w:rPr>
              <w:t>:</w:t>
            </w:r>
            <w:r w:rsidR="0067042E" w:rsidRPr="006A30D9">
              <w:rPr>
                <w:rFonts w:ascii="Arial" w:hAnsi="Arial" w:cs="Arial"/>
                <w:sz w:val="20"/>
                <w:szCs w:val="20"/>
              </w:rPr>
              <w:t xml:space="preserve">  </w:t>
            </w:r>
          </w:p>
          <w:p w:rsidR="006B451E" w:rsidRPr="006A30D9" w:rsidRDefault="006B451E" w:rsidP="00607123">
            <w:pPr>
              <w:keepNext/>
              <w:keepLines/>
              <w:jc w:val="both"/>
              <w:rPr>
                <w:rFonts w:ascii="Arial" w:hAnsi="Arial" w:cs="Arial"/>
                <w:b/>
                <w:sz w:val="20"/>
                <w:szCs w:val="20"/>
              </w:rPr>
            </w:pPr>
          </w:p>
        </w:tc>
        <w:tc>
          <w:tcPr>
            <w:tcW w:w="3430" w:type="pct"/>
            <w:gridSpan w:val="2"/>
            <w:tcBorders>
              <w:top w:val="single" w:sz="4" w:space="0" w:color="1F497D" w:themeColor="text2"/>
              <w:bottom w:val="single" w:sz="4" w:space="0" w:color="1F497D" w:themeColor="text2"/>
            </w:tcBorders>
            <w:shd w:val="clear" w:color="auto" w:fill="auto"/>
            <w:vAlign w:val="center"/>
          </w:tcPr>
          <w:p w:rsidR="003A603A" w:rsidRPr="006A30D9" w:rsidRDefault="004F4078" w:rsidP="001E3719">
            <w:pPr>
              <w:keepNext/>
              <w:keepLines/>
              <w:rPr>
                <w:rFonts w:ascii="Arial" w:hAnsi="Arial" w:cs="Arial"/>
                <w:sz w:val="20"/>
                <w:szCs w:val="20"/>
              </w:rPr>
            </w:pPr>
            <w:permStart w:id="1455185007" w:edGrp="everyone"/>
            <w:r w:rsidRPr="004F4078">
              <w:rPr>
                <w:rFonts w:ascii="Arial" w:hAnsi="Arial" w:cs="Arial"/>
                <w:sz w:val="20"/>
                <w:szCs w:val="20"/>
              </w:rPr>
              <w:t xml:space="preserve">Service Manager </w:t>
            </w:r>
            <w:r w:rsidR="001E3719">
              <w:rPr>
                <w:rFonts w:ascii="Arial" w:hAnsi="Arial" w:cs="Arial"/>
                <w:sz w:val="20"/>
                <w:szCs w:val="20"/>
              </w:rPr>
              <w:t>Medical Services</w:t>
            </w:r>
            <w:r w:rsidRPr="004F4078">
              <w:rPr>
                <w:rFonts w:ascii="Arial" w:hAnsi="Arial" w:cs="Arial"/>
                <w:sz w:val="20"/>
                <w:szCs w:val="20"/>
              </w:rPr>
              <w:t xml:space="preserve"> </w:t>
            </w:r>
            <w:permEnd w:id="1455185007"/>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Responsible to:</w:t>
            </w:r>
            <w:r w:rsidR="0067042E" w:rsidRPr="006A30D9">
              <w:rPr>
                <w:rFonts w:ascii="Arial" w:hAnsi="Arial" w:cs="Arial"/>
                <w:b/>
                <w:sz w:val="20"/>
                <w:szCs w:val="20"/>
              </w:rPr>
              <w:t xml:space="preserve">   </w:t>
            </w:r>
          </w:p>
          <w:p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6A30D9" w:rsidRDefault="001E3719" w:rsidP="00C3626B">
            <w:pPr>
              <w:keepNext/>
              <w:keepLines/>
              <w:spacing w:before="240"/>
              <w:jc w:val="both"/>
              <w:rPr>
                <w:rFonts w:ascii="Arial" w:hAnsi="Arial" w:cs="Arial"/>
                <w:sz w:val="20"/>
                <w:szCs w:val="20"/>
              </w:rPr>
            </w:pPr>
            <w:r>
              <w:rPr>
                <w:rFonts w:ascii="Arial" w:hAnsi="Arial" w:cs="Arial"/>
                <w:sz w:val="20"/>
                <w:szCs w:val="20"/>
              </w:rPr>
              <w:t>Group Director Operations</w:t>
            </w:r>
          </w:p>
        </w:tc>
      </w:tr>
      <w:tr w:rsidR="006A30D9" w:rsidRPr="006A30D9" w:rsidTr="006A30D9">
        <w:tc>
          <w:tcPr>
            <w:tcW w:w="1570" w:type="pct"/>
            <w:shd w:val="clear" w:color="auto" w:fill="auto"/>
          </w:tcPr>
          <w:p w:rsidR="00B639B1" w:rsidRPr="006A30D9" w:rsidRDefault="00B639B1" w:rsidP="00D72D01">
            <w:pPr>
              <w:keepNext/>
              <w:keepLines/>
              <w:jc w:val="both"/>
              <w:rPr>
                <w:rFonts w:ascii="Arial" w:hAnsi="Arial" w:cs="Arial"/>
                <w:b/>
                <w:sz w:val="20"/>
                <w:szCs w:val="20"/>
              </w:rPr>
            </w:pPr>
          </w:p>
          <w:p w:rsidR="00B639B1" w:rsidRPr="006A30D9" w:rsidRDefault="00B639B1" w:rsidP="00D72D01">
            <w:pPr>
              <w:keepNext/>
              <w:keepLines/>
              <w:jc w:val="both"/>
              <w:rPr>
                <w:rFonts w:ascii="Arial" w:hAnsi="Arial" w:cs="Arial"/>
                <w:b/>
                <w:sz w:val="20"/>
                <w:szCs w:val="20"/>
              </w:rPr>
            </w:pPr>
            <w:r w:rsidRPr="006A30D9">
              <w:rPr>
                <w:rFonts w:ascii="Arial" w:hAnsi="Arial" w:cs="Arial"/>
                <w:b/>
                <w:sz w:val="20"/>
                <w:szCs w:val="20"/>
              </w:rPr>
              <w:t>Direct Reports:</w:t>
            </w:r>
          </w:p>
          <w:p w:rsidR="00B639B1" w:rsidRPr="006A30D9" w:rsidRDefault="00B639B1" w:rsidP="00D72D01">
            <w:pPr>
              <w:keepNext/>
              <w:keepLines/>
              <w:jc w:val="both"/>
              <w:rPr>
                <w:rFonts w:ascii="Arial" w:hAnsi="Arial" w:cs="Arial"/>
                <w:b/>
                <w:sz w:val="20"/>
                <w:szCs w:val="20"/>
              </w:rPr>
            </w:pPr>
          </w:p>
        </w:tc>
        <w:tc>
          <w:tcPr>
            <w:tcW w:w="3430" w:type="pct"/>
            <w:gridSpan w:val="2"/>
            <w:shd w:val="clear" w:color="auto" w:fill="auto"/>
          </w:tcPr>
          <w:p w:rsidR="004F4078" w:rsidRPr="004F4078" w:rsidRDefault="004F4078" w:rsidP="004F4078">
            <w:pPr>
              <w:pStyle w:val="ListParagraph"/>
              <w:keepNext/>
              <w:keepLines/>
              <w:numPr>
                <w:ilvl w:val="0"/>
                <w:numId w:val="34"/>
              </w:numPr>
              <w:ind w:left="416" w:hanging="416"/>
              <w:jc w:val="both"/>
              <w:rPr>
                <w:rFonts w:ascii="Arial" w:hAnsi="Arial" w:cs="Arial"/>
                <w:sz w:val="20"/>
                <w:szCs w:val="20"/>
              </w:rPr>
            </w:pPr>
            <w:r w:rsidRPr="004F4078">
              <w:rPr>
                <w:rFonts w:ascii="Arial" w:hAnsi="Arial" w:cs="Arial"/>
                <w:sz w:val="20"/>
                <w:szCs w:val="20"/>
              </w:rPr>
              <w:t>Service Leadership Team (SLT)</w:t>
            </w:r>
          </w:p>
          <w:p w:rsidR="004F4078" w:rsidRDefault="001E3719" w:rsidP="004F4078">
            <w:pPr>
              <w:pStyle w:val="ListParagraph"/>
              <w:keepNext/>
              <w:keepLines/>
              <w:numPr>
                <w:ilvl w:val="0"/>
                <w:numId w:val="34"/>
              </w:numPr>
              <w:ind w:left="416" w:hanging="416"/>
              <w:jc w:val="both"/>
              <w:rPr>
                <w:rFonts w:ascii="Arial" w:hAnsi="Arial" w:cs="Arial"/>
                <w:sz w:val="20"/>
                <w:szCs w:val="20"/>
              </w:rPr>
            </w:pPr>
            <w:r>
              <w:rPr>
                <w:rFonts w:ascii="Arial" w:hAnsi="Arial" w:cs="Arial"/>
                <w:sz w:val="20"/>
                <w:szCs w:val="20"/>
              </w:rPr>
              <w:t>Personal Assistant</w:t>
            </w:r>
          </w:p>
          <w:p w:rsidR="001E3719" w:rsidRDefault="001E3719" w:rsidP="004F4078">
            <w:pPr>
              <w:pStyle w:val="ListParagraph"/>
              <w:keepNext/>
              <w:keepLines/>
              <w:numPr>
                <w:ilvl w:val="0"/>
                <w:numId w:val="34"/>
              </w:numPr>
              <w:ind w:left="416" w:hanging="416"/>
              <w:jc w:val="both"/>
              <w:rPr>
                <w:rFonts w:ascii="Arial" w:hAnsi="Arial" w:cs="Arial"/>
                <w:sz w:val="20"/>
                <w:szCs w:val="20"/>
              </w:rPr>
            </w:pPr>
            <w:r>
              <w:rPr>
                <w:rFonts w:ascii="Arial" w:hAnsi="Arial" w:cs="Arial"/>
                <w:sz w:val="20"/>
                <w:szCs w:val="20"/>
              </w:rPr>
              <w:t>Administration Support Team</w:t>
            </w:r>
          </w:p>
          <w:p w:rsidR="00597E52" w:rsidRDefault="00597E52" w:rsidP="004F4078">
            <w:pPr>
              <w:pStyle w:val="ListParagraph"/>
              <w:keepNext/>
              <w:keepLines/>
              <w:numPr>
                <w:ilvl w:val="0"/>
                <w:numId w:val="34"/>
              </w:numPr>
              <w:ind w:left="416" w:hanging="416"/>
              <w:jc w:val="both"/>
              <w:rPr>
                <w:rFonts w:ascii="Arial" w:hAnsi="Arial" w:cs="Arial"/>
                <w:sz w:val="20"/>
                <w:szCs w:val="20"/>
              </w:rPr>
            </w:pPr>
            <w:r>
              <w:rPr>
                <w:rFonts w:ascii="Arial" w:hAnsi="Arial" w:cs="Arial"/>
                <w:sz w:val="20"/>
                <w:szCs w:val="20"/>
              </w:rPr>
              <w:t>Clinical Nurse Managers</w:t>
            </w:r>
          </w:p>
          <w:p w:rsidR="00597E52" w:rsidRDefault="00597E52" w:rsidP="004F4078">
            <w:pPr>
              <w:pStyle w:val="ListParagraph"/>
              <w:keepNext/>
              <w:keepLines/>
              <w:numPr>
                <w:ilvl w:val="0"/>
                <w:numId w:val="34"/>
              </w:numPr>
              <w:ind w:left="416" w:hanging="416"/>
              <w:jc w:val="both"/>
              <w:rPr>
                <w:rFonts w:ascii="Arial" w:hAnsi="Arial" w:cs="Arial"/>
                <w:sz w:val="20"/>
                <w:szCs w:val="20"/>
              </w:rPr>
            </w:pPr>
            <w:r>
              <w:rPr>
                <w:rFonts w:ascii="Arial" w:hAnsi="Arial" w:cs="Arial"/>
                <w:sz w:val="20"/>
                <w:szCs w:val="20"/>
              </w:rPr>
              <w:t>Medical Staff</w:t>
            </w:r>
          </w:p>
          <w:p w:rsidR="001E3719" w:rsidRPr="004F4078" w:rsidRDefault="001E3719" w:rsidP="001E3719">
            <w:pPr>
              <w:pStyle w:val="ListParagraph"/>
              <w:keepNext/>
              <w:keepLines/>
              <w:ind w:left="416"/>
              <w:jc w:val="both"/>
              <w:rPr>
                <w:rFonts w:ascii="Arial" w:hAnsi="Arial" w:cs="Arial"/>
                <w:sz w:val="20"/>
                <w:szCs w:val="20"/>
              </w:rPr>
            </w:pPr>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E33217" w:rsidRPr="006A30D9" w:rsidRDefault="00C27C64" w:rsidP="00D72D01">
            <w:pPr>
              <w:keepNext/>
              <w:keepLines/>
              <w:jc w:val="both"/>
              <w:rPr>
                <w:rFonts w:ascii="Arial" w:hAnsi="Arial" w:cs="Arial"/>
                <w:b/>
                <w:sz w:val="20"/>
                <w:szCs w:val="20"/>
              </w:rPr>
            </w:pPr>
            <w:r w:rsidRPr="006A30D9">
              <w:rPr>
                <w:rFonts w:ascii="Arial" w:hAnsi="Arial" w:cs="Arial"/>
                <w:b/>
                <w:sz w:val="20"/>
                <w:szCs w:val="20"/>
              </w:rPr>
              <w:t>Location:</w:t>
            </w:r>
          </w:p>
          <w:p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6A30D9" w:rsidRDefault="00597E52" w:rsidP="00093463">
            <w:pPr>
              <w:keepNext/>
              <w:keepLines/>
              <w:spacing w:before="240" w:after="240"/>
              <w:jc w:val="both"/>
              <w:rPr>
                <w:rFonts w:ascii="Arial" w:hAnsi="Arial" w:cs="Arial"/>
                <w:sz w:val="20"/>
                <w:szCs w:val="20"/>
              </w:rPr>
            </w:pPr>
            <w:r>
              <w:rPr>
                <w:rFonts w:ascii="Arial" w:hAnsi="Arial" w:cs="Arial"/>
                <w:sz w:val="20"/>
                <w:szCs w:val="20"/>
              </w:rPr>
              <w:t xml:space="preserve">Based in Rotorua </w:t>
            </w:r>
            <w:r w:rsidR="00D72D01" w:rsidRPr="006A30D9">
              <w:rPr>
                <w:rFonts w:ascii="Arial" w:hAnsi="Arial" w:cs="Arial"/>
                <w:sz w:val="20"/>
                <w:szCs w:val="20"/>
              </w:rPr>
              <w:t>Rotorua &amp; Taup</w:t>
            </w:r>
            <w:r w:rsidR="00932BBE" w:rsidRPr="006A30D9">
              <w:rPr>
                <w:rFonts w:ascii="Arial" w:hAnsi="Arial" w:cs="Arial"/>
                <w:sz w:val="20"/>
                <w:szCs w:val="20"/>
              </w:rPr>
              <w:t>ō</w:t>
            </w:r>
            <w:permStart w:id="147529586" w:edGrp="everyone"/>
            <w:permEnd w:id="147529586"/>
          </w:p>
        </w:tc>
      </w:tr>
      <w:tr w:rsidR="006A30D9" w:rsidRPr="006A30D9" w:rsidTr="006A30D9">
        <w:tc>
          <w:tcPr>
            <w:tcW w:w="1570" w:type="pct"/>
            <w:shd w:val="clear" w:color="auto" w:fill="auto"/>
          </w:tcPr>
          <w:p w:rsidR="00C27C64" w:rsidRPr="006A30D9" w:rsidRDefault="00C27C64" w:rsidP="00D72D01">
            <w:pPr>
              <w:keepNext/>
              <w:keepLines/>
              <w:jc w:val="both"/>
              <w:rPr>
                <w:rFonts w:ascii="Arial" w:hAnsi="Arial" w:cs="Arial"/>
                <w:sz w:val="20"/>
                <w:szCs w:val="20"/>
              </w:rPr>
            </w:pPr>
            <w:r w:rsidRPr="006A30D9">
              <w:rPr>
                <w:rFonts w:ascii="Arial" w:hAnsi="Arial" w:cs="Arial"/>
                <w:b/>
                <w:sz w:val="20"/>
                <w:szCs w:val="20"/>
              </w:rPr>
              <w:t>Functional relationships:</w:t>
            </w:r>
          </w:p>
          <w:p w:rsidR="00C27C64" w:rsidRPr="006A30D9" w:rsidRDefault="00C27C64" w:rsidP="00D72D01">
            <w:pPr>
              <w:keepNext/>
              <w:keepLines/>
              <w:jc w:val="both"/>
              <w:rPr>
                <w:rFonts w:ascii="Arial" w:hAnsi="Arial" w:cs="Arial"/>
                <w:b/>
                <w:sz w:val="20"/>
                <w:szCs w:val="20"/>
              </w:rPr>
            </w:pPr>
          </w:p>
        </w:tc>
        <w:tc>
          <w:tcPr>
            <w:tcW w:w="1649" w:type="pct"/>
            <w:tcBorders>
              <w:right w:val="single" w:sz="4" w:space="0" w:color="FFFFFF" w:themeColor="background1"/>
            </w:tcBorders>
            <w:shd w:val="clear" w:color="auto" w:fill="auto"/>
          </w:tcPr>
          <w:p w:rsidR="00C27C64" w:rsidRPr="006A30D9" w:rsidRDefault="006B3CE3" w:rsidP="00D72D01">
            <w:pPr>
              <w:keepNext/>
              <w:keepLines/>
              <w:jc w:val="both"/>
              <w:rPr>
                <w:rFonts w:ascii="Arial" w:hAnsi="Arial" w:cs="Arial"/>
                <w:sz w:val="20"/>
                <w:szCs w:val="20"/>
              </w:rPr>
            </w:pPr>
            <w:r w:rsidRPr="006A30D9">
              <w:rPr>
                <w:rFonts w:ascii="Arial" w:hAnsi="Arial" w:cs="Arial"/>
                <w:b/>
                <w:sz w:val="20"/>
                <w:szCs w:val="20"/>
              </w:rPr>
              <w:t>Internal:</w:t>
            </w:r>
          </w:p>
          <w:p w:rsidR="004F4078" w:rsidRPr="004F4078" w:rsidRDefault="004F4078" w:rsidP="004F4078">
            <w:pPr>
              <w:keepNext/>
              <w:keepLines/>
              <w:jc w:val="both"/>
              <w:rPr>
                <w:rFonts w:ascii="Arial" w:hAnsi="Arial" w:cs="Arial"/>
                <w:sz w:val="20"/>
                <w:szCs w:val="20"/>
              </w:rPr>
            </w:pPr>
            <w:r w:rsidRPr="004F4078">
              <w:rPr>
                <w:rFonts w:ascii="Arial" w:hAnsi="Arial" w:cs="Arial"/>
                <w:sz w:val="20"/>
                <w:szCs w:val="20"/>
              </w:rPr>
              <w:t xml:space="preserve">Executive Relationships with all Managers operating across the </w:t>
            </w:r>
            <w:r w:rsidR="0088400A">
              <w:rPr>
                <w:rFonts w:ascii="Arial" w:hAnsi="Arial" w:cs="Arial"/>
                <w:sz w:val="20"/>
                <w:szCs w:val="20"/>
              </w:rPr>
              <w:t>Te Whatu Ora - Lakes</w:t>
            </w:r>
          </w:p>
          <w:p w:rsidR="004F4078" w:rsidRPr="004F4078" w:rsidRDefault="004F4078" w:rsidP="004F4078">
            <w:pPr>
              <w:keepNext/>
              <w:keepLines/>
              <w:jc w:val="both"/>
              <w:rPr>
                <w:rFonts w:ascii="Arial" w:hAnsi="Arial" w:cs="Arial"/>
                <w:sz w:val="20"/>
                <w:szCs w:val="20"/>
              </w:rPr>
            </w:pPr>
            <w:r w:rsidRPr="004F4078">
              <w:rPr>
                <w:rFonts w:ascii="Arial" w:hAnsi="Arial" w:cs="Arial"/>
                <w:sz w:val="20"/>
                <w:szCs w:val="20"/>
              </w:rPr>
              <w:t>Executive Management Team</w:t>
            </w:r>
          </w:p>
          <w:p w:rsidR="004F4078" w:rsidRPr="004F4078" w:rsidRDefault="004F4078" w:rsidP="004F4078">
            <w:pPr>
              <w:keepNext/>
              <w:keepLines/>
              <w:jc w:val="both"/>
              <w:rPr>
                <w:rFonts w:ascii="Arial" w:hAnsi="Arial" w:cs="Arial"/>
                <w:sz w:val="20"/>
                <w:szCs w:val="20"/>
              </w:rPr>
            </w:pPr>
            <w:r w:rsidRPr="004F4078">
              <w:rPr>
                <w:rFonts w:ascii="Arial" w:hAnsi="Arial" w:cs="Arial"/>
                <w:sz w:val="20"/>
                <w:szCs w:val="20"/>
              </w:rPr>
              <w:t>Lakes Management/Governance Team</w:t>
            </w:r>
          </w:p>
          <w:p w:rsidR="004F4078" w:rsidRPr="004F4078" w:rsidRDefault="001E3719" w:rsidP="004F4078">
            <w:pPr>
              <w:keepNext/>
              <w:keepLines/>
              <w:jc w:val="both"/>
              <w:rPr>
                <w:rFonts w:ascii="Arial" w:hAnsi="Arial" w:cs="Arial"/>
                <w:sz w:val="20"/>
                <w:szCs w:val="20"/>
              </w:rPr>
            </w:pPr>
            <w:r>
              <w:rPr>
                <w:rFonts w:ascii="Arial" w:hAnsi="Arial" w:cs="Arial"/>
                <w:sz w:val="20"/>
                <w:szCs w:val="20"/>
              </w:rPr>
              <w:t>Manager,</w:t>
            </w:r>
            <w:r w:rsidR="004F4078">
              <w:rPr>
                <w:rFonts w:ascii="Arial" w:hAnsi="Arial" w:cs="Arial"/>
                <w:sz w:val="20"/>
                <w:szCs w:val="20"/>
              </w:rPr>
              <w:t xml:space="preserve"> Quality </w:t>
            </w:r>
            <w:r w:rsidR="004F4078" w:rsidRPr="004F4078">
              <w:rPr>
                <w:rFonts w:ascii="Arial" w:hAnsi="Arial" w:cs="Arial"/>
                <w:sz w:val="20"/>
                <w:szCs w:val="20"/>
              </w:rPr>
              <w:t>Risk &amp; Clinical Governance</w:t>
            </w:r>
          </w:p>
          <w:p w:rsidR="004F4078" w:rsidRPr="004F4078" w:rsidRDefault="004F4078" w:rsidP="004F4078">
            <w:pPr>
              <w:keepNext/>
              <w:keepLines/>
              <w:jc w:val="both"/>
              <w:rPr>
                <w:rFonts w:ascii="Arial" w:hAnsi="Arial" w:cs="Arial"/>
                <w:sz w:val="20"/>
                <w:szCs w:val="20"/>
              </w:rPr>
            </w:pPr>
            <w:r w:rsidRPr="004F4078">
              <w:rPr>
                <w:rFonts w:ascii="Arial" w:hAnsi="Arial" w:cs="Arial"/>
                <w:sz w:val="20"/>
                <w:szCs w:val="20"/>
              </w:rPr>
              <w:t>Human Resources Consultants</w:t>
            </w:r>
          </w:p>
          <w:p w:rsidR="004F4078" w:rsidRPr="004F4078" w:rsidRDefault="004F4078" w:rsidP="004F4078">
            <w:pPr>
              <w:keepNext/>
              <w:keepLines/>
              <w:jc w:val="both"/>
              <w:rPr>
                <w:rFonts w:ascii="Arial" w:hAnsi="Arial" w:cs="Arial"/>
                <w:sz w:val="20"/>
                <w:szCs w:val="20"/>
              </w:rPr>
            </w:pPr>
            <w:r w:rsidRPr="004F4078">
              <w:rPr>
                <w:rFonts w:ascii="Arial" w:hAnsi="Arial" w:cs="Arial"/>
                <w:sz w:val="20"/>
                <w:szCs w:val="20"/>
              </w:rPr>
              <w:t>Management Accountants</w:t>
            </w:r>
          </w:p>
          <w:p w:rsidR="004F4078" w:rsidRPr="004F4078" w:rsidRDefault="004F4078" w:rsidP="004F4078">
            <w:pPr>
              <w:keepNext/>
              <w:keepLines/>
              <w:jc w:val="both"/>
              <w:rPr>
                <w:rFonts w:ascii="Arial" w:hAnsi="Arial" w:cs="Arial"/>
                <w:sz w:val="20"/>
                <w:szCs w:val="20"/>
              </w:rPr>
            </w:pPr>
            <w:r w:rsidRPr="004F4078">
              <w:rPr>
                <w:rFonts w:ascii="Arial" w:hAnsi="Arial" w:cs="Arial"/>
                <w:sz w:val="20"/>
                <w:szCs w:val="20"/>
              </w:rPr>
              <w:t>Māori Health</w:t>
            </w:r>
            <w:r w:rsidR="001E3719">
              <w:rPr>
                <w:rFonts w:ascii="Arial" w:hAnsi="Arial" w:cs="Arial"/>
                <w:sz w:val="20"/>
                <w:szCs w:val="20"/>
              </w:rPr>
              <w:t>/</w:t>
            </w:r>
            <w:r w:rsidRPr="004F4078">
              <w:rPr>
                <w:rFonts w:ascii="Arial" w:hAnsi="Arial" w:cs="Arial"/>
                <w:sz w:val="20"/>
                <w:szCs w:val="20"/>
              </w:rPr>
              <w:t>Te Aka Matua Service</w:t>
            </w:r>
          </w:p>
          <w:p w:rsidR="004F4078" w:rsidRPr="004F4078" w:rsidRDefault="004F4078" w:rsidP="004F4078">
            <w:pPr>
              <w:keepNext/>
              <w:keepLines/>
              <w:jc w:val="both"/>
              <w:rPr>
                <w:rFonts w:ascii="Arial" w:hAnsi="Arial" w:cs="Arial"/>
                <w:sz w:val="20"/>
                <w:szCs w:val="20"/>
              </w:rPr>
            </w:pPr>
            <w:r w:rsidRPr="004F4078">
              <w:rPr>
                <w:rFonts w:ascii="Arial" w:hAnsi="Arial" w:cs="Arial"/>
                <w:sz w:val="20"/>
                <w:szCs w:val="20"/>
              </w:rPr>
              <w:t>SMOs</w:t>
            </w:r>
          </w:p>
          <w:p w:rsidR="004F4078" w:rsidRPr="004F4078" w:rsidRDefault="004F4078" w:rsidP="004F4078">
            <w:pPr>
              <w:keepNext/>
              <w:keepLines/>
              <w:jc w:val="both"/>
              <w:rPr>
                <w:rFonts w:ascii="Arial" w:hAnsi="Arial" w:cs="Arial"/>
                <w:sz w:val="20"/>
                <w:szCs w:val="20"/>
              </w:rPr>
            </w:pPr>
            <w:r w:rsidRPr="004F4078">
              <w:rPr>
                <w:rFonts w:ascii="Arial" w:hAnsi="Arial" w:cs="Arial"/>
                <w:sz w:val="20"/>
                <w:szCs w:val="20"/>
              </w:rPr>
              <w:t>Nursing Staff</w:t>
            </w:r>
          </w:p>
          <w:p w:rsidR="004F4078" w:rsidRPr="004F4078" w:rsidRDefault="004F4078" w:rsidP="004F4078">
            <w:pPr>
              <w:keepNext/>
              <w:keepLines/>
              <w:jc w:val="both"/>
              <w:rPr>
                <w:rFonts w:ascii="Arial" w:hAnsi="Arial" w:cs="Arial"/>
                <w:sz w:val="20"/>
                <w:szCs w:val="20"/>
              </w:rPr>
            </w:pPr>
            <w:r w:rsidRPr="004F4078">
              <w:rPr>
                <w:rFonts w:ascii="Arial" w:hAnsi="Arial" w:cs="Arial"/>
                <w:sz w:val="20"/>
                <w:szCs w:val="20"/>
              </w:rPr>
              <w:t>Allied Health Staff</w:t>
            </w:r>
          </w:p>
          <w:p w:rsidR="004F4078" w:rsidRPr="004F4078" w:rsidRDefault="004F4078" w:rsidP="004F4078">
            <w:pPr>
              <w:keepNext/>
              <w:keepLines/>
              <w:jc w:val="both"/>
              <w:rPr>
                <w:rFonts w:ascii="Arial" w:hAnsi="Arial" w:cs="Arial"/>
                <w:sz w:val="20"/>
                <w:szCs w:val="20"/>
              </w:rPr>
            </w:pPr>
            <w:r w:rsidRPr="004F4078">
              <w:rPr>
                <w:rFonts w:ascii="Arial" w:hAnsi="Arial" w:cs="Arial"/>
                <w:sz w:val="20"/>
                <w:szCs w:val="20"/>
              </w:rPr>
              <w:t>Administration Staff</w:t>
            </w:r>
          </w:p>
          <w:p w:rsidR="00C27C64" w:rsidRPr="006A30D9" w:rsidRDefault="004F4078" w:rsidP="004F4078">
            <w:pPr>
              <w:pStyle w:val="Header"/>
              <w:keepNext/>
              <w:keepLines/>
              <w:tabs>
                <w:tab w:val="clear" w:pos="4153"/>
                <w:tab w:val="clear" w:pos="8306"/>
              </w:tabs>
              <w:rPr>
                <w:rFonts w:ascii="Arial" w:hAnsi="Arial" w:cs="Arial"/>
                <w:sz w:val="20"/>
                <w:szCs w:val="20"/>
              </w:rPr>
            </w:pPr>
            <w:r w:rsidRPr="004F4078">
              <w:rPr>
                <w:rFonts w:ascii="Arial" w:hAnsi="Arial" w:cs="Arial"/>
                <w:sz w:val="20"/>
                <w:szCs w:val="20"/>
              </w:rPr>
              <w:t xml:space="preserve">Other </w:t>
            </w:r>
            <w:r w:rsidR="0088400A">
              <w:rPr>
                <w:rFonts w:ascii="Arial" w:hAnsi="Arial" w:cs="Arial"/>
                <w:sz w:val="20"/>
                <w:szCs w:val="20"/>
              </w:rPr>
              <w:t>Te Whatu Ora - Lakes</w:t>
            </w:r>
            <w:r w:rsidR="0088400A" w:rsidRPr="004F4078">
              <w:rPr>
                <w:rFonts w:ascii="Arial" w:hAnsi="Arial" w:cs="Arial"/>
                <w:sz w:val="20"/>
                <w:szCs w:val="20"/>
              </w:rPr>
              <w:t xml:space="preserve"> </w:t>
            </w:r>
            <w:r w:rsidRPr="004F4078">
              <w:rPr>
                <w:rFonts w:ascii="Arial" w:hAnsi="Arial" w:cs="Arial"/>
                <w:sz w:val="20"/>
                <w:szCs w:val="20"/>
              </w:rPr>
              <w:t>Staff</w:t>
            </w:r>
          </w:p>
        </w:tc>
        <w:tc>
          <w:tcPr>
            <w:tcW w:w="1781" w:type="pct"/>
            <w:tcBorders>
              <w:left w:val="single" w:sz="4" w:space="0" w:color="FFFFFF" w:themeColor="background1"/>
            </w:tcBorders>
            <w:shd w:val="clear" w:color="auto" w:fill="auto"/>
          </w:tcPr>
          <w:p w:rsidR="00C27C64" w:rsidRPr="00D144A1" w:rsidRDefault="00C27C64" w:rsidP="00597E52">
            <w:pPr>
              <w:pStyle w:val="Header"/>
              <w:keepNext/>
              <w:keepLines/>
              <w:tabs>
                <w:tab w:val="clear" w:pos="4153"/>
                <w:tab w:val="clear" w:pos="8306"/>
              </w:tabs>
              <w:rPr>
                <w:rFonts w:ascii="Arial" w:hAnsi="Arial" w:cs="Arial"/>
                <w:sz w:val="20"/>
                <w:szCs w:val="20"/>
              </w:rPr>
            </w:pPr>
            <w:r w:rsidRPr="00D144A1">
              <w:rPr>
                <w:rFonts w:ascii="Arial" w:hAnsi="Arial" w:cs="Arial"/>
                <w:b/>
                <w:sz w:val="20"/>
                <w:szCs w:val="20"/>
              </w:rPr>
              <w:t>External</w:t>
            </w:r>
            <w:r w:rsidRPr="00D144A1">
              <w:rPr>
                <w:rFonts w:ascii="Arial" w:hAnsi="Arial" w:cs="Arial"/>
                <w:sz w:val="20"/>
                <w:szCs w:val="20"/>
              </w:rPr>
              <w:t>:</w:t>
            </w:r>
            <w:permStart w:id="1544883369" w:edGrp="everyone"/>
            <w:r w:rsidR="0045704C" w:rsidRPr="00D144A1">
              <w:rPr>
                <w:rFonts w:ascii="Arial" w:hAnsi="Arial" w:cs="Arial"/>
                <w:sz w:val="20"/>
                <w:szCs w:val="20"/>
              </w:rPr>
              <w:t>.</w:t>
            </w:r>
          </w:p>
          <w:p w:rsidR="00597E52" w:rsidRPr="00235AED" w:rsidRDefault="00597E52" w:rsidP="00597E52">
            <w:pPr>
              <w:pStyle w:val="Header"/>
              <w:keepNext/>
              <w:keepLines/>
              <w:tabs>
                <w:tab w:val="clear" w:pos="4153"/>
                <w:tab w:val="clear" w:pos="8306"/>
              </w:tabs>
              <w:rPr>
                <w:rFonts w:ascii="Arial" w:hAnsi="Arial" w:cs="Arial"/>
                <w:sz w:val="20"/>
                <w:szCs w:val="20"/>
              </w:rPr>
            </w:pPr>
            <w:r w:rsidRPr="00235AED">
              <w:rPr>
                <w:rFonts w:ascii="Arial" w:hAnsi="Arial" w:cs="Arial"/>
                <w:sz w:val="20"/>
                <w:szCs w:val="20"/>
              </w:rPr>
              <w:t>General Practice</w:t>
            </w:r>
          </w:p>
          <w:p w:rsidR="00597E52" w:rsidRDefault="00597E52" w:rsidP="00597E52">
            <w:pPr>
              <w:pStyle w:val="Header"/>
              <w:keepNext/>
              <w:keepLines/>
              <w:tabs>
                <w:tab w:val="clear" w:pos="4153"/>
                <w:tab w:val="clear" w:pos="8306"/>
              </w:tabs>
              <w:rPr>
                <w:rFonts w:ascii="Arial" w:hAnsi="Arial" w:cs="Arial"/>
                <w:sz w:val="20"/>
                <w:szCs w:val="20"/>
              </w:rPr>
            </w:pPr>
            <w:r w:rsidRPr="00235AED">
              <w:rPr>
                <w:rFonts w:ascii="Arial" w:hAnsi="Arial" w:cs="Arial"/>
                <w:sz w:val="20"/>
                <w:szCs w:val="20"/>
              </w:rPr>
              <w:t>NGOs</w:t>
            </w:r>
          </w:p>
          <w:permEnd w:id="1544883369"/>
          <w:p w:rsidR="00597E52" w:rsidRPr="006A30D9" w:rsidRDefault="00597E52" w:rsidP="00597E52">
            <w:pPr>
              <w:pStyle w:val="Header"/>
              <w:keepNext/>
              <w:keepLines/>
              <w:tabs>
                <w:tab w:val="clear" w:pos="4153"/>
                <w:tab w:val="clear" w:pos="8306"/>
              </w:tabs>
              <w:rPr>
                <w:rFonts w:ascii="Arial" w:hAnsi="Arial" w:cs="Arial"/>
                <w:sz w:val="20"/>
                <w:szCs w:val="20"/>
              </w:rPr>
            </w:pPr>
          </w:p>
        </w:tc>
      </w:tr>
      <w:tr w:rsidR="0045704C" w:rsidRPr="006A30D9" w:rsidTr="006A30D9">
        <w:tc>
          <w:tcPr>
            <w:tcW w:w="1570" w:type="pct"/>
            <w:shd w:val="clear" w:color="auto" w:fill="auto"/>
          </w:tcPr>
          <w:p w:rsidR="0045704C" w:rsidRDefault="0045704C" w:rsidP="00D72D01">
            <w:pPr>
              <w:keepNext/>
              <w:keepLines/>
              <w:jc w:val="both"/>
              <w:rPr>
                <w:rFonts w:ascii="Arial" w:hAnsi="Arial" w:cs="Arial"/>
                <w:b/>
                <w:sz w:val="20"/>
                <w:szCs w:val="20"/>
              </w:rPr>
            </w:pPr>
          </w:p>
          <w:p w:rsidR="0045704C" w:rsidRDefault="0045704C" w:rsidP="00D72D01">
            <w:pPr>
              <w:keepNext/>
              <w:keepLines/>
              <w:jc w:val="both"/>
              <w:rPr>
                <w:rFonts w:ascii="Arial" w:hAnsi="Arial" w:cs="Arial"/>
                <w:b/>
                <w:sz w:val="20"/>
                <w:szCs w:val="20"/>
              </w:rPr>
            </w:pPr>
            <w:r>
              <w:rPr>
                <w:rFonts w:ascii="Arial" w:hAnsi="Arial" w:cs="Arial"/>
                <w:b/>
                <w:sz w:val="20"/>
                <w:szCs w:val="20"/>
              </w:rPr>
              <w:t>Financial delegations:</w:t>
            </w:r>
          </w:p>
          <w:p w:rsidR="0045704C" w:rsidRPr="006A30D9" w:rsidRDefault="0045704C" w:rsidP="00D72D01">
            <w:pPr>
              <w:keepNext/>
              <w:keepLines/>
              <w:jc w:val="both"/>
              <w:rPr>
                <w:rFonts w:ascii="Arial" w:hAnsi="Arial" w:cs="Arial"/>
                <w:b/>
                <w:sz w:val="20"/>
                <w:szCs w:val="20"/>
              </w:rPr>
            </w:pPr>
          </w:p>
        </w:tc>
        <w:tc>
          <w:tcPr>
            <w:tcW w:w="3430" w:type="pct"/>
            <w:gridSpan w:val="2"/>
            <w:shd w:val="clear" w:color="auto" w:fill="auto"/>
          </w:tcPr>
          <w:p w:rsidR="0045704C" w:rsidRDefault="0045704C" w:rsidP="0045704C">
            <w:pPr>
              <w:keepNext/>
              <w:keepLines/>
              <w:jc w:val="both"/>
              <w:rPr>
                <w:rFonts w:ascii="Arial" w:hAnsi="Arial" w:cs="Arial"/>
                <w:sz w:val="20"/>
                <w:szCs w:val="20"/>
              </w:rPr>
            </w:pPr>
          </w:p>
          <w:p w:rsidR="0045704C" w:rsidRPr="006A30D9" w:rsidRDefault="004F4078" w:rsidP="0045704C">
            <w:pPr>
              <w:keepNext/>
              <w:keepLines/>
              <w:jc w:val="both"/>
              <w:rPr>
                <w:rFonts w:ascii="Arial" w:hAnsi="Arial" w:cs="Arial"/>
                <w:sz w:val="20"/>
                <w:szCs w:val="20"/>
              </w:rPr>
            </w:pPr>
            <w:r>
              <w:rPr>
                <w:rFonts w:ascii="Arial" w:hAnsi="Arial" w:cs="Arial"/>
                <w:sz w:val="20"/>
                <w:szCs w:val="20"/>
              </w:rPr>
              <w:t>$25,000</w:t>
            </w:r>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Date</w:t>
            </w:r>
            <w:r w:rsidR="00D72D01" w:rsidRPr="006A30D9">
              <w:rPr>
                <w:rFonts w:ascii="Arial" w:hAnsi="Arial" w:cs="Arial"/>
                <w:sz w:val="20"/>
                <w:szCs w:val="20"/>
              </w:rPr>
              <w:t>:</w:t>
            </w:r>
          </w:p>
          <w:p w:rsidR="00D72D01" w:rsidRPr="006A30D9" w:rsidRDefault="00D72D01" w:rsidP="00D72D01">
            <w:pPr>
              <w:keepNext/>
              <w:keepLines/>
              <w:jc w:val="both"/>
              <w:rPr>
                <w:rFonts w:ascii="Arial" w:hAnsi="Arial" w:cs="Arial"/>
                <w:b/>
                <w:sz w:val="20"/>
                <w:szCs w:val="20"/>
                <w:u w:val="single"/>
              </w:rPr>
            </w:pPr>
          </w:p>
        </w:tc>
        <w:tc>
          <w:tcPr>
            <w:tcW w:w="3430" w:type="pct"/>
            <w:gridSpan w:val="2"/>
            <w:shd w:val="clear" w:color="auto" w:fill="auto"/>
          </w:tcPr>
          <w:p w:rsidR="00D72D01" w:rsidRPr="006A30D9" w:rsidRDefault="001E3719" w:rsidP="001E3719">
            <w:pPr>
              <w:keepNext/>
              <w:keepLines/>
              <w:spacing w:before="240"/>
              <w:jc w:val="both"/>
              <w:rPr>
                <w:rFonts w:ascii="Arial" w:hAnsi="Arial" w:cs="Arial"/>
                <w:sz w:val="20"/>
                <w:szCs w:val="20"/>
              </w:rPr>
            </w:pPr>
            <w:r>
              <w:rPr>
                <w:rFonts w:ascii="Arial" w:hAnsi="Arial" w:cs="Arial"/>
                <w:sz w:val="20"/>
                <w:szCs w:val="20"/>
              </w:rPr>
              <w:t>January</w:t>
            </w:r>
            <w:r w:rsidR="004F4078">
              <w:rPr>
                <w:rFonts w:ascii="Arial" w:hAnsi="Arial" w:cs="Arial"/>
                <w:sz w:val="20"/>
                <w:szCs w:val="20"/>
              </w:rPr>
              <w:t xml:space="preserve"> 202</w:t>
            </w:r>
            <w:r>
              <w:rPr>
                <w:rFonts w:ascii="Arial" w:hAnsi="Arial" w:cs="Arial"/>
                <w:sz w:val="20"/>
                <w:szCs w:val="20"/>
              </w:rPr>
              <w:t>4</w:t>
            </w:r>
          </w:p>
        </w:tc>
      </w:tr>
    </w:tbl>
    <w:p w:rsidR="00D72D01" w:rsidRDefault="00D72D01" w:rsidP="00D72D01">
      <w:pPr>
        <w:rPr>
          <w:rFonts w:ascii="Arial" w:hAnsi="Arial" w:cs="Arial"/>
          <w:b/>
          <w:sz w:val="20"/>
          <w:szCs w:val="20"/>
        </w:rPr>
      </w:pPr>
      <w:permStart w:id="1406092144" w:edGrp="everyone"/>
    </w:p>
    <w:p w:rsidR="004F4078" w:rsidRDefault="004F4078" w:rsidP="00D72D01">
      <w:pPr>
        <w:rPr>
          <w:rFonts w:ascii="Arial" w:hAnsi="Arial" w:cs="Arial"/>
          <w:b/>
          <w:sz w:val="20"/>
          <w:szCs w:val="20"/>
        </w:rPr>
      </w:pPr>
    </w:p>
    <w:p w:rsidR="004F4078" w:rsidRDefault="00862176" w:rsidP="004D2F9E">
      <w:pPr>
        <w:jc w:val="center"/>
        <w:rPr>
          <w:rFonts w:ascii="Arial" w:hAnsi="Arial" w:cs="Arial"/>
          <w:b/>
          <w:sz w:val="20"/>
          <w:szCs w:val="20"/>
        </w:rPr>
      </w:pPr>
      <w:r>
        <w:object w:dxaOrig="8325" w:dyaOrig="4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183.75pt" o:ole="">
            <v:imagedata r:id="rId14" o:title=""/>
          </v:shape>
          <o:OLEObject Type="Embed" ProgID="Visio.Drawing.11" ShapeID="_x0000_i1025" DrawAspect="Content" ObjectID="_1768215261" r:id="rId15"/>
        </w:object>
      </w:r>
    </w:p>
    <w:p w:rsidR="004F4078" w:rsidRPr="006A30D9" w:rsidRDefault="004F4078" w:rsidP="00D72D01">
      <w:pPr>
        <w:rPr>
          <w:rFonts w:ascii="Arial" w:hAnsi="Arial" w:cs="Arial"/>
          <w:b/>
          <w:sz w:val="20"/>
          <w:szCs w:val="20"/>
        </w:rPr>
      </w:pPr>
    </w:p>
    <w:p w:rsidR="00701255" w:rsidRPr="006A30D9" w:rsidRDefault="00701255" w:rsidP="00D72D01">
      <w:pPr>
        <w:rPr>
          <w:rFonts w:ascii="Arial" w:hAnsi="Arial" w:cs="Arial"/>
          <w:b/>
          <w:sz w:val="20"/>
          <w:szCs w:val="20"/>
        </w:rPr>
      </w:pPr>
    </w:p>
    <w:p w:rsidR="00701255" w:rsidRDefault="00701255" w:rsidP="00D72D01">
      <w:pPr>
        <w:rPr>
          <w:rFonts w:ascii="Arial" w:hAnsi="Arial" w:cs="Arial"/>
          <w:b/>
          <w:sz w:val="20"/>
          <w:szCs w:val="20"/>
        </w:rPr>
      </w:pPr>
    </w:p>
    <w:p w:rsidR="00975DFB" w:rsidRDefault="00975DFB" w:rsidP="00D72D01">
      <w:pPr>
        <w:rPr>
          <w:rFonts w:ascii="Arial" w:hAnsi="Arial" w:cs="Arial"/>
          <w:b/>
          <w:sz w:val="20"/>
          <w:szCs w:val="20"/>
        </w:rPr>
      </w:pPr>
    </w:p>
    <w:p w:rsidR="00975DFB" w:rsidRPr="006A30D9" w:rsidRDefault="00975DFB" w:rsidP="00D72D01">
      <w:pPr>
        <w:rPr>
          <w:rFonts w:ascii="Arial" w:hAnsi="Arial" w:cs="Arial"/>
          <w:b/>
          <w:sz w:val="20"/>
          <w:szCs w:val="20"/>
        </w:rPr>
      </w:pPr>
    </w:p>
    <w:permEnd w:id="1406092144"/>
    <w:p w:rsidR="00D72D01" w:rsidRDefault="00863EF5" w:rsidP="0047300C">
      <w:pPr>
        <w:pStyle w:val="Heading3"/>
        <w:pBdr>
          <w:top w:val="single" w:sz="4" w:space="1" w:color="1F497D" w:themeColor="text2"/>
          <w:left w:val="dotted" w:sz="4" w:space="4" w:color="1F497D" w:themeColor="text2"/>
        </w:pBdr>
        <w:spacing w:before="0" w:after="0"/>
        <w:jc w:val="both"/>
        <w:rPr>
          <w:sz w:val="20"/>
          <w:szCs w:val="20"/>
        </w:rPr>
      </w:pPr>
      <w:r w:rsidRPr="006A30D9">
        <w:rPr>
          <w:sz w:val="20"/>
          <w:szCs w:val="20"/>
        </w:rPr>
        <w:t>Primary purpose(s) of the position</w:t>
      </w:r>
    </w:p>
    <w:p w:rsidR="004F4078" w:rsidRPr="004F4078" w:rsidRDefault="004F4078" w:rsidP="004F4078"/>
    <w:p w:rsidR="004F4078" w:rsidRPr="004F4078" w:rsidRDefault="004F4078" w:rsidP="004F4078">
      <w:pPr>
        <w:pStyle w:val="ListParagraph"/>
        <w:numPr>
          <w:ilvl w:val="0"/>
          <w:numId w:val="36"/>
        </w:numPr>
        <w:pBdr>
          <w:left w:val="dotted" w:sz="4" w:space="4" w:color="1F497D" w:themeColor="text2"/>
        </w:pBdr>
        <w:spacing w:before="120" w:after="120"/>
        <w:ind w:left="567" w:hanging="567"/>
        <w:contextualSpacing w:val="0"/>
        <w:jc w:val="both"/>
        <w:rPr>
          <w:rFonts w:ascii="Arial" w:hAnsi="Arial" w:cs="Arial"/>
          <w:sz w:val="20"/>
          <w:szCs w:val="20"/>
        </w:rPr>
      </w:pPr>
      <w:permStart w:id="203717817" w:edGrp="everyone"/>
      <w:r w:rsidRPr="004F4078">
        <w:rPr>
          <w:rFonts w:ascii="Arial" w:hAnsi="Arial" w:cs="Arial"/>
          <w:sz w:val="20"/>
          <w:szCs w:val="20"/>
        </w:rPr>
        <w:t xml:space="preserve">Delivers an excellent people centred results focussed service which live the values and aspirations of </w:t>
      </w:r>
      <w:r w:rsidR="00597E52">
        <w:rPr>
          <w:rFonts w:ascii="Arial" w:hAnsi="Arial" w:cs="Arial"/>
          <w:sz w:val="20"/>
          <w:szCs w:val="20"/>
        </w:rPr>
        <w:t xml:space="preserve">Te Whatu Ora </w:t>
      </w:r>
      <w:r w:rsidRPr="004F4078">
        <w:rPr>
          <w:rFonts w:ascii="Arial" w:hAnsi="Arial" w:cs="Arial"/>
          <w:sz w:val="20"/>
          <w:szCs w:val="20"/>
        </w:rPr>
        <w:t xml:space="preserve">Lakes through inspired leadership, </w:t>
      </w:r>
      <w:r w:rsidR="00597E52">
        <w:rPr>
          <w:rFonts w:ascii="Arial" w:hAnsi="Arial" w:cs="Arial"/>
          <w:sz w:val="20"/>
          <w:szCs w:val="20"/>
        </w:rPr>
        <w:t xml:space="preserve">robust and </w:t>
      </w:r>
      <w:r w:rsidRPr="004F4078">
        <w:rPr>
          <w:rFonts w:ascii="Arial" w:hAnsi="Arial" w:cs="Arial"/>
          <w:sz w:val="20"/>
          <w:szCs w:val="20"/>
        </w:rPr>
        <w:t>skilled management, effective communication and the principles contained in Te Iti Kahurangi.</w:t>
      </w:r>
    </w:p>
    <w:p w:rsidR="004F4078" w:rsidRPr="004F4078" w:rsidRDefault="004F4078" w:rsidP="004F4078">
      <w:pPr>
        <w:pStyle w:val="ListParagraph"/>
        <w:numPr>
          <w:ilvl w:val="0"/>
          <w:numId w:val="36"/>
        </w:numPr>
        <w:pBdr>
          <w:left w:val="dotted" w:sz="4" w:space="4" w:color="1F497D" w:themeColor="text2"/>
        </w:pBdr>
        <w:spacing w:before="120" w:after="120"/>
        <w:ind w:left="567" w:hanging="567"/>
        <w:contextualSpacing w:val="0"/>
        <w:jc w:val="both"/>
        <w:rPr>
          <w:rFonts w:ascii="Arial" w:hAnsi="Arial" w:cs="Arial"/>
          <w:sz w:val="20"/>
          <w:szCs w:val="20"/>
        </w:rPr>
      </w:pPr>
      <w:r w:rsidRPr="004F4078">
        <w:rPr>
          <w:rFonts w:ascii="Arial" w:hAnsi="Arial" w:cs="Arial"/>
          <w:sz w:val="20"/>
          <w:szCs w:val="20"/>
        </w:rPr>
        <w:t>Delivers to a one service</w:t>
      </w:r>
      <w:r w:rsidR="00607123">
        <w:rPr>
          <w:rFonts w:ascii="Arial" w:hAnsi="Arial" w:cs="Arial"/>
          <w:sz w:val="20"/>
          <w:szCs w:val="20"/>
        </w:rPr>
        <w:t>,</w:t>
      </w:r>
      <w:r w:rsidRPr="004F4078">
        <w:rPr>
          <w:rFonts w:ascii="Arial" w:hAnsi="Arial" w:cs="Arial"/>
          <w:sz w:val="20"/>
          <w:szCs w:val="20"/>
        </w:rPr>
        <w:t xml:space="preserve"> two sites philosophy to ensure that services are maximised and provided safely in both Rotorua and Taupō</w:t>
      </w:r>
    </w:p>
    <w:p w:rsidR="004F4078" w:rsidRPr="004F4078" w:rsidRDefault="004F4078" w:rsidP="004F4078">
      <w:pPr>
        <w:pStyle w:val="ListParagraph"/>
        <w:numPr>
          <w:ilvl w:val="0"/>
          <w:numId w:val="36"/>
        </w:numPr>
        <w:pBdr>
          <w:left w:val="dotted" w:sz="4" w:space="4" w:color="1F497D" w:themeColor="text2"/>
        </w:pBdr>
        <w:spacing w:before="120" w:after="120"/>
        <w:ind w:left="567" w:hanging="567"/>
        <w:contextualSpacing w:val="0"/>
        <w:jc w:val="both"/>
        <w:rPr>
          <w:rFonts w:ascii="Arial" w:hAnsi="Arial" w:cs="Arial"/>
          <w:sz w:val="20"/>
          <w:szCs w:val="20"/>
        </w:rPr>
      </w:pPr>
      <w:r w:rsidRPr="004F4078">
        <w:rPr>
          <w:rFonts w:ascii="Arial" w:hAnsi="Arial" w:cs="Arial"/>
          <w:sz w:val="20"/>
          <w:szCs w:val="20"/>
        </w:rPr>
        <w:t>Decision making is facilitated by Service Partnership in the form of a Senior Leadership Team (SLT). The service manager is responsible for providing information and analysis to the Service Leadership Team</w:t>
      </w:r>
    </w:p>
    <w:p w:rsidR="004F4078" w:rsidRPr="004F4078" w:rsidRDefault="004F4078" w:rsidP="004F4078">
      <w:pPr>
        <w:pStyle w:val="ListParagraph"/>
        <w:numPr>
          <w:ilvl w:val="0"/>
          <w:numId w:val="36"/>
        </w:numPr>
        <w:pBdr>
          <w:left w:val="dotted" w:sz="4" w:space="4" w:color="1F497D" w:themeColor="text2"/>
        </w:pBdr>
        <w:spacing w:before="120" w:after="120"/>
        <w:ind w:left="567" w:hanging="567"/>
        <w:contextualSpacing w:val="0"/>
        <w:jc w:val="both"/>
        <w:rPr>
          <w:rFonts w:ascii="Arial" w:hAnsi="Arial" w:cs="Arial"/>
          <w:sz w:val="20"/>
          <w:szCs w:val="20"/>
        </w:rPr>
      </w:pPr>
      <w:r w:rsidRPr="004F4078">
        <w:rPr>
          <w:rFonts w:ascii="Arial" w:hAnsi="Arial" w:cs="Arial"/>
          <w:sz w:val="20"/>
          <w:szCs w:val="20"/>
        </w:rPr>
        <w:t xml:space="preserve">At all times demonstrates and fosters a positive image of the Services and </w:t>
      </w:r>
      <w:r w:rsidR="0088400A">
        <w:rPr>
          <w:rFonts w:ascii="Arial" w:hAnsi="Arial" w:cs="Arial"/>
          <w:sz w:val="20"/>
          <w:szCs w:val="20"/>
        </w:rPr>
        <w:t>Te Whatu Ora - Lakes</w:t>
      </w:r>
      <w:r w:rsidRPr="004F4078">
        <w:rPr>
          <w:rFonts w:ascii="Arial" w:hAnsi="Arial" w:cs="Arial"/>
          <w:sz w:val="20"/>
          <w:szCs w:val="20"/>
        </w:rPr>
        <w:t>. Is an active participant in clinical governance and planning/funding partnerships.</w:t>
      </w:r>
    </w:p>
    <w:p w:rsidR="004F4078" w:rsidRPr="004F4078" w:rsidRDefault="004F4078" w:rsidP="004F4078">
      <w:pPr>
        <w:pStyle w:val="ListParagraph"/>
        <w:numPr>
          <w:ilvl w:val="0"/>
          <w:numId w:val="36"/>
        </w:numPr>
        <w:pBdr>
          <w:left w:val="dotted" w:sz="4" w:space="4" w:color="1F497D" w:themeColor="text2"/>
        </w:pBdr>
        <w:spacing w:before="120" w:after="120"/>
        <w:ind w:left="567" w:hanging="567"/>
        <w:contextualSpacing w:val="0"/>
        <w:jc w:val="both"/>
        <w:rPr>
          <w:rFonts w:ascii="Arial" w:hAnsi="Arial" w:cs="Arial"/>
          <w:sz w:val="20"/>
          <w:szCs w:val="20"/>
        </w:rPr>
      </w:pPr>
      <w:r w:rsidRPr="004F4078">
        <w:rPr>
          <w:rFonts w:ascii="Arial" w:hAnsi="Arial" w:cs="Arial"/>
          <w:sz w:val="20"/>
          <w:szCs w:val="20"/>
        </w:rPr>
        <w:t xml:space="preserve">Responsible and accountable for leading, planning, managing and delivering Services in alignment with the strategic and operational direction of </w:t>
      </w:r>
      <w:r w:rsidR="0088400A">
        <w:rPr>
          <w:rFonts w:ascii="Arial" w:hAnsi="Arial" w:cs="Arial"/>
          <w:sz w:val="20"/>
          <w:szCs w:val="20"/>
        </w:rPr>
        <w:t>Te Whatu Ora - Lakes</w:t>
      </w:r>
      <w:r w:rsidRPr="004F4078">
        <w:rPr>
          <w:rFonts w:ascii="Arial" w:hAnsi="Arial" w:cs="Arial"/>
          <w:sz w:val="20"/>
          <w:szCs w:val="20"/>
        </w:rPr>
        <w:t xml:space="preserve">. </w:t>
      </w:r>
    </w:p>
    <w:p w:rsidR="004F4078" w:rsidRPr="004F4078" w:rsidRDefault="004F4078" w:rsidP="004F4078">
      <w:pPr>
        <w:pStyle w:val="ListParagraph"/>
        <w:numPr>
          <w:ilvl w:val="0"/>
          <w:numId w:val="36"/>
        </w:numPr>
        <w:pBdr>
          <w:left w:val="dotted" w:sz="4" w:space="4" w:color="1F497D" w:themeColor="text2"/>
        </w:pBdr>
        <w:spacing w:before="120" w:after="120"/>
        <w:ind w:left="567" w:hanging="567"/>
        <w:contextualSpacing w:val="0"/>
        <w:jc w:val="both"/>
        <w:rPr>
          <w:rFonts w:ascii="Arial" w:hAnsi="Arial" w:cs="Arial"/>
          <w:sz w:val="20"/>
          <w:szCs w:val="20"/>
        </w:rPr>
      </w:pPr>
      <w:r w:rsidRPr="004F4078">
        <w:rPr>
          <w:rFonts w:ascii="Arial" w:hAnsi="Arial" w:cs="Arial"/>
          <w:sz w:val="20"/>
          <w:szCs w:val="20"/>
        </w:rPr>
        <w:t>Delivers clinical and financial stability through effective systems and proactively manages the day to day business requirements in a timely way.</w:t>
      </w:r>
    </w:p>
    <w:p w:rsidR="004F4078" w:rsidRDefault="004F4078" w:rsidP="004F4078">
      <w:pPr>
        <w:pStyle w:val="ListParagraph"/>
        <w:numPr>
          <w:ilvl w:val="0"/>
          <w:numId w:val="36"/>
        </w:numPr>
        <w:pBdr>
          <w:left w:val="dotted" w:sz="4" w:space="4" w:color="1F497D" w:themeColor="text2"/>
        </w:pBdr>
        <w:spacing w:before="120" w:after="120"/>
        <w:ind w:left="567" w:hanging="567"/>
        <w:contextualSpacing w:val="0"/>
        <w:jc w:val="both"/>
        <w:rPr>
          <w:rFonts w:ascii="Arial" w:hAnsi="Arial" w:cs="Arial"/>
          <w:sz w:val="20"/>
          <w:szCs w:val="20"/>
        </w:rPr>
      </w:pPr>
      <w:r w:rsidRPr="004F4078">
        <w:rPr>
          <w:rFonts w:ascii="Arial" w:hAnsi="Arial" w:cs="Arial"/>
          <w:sz w:val="20"/>
          <w:szCs w:val="20"/>
        </w:rPr>
        <w:t>Develops and embeds a culture and environment for learning and innovation and which recognises excellence in quality, performance, and patient safety.</w:t>
      </w:r>
    </w:p>
    <w:p w:rsidR="004F4078" w:rsidRPr="004F4078" w:rsidRDefault="004F4078" w:rsidP="004F4078">
      <w:pPr>
        <w:pStyle w:val="ListParagraph"/>
        <w:numPr>
          <w:ilvl w:val="0"/>
          <w:numId w:val="36"/>
        </w:numPr>
        <w:pBdr>
          <w:left w:val="dotted" w:sz="4" w:space="4" w:color="1F497D" w:themeColor="text2"/>
        </w:pBdr>
        <w:spacing w:before="120" w:after="120"/>
        <w:ind w:left="567" w:hanging="567"/>
        <w:contextualSpacing w:val="0"/>
        <w:jc w:val="both"/>
        <w:rPr>
          <w:rFonts w:ascii="Arial" w:hAnsi="Arial" w:cs="Arial"/>
          <w:sz w:val="20"/>
          <w:szCs w:val="20"/>
        </w:rPr>
      </w:pPr>
      <w:r w:rsidRPr="004F4078">
        <w:rPr>
          <w:rFonts w:ascii="Arial" w:hAnsi="Arial" w:cs="Arial"/>
          <w:sz w:val="20"/>
          <w:szCs w:val="20"/>
        </w:rPr>
        <w:t>Management of the following Service Teams:</w:t>
      </w:r>
    </w:p>
    <w:p w:rsidR="00A30E3E" w:rsidRDefault="001E3719" w:rsidP="00A30E3E">
      <w:pPr>
        <w:pStyle w:val="ListParagraph"/>
        <w:numPr>
          <w:ilvl w:val="0"/>
          <w:numId w:val="37"/>
        </w:numPr>
        <w:rPr>
          <w:rFonts w:ascii="Arial" w:hAnsi="Arial" w:cs="Arial"/>
          <w:sz w:val="20"/>
          <w:szCs w:val="20"/>
        </w:rPr>
      </w:pPr>
      <w:r>
        <w:rPr>
          <w:rFonts w:ascii="Arial" w:hAnsi="Arial" w:cs="Arial"/>
          <w:sz w:val="20"/>
          <w:szCs w:val="20"/>
        </w:rPr>
        <w:t>Adult Medicine</w:t>
      </w:r>
    </w:p>
    <w:p w:rsidR="001E3719" w:rsidRDefault="001E3719" w:rsidP="001E3719">
      <w:pPr>
        <w:pStyle w:val="ListParagraph"/>
        <w:numPr>
          <w:ilvl w:val="1"/>
          <w:numId w:val="37"/>
        </w:numPr>
        <w:rPr>
          <w:rFonts w:ascii="Arial" w:hAnsi="Arial" w:cs="Arial"/>
          <w:sz w:val="20"/>
          <w:szCs w:val="20"/>
        </w:rPr>
      </w:pPr>
      <w:r>
        <w:rPr>
          <w:rFonts w:ascii="Arial" w:hAnsi="Arial" w:cs="Arial"/>
          <w:sz w:val="20"/>
          <w:szCs w:val="20"/>
        </w:rPr>
        <w:t>Inpatients</w:t>
      </w:r>
    </w:p>
    <w:p w:rsidR="00703F74" w:rsidRDefault="00703F74" w:rsidP="00703F74">
      <w:pPr>
        <w:pStyle w:val="ListParagraph"/>
        <w:numPr>
          <w:ilvl w:val="2"/>
          <w:numId w:val="37"/>
        </w:numPr>
        <w:rPr>
          <w:rFonts w:ascii="Arial" w:hAnsi="Arial" w:cs="Arial"/>
          <w:sz w:val="20"/>
          <w:szCs w:val="20"/>
        </w:rPr>
      </w:pPr>
      <w:r>
        <w:rPr>
          <w:rFonts w:ascii="Arial" w:hAnsi="Arial" w:cs="Arial"/>
          <w:sz w:val="20"/>
          <w:szCs w:val="20"/>
        </w:rPr>
        <w:t>Medical Unit</w:t>
      </w:r>
    </w:p>
    <w:p w:rsidR="00703F74" w:rsidRDefault="00703F74" w:rsidP="00703F74">
      <w:pPr>
        <w:pStyle w:val="ListParagraph"/>
        <w:numPr>
          <w:ilvl w:val="2"/>
          <w:numId w:val="37"/>
        </w:numPr>
        <w:rPr>
          <w:rFonts w:ascii="Arial" w:hAnsi="Arial" w:cs="Arial"/>
          <w:sz w:val="20"/>
          <w:szCs w:val="20"/>
        </w:rPr>
      </w:pPr>
      <w:r>
        <w:rPr>
          <w:rFonts w:ascii="Arial" w:hAnsi="Arial" w:cs="Arial"/>
          <w:sz w:val="20"/>
          <w:szCs w:val="20"/>
        </w:rPr>
        <w:t>Inpatient Unit – Taupō</w:t>
      </w:r>
    </w:p>
    <w:p w:rsidR="00703F74" w:rsidRDefault="00703F74" w:rsidP="00703F74">
      <w:pPr>
        <w:pStyle w:val="ListParagraph"/>
        <w:numPr>
          <w:ilvl w:val="2"/>
          <w:numId w:val="37"/>
        </w:numPr>
        <w:rPr>
          <w:rFonts w:ascii="Arial" w:hAnsi="Arial" w:cs="Arial"/>
          <w:sz w:val="20"/>
          <w:szCs w:val="20"/>
        </w:rPr>
      </w:pPr>
      <w:r>
        <w:rPr>
          <w:rFonts w:ascii="Arial" w:hAnsi="Arial" w:cs="Arial"/>
          <w:sz w:val="20"/>
          <w:szCs w:val="20"/>
        </w:rPr>
        <w:t>Chemotherapy/Medical Day Stay</w:t>
      </w:r>
    </w:p>
    <w:p w:rsidR="00703F74" w:rsidRDefault="00703F74" w:rsidP="00703F74">
      <w:pPr>
        <w:pStyle w:val="ListParagraph"/>
        <w:ind w:left="2367"/>
        <w:rPr>
          <w:rFonts w:ascii="Arial" w:hAnsi="Arial" w:cs="Arial"/>
          <w:sz w:val="20"/>
          <w:szCs w:val="20"/>
        </w:rPr>
      </w:pPr>
    </w:p>
    <w:p w:rsidR="001E3719" w:rsidRDefault="001E3719" w:rsidP="001E3719">
      <w:pPr>
        <w:pStyle w:val="ListParagraph"/>
        <w:numPr>
          <w:ilvl w:val="1"/>
          <w:numId w:val="37"/>
        </w:numPr>
        <w:rPr>
          <w:rFonts w:ascii="Arial" w:hAnsi="Arial" w:cs="Arial"/>
          <w:sz w:val="20"/>
          <w:szCs w:val="20"/>
        </w:rPr>
      </w:pPr>
      <w:r>
        <w:rPr>
          <w:rFonts w:ascii="Arial" w:hAnsi="Arial" w:cs="Arial"/>
          <w:sz w:val="20"/>
          <w:szCs w:val="20"/>
        </w:rPr>
        <w:t>Outpatient Service delivery (including production management, clinical standards, ESPIs, waiting times)</w:t>
      </w:r>
    </w:p>
    <w:p w:rsidR="00703F74" w:rsidRDefault="00703F74" w:rsidP="00703F74">
      <w:pPr>
        <w:pStyle w:val="ListParagraph"/>
        <w:numPr>
          <w:ilvl w:val="2"/>
          <w:numId w:val="37"/>
        </w:numPr>
        <w:rPr>
          <w:rFonts w:ascii="Arial" w:hAnsi="Arial" w:cs="Arial"/>
          <w:sz w:val="20"/>
          <w:szCs w:val="20"/>
        </w:rPr>
      </w:pPr>
      <w:r>
        <w:rPr>
          <w:rFonts w:ascii="Arial" w:hAnsi="Arial" w:cs="Arial"/>
          <w:sz w:val="20"/>
          <w:szCs w:val="20"/>
        </w:rPr>
        <w:t>General Medicine</w:t>
      </w:r>
    </w:p>
    <w:p w:rsidR="00703F74" w:rsidRDefault="00703F74" w:rsidP="00703F74">
      <w:pPr>
        <w:pStyle w:val="ListParagraph"/>
        <w:numPr>
          <w:ilvl w:val="2"/>
          <w:numId w:val="37"/>
        </w:numPr>
        <w:rPr>
          <w:rFonts w:ascii="Arial" w:hAnsi="Arial" w:cs="Arial"/>
          <w:sz w:val="20"/>
          <w:szCs w:val="20"/>
        </w:rPr>
      </w:pPr>
      <w:r>
        <w:rPr>
          <w:rFonts w:ascii="Arial" w:hAnsi="Arial" w:cs="Arial"/>
          <w:sz w:val="20"/>
          <w:szCs w:val="20"/>
        </w:rPr>
        <w:t>Cardiology</w:t>
      </w:r>
    </w:p>
    <w:p w:rsidR="00703F74" w:rsidRDefault="00703F74" w:rsidP="00703F74">
      <w:pPr>
        <w:pStyle w:val="ListParagraph"/>
        <w:numPr>
          <w:ilvl w:val="2"/>
          <w:numId w:val="37"/>
        </w:numPr>
        <w:rPr>
          <w:rFonts w:ascii="Arial" w:hAnsi="Arial" w:cs="Arial"/>
          <w:sz w:val="20"/>
          <w:szCs w:val="20"/>
        </w:rPr>
      </w:pPr>
      <w:r>
        <w:rPr>
          <w:rFonts w:ascii="Arial" w:hAnsi="Arial" w:cs="Arial"/>
          <w:sz w:val="20"/>
          <w:szCs w:val="20"/>
        </w:rPr>
        <w:t>Respiratory</w:t>
      </w:r>
    </w:p>
    <w:p w:rsidR="00703F74" w:rsidRDefault="00703F74" w:rsidP="00703F74">
      <w:pPr>
        <w:pStyle w:val="ListParagraph"/>
        <w:numPr>
          <w:ilvl w:val="2"/>
          <w:numId w:val="37"/>
        </w:numPr>
        <w:rPr>
          <w:rFonts w:ascii="Arial" w:hAnsi="Arial" w:cs="Arial"/>
          <w:sz w:val="20"/>
          <w:szCs w:val="20"/>
        </w:rPr>
      </w:pPr>
      <w:r>
        <w:rPr>
          <w:rFonts w:ascii="Arial" w:hAnsi="Arial" w:cs="Arial"/>
          <w:sz w:val="20"/>
          <w:szCs w:val="20"/>
        </w:rPr>
        <w:t>Gastroenterology</w:t>
      </w:r>
    </w:p>
    <w:p w:rsidR="00703F74" w:rsidRDefault="00703F74" w:rsidP="00703F74">
      <w:pPr>
        <w:pStyle w:val="ListParagraph"/>
        <w:numPr>
          <w:ilvl w:val="2"/>
          <w:numId w:val="37"/>
        </w:numPr>
        <w:rPr>
          <w:rFonts w:ascii="Arial" w:hAnsi="Arial" w:cs="Arial"/>
          <w:sz w:val="20"/>
          <w:szCs w:val="20"/>
        </w:rPr>
      </w:pPr>
      <w:r>
        <w:rPr>
          <w:rFonts w:ascii="Arial" w:hAnsi="Arial" w:cs="Arial"/>
          <w:sz w:val="20"/>
          <w:szCs w:val="20"/>
        </w:rPr>
        <w:t>Diabetes/Endocrinology</w:t>
      </w:r>
    </w:p>
    <w:p w:rsidR="00703F74" w:rsidRDefault="00703F74" w:rsidP="00703F74">
      <w:pPr>
        <w:pStyle w:val="ListParagraph"/>
        <w:numPr>
          <w:ilvl w:val="2"/>
          <w:numId w:val="37"/>
        </w:numPr>
        <w:rPr>
          <w:rFonts w:ascii="Arial" w:hAnsi="Arial" w:cs="Arial"/>
          <w:sz w:val="20"/>
          <w:szCs w:val="20"/>
        </w:rPr>
      </w:pPr>
      <w:r>
        <w:rPr>
          <w:rFonts w:ascii="Arial" w:hAnsi="Arial" w:cs="Arial"/>
          <w:sz w:val="20"/>
          <w:szCs w:val="20"/>
        </w:rPr>
        <w:t>Infectious diseases</w:t>
      </w:r>
    </w:p>
    <w:p w:rsidR="00703F74" w:rsidRDefault="00703F74" w:rsidP="00703F74">
      <w:pPr>
        <w:pStyle w:val="ListParagraph"/>
        <w:numPr>
          <w:ilvl w:val="2"/>
          <w:numId w:val="37"/>
        </w:numPr>
        <w:rPr>
          <w:rFonts w:ascii="Arial" w:hAnsi="Arial" w:cs="Arial"/>
          <w:sz w:val="20"/>
          <w:szCs w:val="20"/>
        </w:rPr>
      </w:pPr>
      <w:r>
        <w:rPr>
          <w:rFonts w:ascii="Arial" w:hAnsi="Arial" w:cs="Arial"/>
          <w:sz w:val="20"/>
          <w:szCs w:val="20"/>
        </w:rPr>
        <w:t>Visiting Specialists in: Neurology, Dermatology, Renal, Haematology</w:t>
      </w:r>
    </w:p>
    <w:p w:rsidR="00703F74" w:rsidRDefault="00703F74" w:rsidP="00703F74">
      <w:pPr>
        <w:pStyle w:val="ListParagraph"/>
        <w:numPr>
          <w:ilvl w:val="2"/>
          <w:numId w:val="37"/>
        </w:numPr>
        <w:rPr>
          <w:rFonts w:ascii="Arial" w:hAnsi="Arial" w:cs="Arial"/>
          <w:sz w:val="20"/>
          <w:szCs w:val="20"/>
        </w:rPr>
      </w:pPr>
      <w:r>
        <w:rPr>
          <w:rFonts w:ascii="Arial" w:hAnsi="Arial" w:cs="Arial"/>
          <w:sz w:val="20"/>
          <w:szCs w:val="20"/>
        </w:rPr>
        <w:t>Oncology &amp; Chemotherapy</w:t>
      </w:r>
    </w:p>
    <w:p w:rsidR="001E3811" w:rsidRDefault="001E3811" w:rsidP="001E3811">
      <w:pPr>
        <w:pStyle w:val="ListParagraph"/>
        <w:numPr>
          <w:ilvl w:val="2"/>
          <w:numId w:val="37"/>
        </w:numPr>
        <w:rPr>
          <w:rFonts w:ascii="Arial" w:hAnsi="Arial" w:cs="Arial"/>
          <w:sz w:val="20"/>
          <w:szCs w:val="20"/>
        </w:rPr>
      </w:pPr>
      <w:r>
        <w:rPr>
          <w:rFonts w:ascii="Arial" w:hAnsi="Arial" w:cs="Arial"/>
          <w:sz w:val="20"/>
          <w:szCs w:val="20"/>
        </w:rPr>
        <w:t>Chronic Diseases and Clinical Nurse Specialists – including Taupō</w:t>
      </w:r>
    </w:p>
    <w:p w:rsidR="001E3811" w:rsidRDefault="001E3811" w:rsidP="001E3811">
      <w:pPr>
        <w:pStyle w:val="ListParagraph"/>
        <w:numPr>
          <w:ilvl w:val="3"/>
          <w:numId w:val="37"/>
        </w:numPr>
        <w:rPr>
          <w:rFonts w:ascii="Arial" w:hAnsi="Arial" w:cs="Arial"/>
          <w:sz w:val="20"/>
          <w:szCs w:val="20"/>
        </w:rPr>
      </w:pPr>
      <w:r>
        <w:rPr>
          <w:rFonts w:ascii="Arial" w:hAnsi="Arial" w:cs="Arial"/>
          <w:sz w:val="20"/>
          <w:szCs w:val="20"/>
        </w:rPr>
        <w:t>Diabetes</w:t>
      </w:r>
    </w:p>
    <w:p w:rsidR="001E3811" w:rsidRDefault="001E3811" w:rsidP="001E3811">
      <w:pPr>
        <w:pStyle w:val="ListParagraph"/>
        <w:numPr>
          <w:ilvl w:val="3"/>
          <w:numId w:val="37"/>
        </w:numPr>
        <w:rPr>
          <w:rFonts w:ascii="Arial" w:hAnsi="Arial" w:cs="Arial"/>
          <w:sz w:val="20"/>
          <w:szCs w:val="20"/>
        </w:rPr>
      </w:pPr>
      <w:r>
        <w:rPr>
          <w:rFonts w:ascii="Arial" w:hAnsi="Arial" w:cs="Arial"/>
          <w:sz w:val="20"/>
          <w:szCs w:val="20"/>
        </w:rPr>
        <w:t>Respiratory Sleep</w:t>
      </w:r>
    </w:p>
    <w:p w:rsidR="001E3811" w:rsidRDefault="001E3811" w:rsidP="001E3811">
      <w:pPr>
        <w:pStyle w:val="ListParagraph"/>
        <w:numPr>
          <w:ilvl w:val="3"/>
          <w:numId w:val="37"/>
        </w:numPr>
        <w:rPr>
          <w:rFonts w:ascii="Arial" w:hAnsi="Arial" w:cs="Arial"/>
          <w:sz w:val="20"/>
          <w:szCs w:val="20"/>
        </w:rPr>
      </w:pPr>
      <w:r>
        <w:rPr>
          <w:rFonts w:ascii="Arial" w:hAnsi="Arial" w:cs="Arial"/>
          <w:sz w:val="20"/>
          <w:szCs w:val="20"/>
        </w:rPr>
        <w:t>Cardiac</w:t>
      </w:r>
    </w:p>
    <w:p w:rsidR="001E3811" w:rsidRDefault="001E3811" w:rsidP="001E3811">
      <w:pPr>
        <w:pStyle w:val="ListParagraph"/>
        <w:numPr>
          <w:ilvl w:val="3"/>
          <w:numId w:val="37"/>
        </w:numPr>
        <w:rPr>
          <w:rFonts w:ascii="Arial" w:hAnsi="Arial" w:cs="Arial"/>
          <w:sz w:val="20"/>
          <w:szCs w:val="20"/>
        </w:rPr>
      </w:pPr>
      <w:r>
        <w:rPr>
          <w:rFonts w:ascii="Arial" w:hAnsi="Arial" w:cs="Arial"/>
          <w:sz w:val="20"/>
          <w:szCs w:val="20"/>
        </w:rPr>
        <w:t>Cancer Care Coordination</w:t>
      </w:r>
    </w:p>
    <w:p w:rsidR="001E3811" w:rsidRDefault="001E3811" w:rsidP="001E3811">
      <w:pPr>
        <w:pStyle w:val="ListParagraph"/>
        <w:numPr>
          <w:ilvl w:val="3"/>
          <w:numId w:val="37"/>
        </w:numPr>
        <w:rPr>
          <w:rFonts w:ascii="Arial" w:hAnsi="Arial" w:cs="Arial"/>
          <w:sz w:val="20"/>
          <w:szCs w:val="20"/>
        </w:rPr>
      </w:pPr>
      <w:r>
        <w:rPr>
          <w:rFonts w:ascii="Arial" w:hAnsi="Arial" w:cs="Arial"/>
          <w:sz w:val="20"/>
          <w:szCs w:val="20"/>
        </w:rPr>
        <w:t>Renal Satellite Unit &amp; Renal Specialists Nurses</w:t>
      </w:r>
    </w:p>
    <w:p w:rsidR="00703F74" w:rsidRDefault="00703F74" w:rsidP="00703F74">
      <w:pPr>
        <w:pStyle w:val="ListParagraph"/>
        <w:ind w:left="2367"/>
        <w:rPr>
          <w:rFonts w:ascii="Arial" w:hAnsi="Arial" w:cs="Arial"/>
          <w:sz w:val="20"/>
          <w:szCs w:val="20"/>
        </w:rPr>
      </w:pPr>
    </w:p>
    <w:p w:rsidR="001E3719" w:rsidRDefault="001E3719" w:rsidP="001E3811">
      <w:pPr>
        <w:pStyle w:val="ListParagraph"/>
        <w:numPr>
          <w:ilvl w:val="0"/>
          <w:numId w:val="37"/>
        </w:numPr>
        <w:rPr>
          <w:rFonts w:ascii="Arial" w:hAnsi="Arial" w:cs="Arial"/>
          <w:sz w:val="20"/>
          <w:szCs w:val="20"/>
        </w:rPr>
      </w:pPr>
      <w:r>
        <w:rPr>
          <w:rFonts w:ascii="Arial" w:hAnsi="Arial" w:cs="Arial"/>
          <w:sz w:val="20"/>
          <w:szCs w:val="20"/>
        </w:rPr>
        <w:t>Older Persons &amp; Rehabilitation Services (OPRS) – including Taupō &amp; dedicated Allied Staff</w:t>
      </w:r>
    </w:p>
    <w:p w:rsidR="001E3811" w:rsidRDefault="001E3811" w:rsidP="001E3811">
      <w:pPr>
        <w:pStyle w:val="ListParagraph"/>
        <w:ind w:left="927"/>
        <w:rPr>
          <w:rFonts w:ascii="Arial" w:hAnsi="Arial" w:cs="Arial"/>
          <w:sz w:val="20"/>
          <w:szCs w:val="20"/>
        </w:rPr>
      </w:pPr>
    </w:p>
    <w:p w:rsidR="001E3719" w:rsidRDefault="001E3719" w:rsidP="00A30E3E">
      <w:pPr>
        <w:pStyle w:val="ListParagraph"/>
        <w:numPr>
          <w:ilvl w:val="0"/>
          <w:numId w:val="37"/>
        </w:numPr>
        <w:rPr>
          <w:rFonts w:ascii="Arial" w:hAnsi="Arial" w:cs="Arial"/>
          <w:sz w:val="20"/>
          <w:szCs w:val="20"/>
        </w:rPr>
      </w:pPr>
      <w:r>
        <w:rPr>
          <w:rFonts w:ascii="Arial" w:hAnsi="Arial" w:cs="Arial"/>
          <w:sz w:val="20"/>
          <w:szCs w:val="20"/>
        </w:rPr>
        <w:t>ICU/CCU</w:t>
      </w:r>
      <w:r w:rsidR="00F201CD">
        <w:rPr>
          <w:rFonts w:ascii="Arial" w:hAnsi="Arial" w:cs="Arial"/>
          <w:sz w:val="20"/>
          <w:szCs w:val="20"/>
        </w:rPr>
        <w:t xml:space="preserve"> – including “outreach” nursing</w:t>
      </w:r>
    </w:p>
    <w:p w:rsidR="001E3811" w:rsidRPr="001E3811" w:rsidRDefault="001E3811" w:rsidP="001E3811">
      <w:pPr>
        <w:pStyle w:val="ListParagraph"/>
        <w:rPr>
          <w:rFonts w:ascii="Arial" w:hAnsi="Arial" w:cs="Arial"/>
          <w:sz w:val="20"/>
          <w:szCs w:val="20"/>
        </w:rPr>
      </w:pPr>
    </w:p>
    <w:p w:rsidR="001E3719" w:rsidRPr="00A30E3E" w:rsidRDefault="001E3719" w:rsidP="00A30E3E">
      <w:pPr>
        <w:pStyle w:val="ListParagraph"/>
        <w:numPr>
          <w:ilvl w:val="0"/>
          <w:numId w:val="37"/>
        </w:numPr>
        <w:rPr>
          <w:rFonts w:ascii="Arial" w:hAnsi="Arial" w:cs="Arial"/>
          <w:sz w:val="20"/>
          <w:szCs w:val="20"/>
        </w:rPr>
      </w:pPr>
      <w:r>
        <w:rPr>
          <w:rFonts w:ascii="Arial" w:hAnsi="Arial" w:cs="Arial"/>
          <w:sz w:val="20"/>
          <w:szCs w:val="20"/>
        </w:rPr>
        <w:t>District Nursing</w:t>
      </w:r>
      <w:r w:rsidR="00597E52">
        <w:rPr>
          <w:rFonts w:ascii="Arial" w:hAnsi="Arial" w:cs="Arial"/>
          <w:sz w:val="20"/>
          <w:szCs w:val="20"/>
        </w:rPr>
        <w:t xml:space="preserve"> and Hospital in the Home </w:t>
      </w:r>
    </w:p>
    <w:p w:rsidR="004F4078" w:rsidRPr="004F4078" w:rsidRDefault="004F4078" w:rsidP="00A30E3E">
      <w:pPr>
        <w:pStyle w:val="ListParagraph"/>
        <w:pBdr>
          <w:left w:val="dotted" w:sz="4" w:space="4" w:color="1F497D" w:themeColor="text2"/>
        </w:pBdr>
        <w:ind w:left="927"/>
        <w:jc w:val="both"/>
        <w:rPr>
          <w:rFonts w:ascii="Arial" w:hAnsi="Arial" w:cs="Arial"/>
          <w:sz w:val="22"/>
          <w:szCs w:val="22"/>
        </w:rPr>
      </w:pPr>
    </w:p>
    <w:p w:rsidR="00D72D01" w:rsidRPr="006A30D9" w:rsidRDefault="00D72D01" w:rsidP="00975DFB">
      <w:pPr>
        <w:pBdr>
          <w:left w:val="dotted" w:sz="4" w:space="4" w:color="1F497D" w:themeColor="text2"/>
        </w:pBdr>
        <w:jc w:val="center"/>
        <w:rPr>
          <w:rFonts w:ascii="Arial" w:hAnsi="Arial" w:cs="Arial"/>
          <w:sz w:val="20"/>
          <w:szCs w:val="20"/>
        </w:rPr>
      </w:pPr>
    </w:p>
    <w:p w:rsidR="00D72D01" w:rsidRPr="006A30D9" w:rsidRDefault="00D72D01" w:rsidP="000767E2">
      <w:pPr>
        <w:jc w:val="both"/>
        <w:rPr>
          <w:rFonts w:ascii="Arial" w:hAnsi="Arial" w:cs="Arial"/>
          <w:sz w:val="20"/>
          <w:szCs w:val="20"/>
        </w:rPr>
      </w:pPr>
    </w:p>
    <w:p w:rsidR="00701255" w:rsidRPr="006A30D9" w:rsidRDefault="00701255">
      <w:pPr>
        <w:rPr>
          <w:rFonts w:ascii="Arial" w:hAnsi="Arial" w:cs="Arial"/>
          <w:b/>
          <w:sz w:val="20"/>
          <w:szCs w:val="20"/>
        </w:rPr>
      </w:pPr>
      <w:r w:rsidRPr="006A30D9">
        <w:rPr>
          <w:rFonts w:ascii="Arial" w:hAnsi="Arial" w:cs="Arial"/>
          <w:b/>
          <w:sz w:val="20"/>
          <w:szCs w:val="20"/>
        </w:rPr>
        <w:br w:type="page"/>
      </w:r>
    </w:p>
    <w:p w:rsidR="00701255" w:rsidRPr="006A30D9" w:rsidRDefault="00701255" w:rsidP="000767E2">
      <w:pPr>
        <w:jc w:val="both"/>
        <w:rPr>
          <w:rFonts w:ascii="Arial" w:hAnsi="Arial" w:cs="Arial"/>
          <w:b/>
          <w:sz w:val="20"/>
          <w:szCs w:val="20"/>
        </w:rPr>
        <w:sectPr w:rsidR="00701255" w:rsidRPr="006A30D9" w:rsidSect="00406CD7">
          <w:headerReference w:type="default" r:id="rId16"/>
          <w:footerReference w:type="default" r:id="rId17"/>
          <w:footerReference w:type="first" r:id="rId18"/>
          <w:pgSz w:w="11906" w:h="16838" w:code="9"/>
          <w:pgMar w:top="814" w:right="991" w:bottom="993" w:left="851" w:header="426" w:footer="643" w:gutter="0"/>
          <w:cols w:space="720"/>
          <w:docGrid w:linePitch="78"/>
        </w:sectPr>
      </w:pPr>
    </w:p>
    <w:permEnd w:id="203717817"/>
    <w:p w:rsidR="006B451E" w:rsidRPr="006A30D9" w:rsidRDefault="006B451E" w:rsidP="006B451E">
      <w:pPr>
        <w:jc w:val="both"/>
        <w:rPr>
          <w:rFonts w:ascii="Arial" w:hAnsi="Arial" w:cs="Arial"/>
          <w:b/>
          <w:sz w:val="20"/>
          <w:szCs w:val="20"/>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1728"/>
        <w:gridCol w:w="2960"/>
        <w:gridCol w:w="5485"/>
      </w:tblGrid>
      <w:tr w:rsidR="006A30D9" w:rsidRPr="006A30D9" w:rsidTr="00197636">
        <w:tc>
          <w:tcPr>
            <w:tcW w:w="1728" w:type="dxa"/>
            <w:tcBorders>
              <w:top w:val="single" w:sz="4" w:space="0" w:color="1F497D" w:themeColor="text2"/>
              <w:bottom w:val="single" w:sz="4" w:space="0" w:color="1F497D" w:themeColor="text2"/>
            </w:tcBorders>
            <w:shd w:val="clear" w:color="auto" w:fill="auto"/>
          </w:tcPr>
          <w:p w:rsidR="006B451E" w:rsidRPr="006A30D9" w:rsidRDefault="006B451E" w:rsidP="00607123">
            <w:pPr>
              <w:rPr>
                <w:rFonts w:ascii="Arial" w:hAnsi="Arial" w:cs="Arial"/>
                <w:b/>
                <w:bCs w:val="0"/>
                <w:sz w:val="20"/>
                <w:szCs w:val="20"/>
              </w:rPr>
            </w:pPr>
            <w:r w:rsidRPr="006A30D9">
              <w:rPr>
                <w:rFonts w:ascii="Arial" w:hAnsi="Arial" w:cs="Arial"/>
                <w:b/>
                <w:sz w:val="20"/>
                <w:szCs w:val="20"/>
              </w:rPr>
              <w:t>Key Objectives</w:t>
            </w:r>
          </w:p>
        </w:tc>
        <w:tc>
          <w:tcPr>
            <w:tcW w:w="2960" w:type="dxa"/>
            <w:tcBorders>
              <w:top w:val="single" w:sz="4" w:space="0" w:color="1F497D" w:themeColor="text2"/>
              <w:bottom w:val="single" w:sz="4" w:space="0" w:color="1F497D" w:themeColor="text2"/>
            </w:tcBorders>
            <w:shd w:val="clear" w:color="auto" w:fill="auto"/>
          </w:tcPr>
          <w:p w:rsidR="006B451E" w:rsidRPr="006A30D9" w:rsidRDefault="006B451E" w:rsidP="00607123">
            <w:pPr>
              <w:rPr>
                <w:rFonts w:ascii="Arial" w:hAnsi="Arial" w:cs="Arial"/>
                <w:sz w:val="20"/>
                <w:szCs w:val="20"/>
              </w:rPr>
            </w:pPr>
            <w:r w:rsidRPr="006A30D9">
              <w:rPr>
                <w:rFonts w:ascii="Arial" w:hAnsi="Arial" w:cs="Arial"/>
                <w:sz w:val="20"/>
                <w:szCs w:val="20"/>
              </w:rPr>
              <w:t>Description</w:t>
            </w:r>
          </w:p>
        </w:tc>
        <w:tc>
          <w:tcPr>
            <w:tcW w:w="5485" w:type="dxa"/>
            <w:tcBorders>
              <w:top w:val="single" w:sz="4" w:space="0" w:color="1F497D" w:themeColor="text2"/>
              <w:bottom w:val="single" w:sz="4" w:space="0" w:color="1F497D" w:themeColor="text2"/>
            </w:tcBorders>
            <w:shd w:val="clear" w:color="auto" w:fill="auto"/>
          </w:tcPr>
          <w:p w:rsidR="006B451E" w:rsidRPr="006A30D9" w:rsidRDefault="006B451E" w:rsidP="00607123">
            <w:pPr>
              <w:rPr>
                <w:rFonts w:ascii="Arial" w:hAnsi="Arial" w:cs="Arial"/>
                <w:sz w:val="20"/>
                <w:szCs w:val="20"/>
              </w:rPr>
            </w:pPr>
            <w:r w:rsidRPr="006A30D9">
              <w:rPr>
                <w:rFonts w:ascii="Arial" w:hAnsi="Arial" w:cs="Arial"/>
                <w:sz w:val="20"/>
                <w:szCs w:val="20"/>
              </w:rPr>
              <w:t>Expected Outcomes</w:t>
            </w:r>
          </w:p>
          <w:p w:rsidR="006B451E" w:rsidRPr="006A30D9" w:rsidRDefault="006B451E" w:rsidP="00607123">
            <w:pPr>
              <w:rPr>
                <w:rFonts w:ascii="Arial" w:hAnsi="Arial" w:cs="Arial"/>
                <w:i/>
                <w:sz w:val="20"/>
                <w:szCs w:val="20"/>
              </w:rPr>
            </w:pPr>
          </w:p>
        </w:tc>
      </w:tr>
      <w:tr w:rsidR="004F4078" w:rsidRPr="006A30D9" w:rsidTr="00197636">
        <w:tc>
          <w:tcPr>
            <w:tcW w:w="1728" w:type="dxa"/>
            <w:tcBorders>
              <w:top w:val="single" w:sz="4" w:space="0" w:color="1F497D" w:themeColor="text2"/>
              <w:bottom w:val="dashed" w:sz="4" w:space="0" w:color="808080" w:themeColor="background1" w:themeShade="80"/>
            </w:tcBorders>
            <w:shd w:val="clear" w:color="auto" w:fill="auto"/>
          </w:tcPr>
          <w:p w:rsidR="004F4078" w:rsidRPr="00B75F27" w:rsidRDefault="004F4078" w:rsidP="004F4078">
            <w:pPr>
              <w:rPr>
                <w:rFonts w:ascii="Arial" w:hAnsi="Arial" w:cs="Arial"/>
                <w:b/>
                <w:color w:val="FFFFFF"/>
                <w:sz w:val="20"/>
                <w:szCs w:val="20"/>
              </w:rPr>
            </w:pPr>
            <w:permStart w:id="1333395981" w:edGrp="everyone" w:colFirst="0" w:colLast="0"/>
            <w:permStart w:id="1489193056" w:edGrp="everyone" w:colFirst="1" w:colLast="1"/>
            <w:permStart w:id="1843160760" w:edGrp="everyone" w:colFirst="2" w:colLast="2"/>
            <w:permStart w:id="2080709422" w:edGrp="everyone"/>
            <w:r w:rsidRPr="004F4078">
              <w:rPr>
                <w:rFonts w:ascii="Arial" w:hAnsi="Arial" w:cs="Arial"/>
                <w:b/>
                <w:sz w:val="20"/>
                <w:szCs w:val="20"/>
              </w:rPr>
              <w:t>One Service Two sites</w:t>
            </w:r>
          </w:p>
        </w:tc>
        <w:tc>
          <w:tcPr>
            <w:tcW w:w="2960" w:type="dxa"/>
            <w:tcBorders>
              <w:top w:val="single" w:sz="4" w:space="0" w:color="1F497D" w:themeColor="text2"/>
              <w:bottom w:val="dashed" w:sz="4" w:space="0" w:color="808080" w:themeColor="background1" w:themeShade="80"/>
            </w:tcBorders>
            <w:shd w:val="clear" w:color="auto" w:fill="auto"/>
          </w:tcPr>
          <w:p w:rsidR="004F4078" w:rsidRPr="00B75F27" w:rsidRDefault="004F4078" w:rsidP="004F4078">
            <w:pPr>
              <w:rPr>
                <w:rFonts w:asciiTheme="minorHAnsi" w:hAnsiTheme="minorHAnsi" w:cstheme="minorHAnsi"/>
                <w:sz w:val="20"/>
                <w:szCs w:val="20"/>
              </w:rPr>
            </w:pPr>
            <w:r w:rsidRPr="00B75F27">
              <w:rPr>
                <w:rFonts w:asciiTheme="minorHAnsi" w:hAnsiTheme="minorHAnsi" w:cstheme="minorHAnsi"/>
                <w:sz w:val="20"/>
                <w:szCs w:val="20"/>
              </w:rPr>
              <w:t>Services are supported to be provided at Taupō</w:t>
            </w:r>
          </w:p>
        </w:tc>
        <w:tc>
          <w:tcPr>
            <w:tcW w:w="5485" w:type="dxa"/>
            <w:tcBorders>
              <w:top w:val="single" w:sz="4" w:space="0" w:color="1F497D" w:themeColor="text2"/>
              <w:bottom w:val="dashed" w:sz="4" w:space="0" w:color="808080" w:themeColor="background1" w:themeShade="80"/>
            </w:tcBorders>
            <w:shd w:val="clear" w:color="auto" w:fill="auto"/>
          </w:tcPr>
          <w:p w:rsidR="004F4078" w:rsidRPr="00B75F27" w:rsidRDefault="004F4078" w:rsidP="004F4078">
            <w:pPr>
              <w:pStyle w:val="BodyText"/>
              <w:numPr>
                <w:ilvl w:val="0"/>
                <w:numId w:val="12"/>
              </w:numPr>
              <w:tabs>
                <w:tab w:val="clear" w:pos="720"/>
              </w:tabs>
              <w:spacing w:after="0"/>
              <w:ind w:left="318" w:hanging="284"/>
              <w:jc w:val="both"/>
              <w:rPr>
                <w:rFonts w:asciiTheme="minorHAnsi" w:hAnsiTheme="minorHAnsi" w:cstheme="minorHAnsi"/>
                <w:sz w:val="20"/>
              </w:rPr>
            </w:pPr>
            <w:r w:rsidRPr="00B75F27">
              <w:rPr>
                <w:rFonts w:asciiTheme="minorHAnsi" w:hAnsiTheme="minorHAnsi" w:cstheme="minorHAnsi"/>
                <w:sz w:val="20"/>
              </w:rPr>
              <w:t>Support for clinicians operating in isolation</w:t>
            </w:r>
          </w:p>
          <w:p w:rsidR="004F4078" w:rsidRPr="00B75F27" w:rsidRDefault="004F4078" w:rsidP="004F4078">
            <w:pPr>
              <w:pStyle w:val="BodyText"/>
              <w:numPr>
                <w:ilvl w:val="0"/>
                <w:numId w:val="12"/>
              </w:numPr>
              <w:tabs>
                <w:tab w:val="clear" w:pos="720"/>
              </w:tabs>
              <w:spacing w:after="0"/>
              <w:ind w:left="318" w:hanging="284"/>
              <w:jc w:val="both"/>
              <w:rPr>
                <w:rFonts w:asciiTheme="minorHAnsi" w:hAnsiTheme="minorHAnsi" w:cstheme="minorHAnsi"/>
                <w:sz w:val="20"/>
              </w:rPr>
            </w:pPr>
            <w:r w:rsidRPr="00B75F27">
              <w:rPr>
                <w:rFonts w:asciiTheme="minorHAnsi" w:hAnsiTheme="minorHAnsi" w:cstheme="minorHAnsi"/>
                <w:sz w:val="20"/>
              </w:rPr>
              <w:t>Ability to rotate clinical staff between sites as appropriate</w:t>
            </w:r>
          </w:p>
          <w:p w:rsidR="004F4078" w:rsidRPr="00B75F27" w:rsidRDefault="004F4078" w:rsidP="004F4078">
            <w:pPr>
              <w:pStyle w:val="BodyText"/>
              <w:numPr>
                <w:ilvl w:val="0"/>
                <w:numId w:val="12"/>
              </w:numPr>
              <w:tabs>
                <w:tab w:val="clear" w:pos="720"/>
              </w:tabs>
              <w:spacing w:after="0"/>
              <w:ind w:left="318" w:hanging="284"/>
              <w:jc w:val="both"/>
              <w:rPr>
                <w:rFonts w:asciiTheme="minorHAnsi" w:hAnsiTheme="minorHAnsi" w:cstheme="minorHAnsi"/>
                <w:sz w:val="20"/>
              </w:rPr>
            </w:pPr>
            <w:r w:rsidRPr="00B75F27">
              <w:rPr>
                <w:rFonts w:asciiTheme="minorHAnsi" w:hAnsiTheme="minorHAnsi" w:cstheme="minorHAnsi"/>
                <w:sz w:val="20"/>
              </w:rPr>
              <w:t>Operational risk at Taupō minimised</w:t>
            </w:r>
          </w:p>
          <w:p w:rsidR="004F4078" w:rsidRPr="00B75F27" w:rsidRDefault="004F4078" w:rsidP="004F4078">
            <w:pPr>
              <w:pStyle w:val="BodyText"/>
              <w:numPr>
                <w:ilvl w:val="0"/>
                <w:numId w:val="12"/>
              </w:numPr>
              <w:tabs>
                <w:tab w:val="clear" w:pos="720"/>
              </w:tabs>
              <w:spacing w:after="0"/>
              <w:ind w:left="318" w:hanging="284"/>
              <w:jc w:val="both"/>
              <w:rPr>
                <w:rFonts w:asciiTheme="minorHAnsi" w:hAnsiTheme="minorHAnsi" w:cstheme="minorHAnsi"/>
                <w:sz w:val="20"/>
              </w:rPr>
            </w:pPr>
            <w:r w:rsidRPr="00B75F27">
              <w:rPr>
                <w:rFonts w:asciiTheme="minorHAnsi" w:hAnsiTheme="minorHAnsi" w:cstheme="minorHAnsi"/>
                <w:sz w:val="20"/>
              </w:rPr>
              <w:t>Taupō to be a more attractive recruitment potential</w:t>
            </w:r>
          </w:p>
          <w:p w:rsidR="004F4078" w:rsidRPr="00B75F27" w:rsidRDefault="004F4078" w:rsidP="004F4078">
            <w:pPr>
              <w:pStyle w:val="BodyText"/>
              <w:numPr>
                <w:ilvl w:val="0"/>
                <w:numId w:val="12"/>
              </w:numPr>
              <w:tabs>
                <w:tab w:val="clear" w:pos="720"/>
              </w:tabs>
              <w:spacing w:after="0"/>
              <w:ind w:left="318" w:hanging="284"/>
              <w:jc w:val="both"/>
              <w:rPr>
                <w:rFonts w:asciiTheme="minorHAnsi" w:hAnsiTheme="minorHAnsi" w:cstheme="minorHAnsi"/>
                <w:sz w:val="20"/>
              </w:rPr>
            </w:pPr>
            <w:r w:rsidRPr="00B75F27">
              <w:rPr>
                <w:rFonts w:asciiTheme="minorHAnsi" w:hAnsiTheme="minorHAnsi" w:cstheme="minorHAnsi"/>
                <w:sz w:val="20"/>
              </w:rPr>
              <w:t>Relationship with Taupō primary/community sector improved and functional</w:t>
            </w:r>
          </w:p>
          <w:p w:rsidR="004F4078" w:rsidRPr="00B75F27" w:rsidRDefault="004F4078" w:rsidP="004F4078">
            <w:pPr>
              <w:pStyle w:val="BodyText"/>
              <w:numPr>
                <w:ilvl w:val="0"/>
                <w:numId w:val="12"/>
              </w:numPr>
              <w:tabs>
                <w:tab w:val="clear" w:pos="720"/>
              </w:tabs>
              <w:spacing w:after="0"/>
              <w:ind w:left="318" w:hanging="284"/>
              <w:jc w:val="both"/>
              <w:rPr>
                <w:rFonts w:asciiTheme="minorHAnsi" w:hAnsiTheme="minorHAnsi" w:cstheme="minorHAnsi"/>
                <w:sz w:val="20"/>
              </w:rPr>
            </w:pPr>
            <w:r w:rsidRPr="00B75F27">
              <w:rPr>
                <w:rFonts w:asciiTheme="minorHAnsi" w:hAnsiTheme="minorHAnsi" w:cstheme="minorHAnsi"/>
                <w:sz w:val="20"/>
              </w:rPr>
              <w:t>Likelihood of patient referrals outside of Lakes minimised</w:t>
            </w:r>
          </w:p>
          <w:p w:rsidR="004F4078" w:rsidRPr="00B75F27" w:rsidRDefault="004F4078" w:rsidP="004F4078">
            <w:pPr>
              <w:pStyle w:val="BodyText"/>
              <w:numPr>
                <w:ilvl w:val="0"/>
                <w:numId w:val="12"/>
              </w:numPr>
              <w:tabs>
                <w:tab w:val="clear" w:pos="720"/>
              </w:tabs>
              <w:spacing w:after="0"/>
              <w:ind w:left="318" w:hanging="284"/>
              <w:jc w:val="both"/>
              <w:rPr>
                <w:rFonts w:asciiTheme="minorHAnsi" w:hAnsiTheme="minorHAnsi" w:cstheme="minorHAnsi"/>
                <w:sz w:val="20"/>
              </w:rPr>
            </w:pPr>
            <w:r w:rsidRPr="00B75F27">
              <w:rPr>
                <w:rFonts w:asciiTheme="minorHAnsi" w:hAnsiTheme="minorHAnsi" w:cstheme="minorHAnsi"/>
                <w:sz w:val="20"/>
              </w:rPr>
              <w:t>Clinical services which are appropriate and safe provided closer to patient homes</w:t>
            </w:r>
          </w:p>
          <w:p w:rsidR="004F4078" w:rsidRPr="00B75F27" w:rsidRDefault="004F4078" w:rsidP="00607123">
            <w:pPr>
              <w:pStyle w:val="BodyText"/>
              <w:numPr>
                <w:ilvl w:val="0"/>
                <w:numId w:val="12"/>
              </w:numPr>
              <w:tabs>
                <w:tab w:val="clear" w:pos="720"/>
              </w:tabs>
              <w:spacing w:after="0"/>
              <w:ind w:left="318" w:hanging="284"/>
              <w:jc w:val="both"/>
              <w:rPr>
                <w:rFonts w:asciiTheme="minorHAnsi" w:hAnsiTheme="minorHAnsi" w:cstheme="minorHAnsi"/>
                <w:sz w:val="20"/>
              </w:rPr>
            </w:pPr>
            <w:r w:rsidRPr="00B75F27">
              <w:rPr>
                <w:rFonts w:asciiTheme="minorHAnsi" w:hAnsiTheme="minorHAnsi" w:cstheme="minorHAnsi"/>
                <w:sz w:val="20"/>
              </w:rPr>
              <w:t xml:space="preserve">Visits Taupō site </w:t>
            </w:r>
            <w:r w:rsidR="00607123">
              <w:rPr>
                <w:rFonts w:asciiTheme="minorHAnsi" w:hAnsiTheme="minorHAnsi" w:cstheme="minorHAnsi"/>
                <w:sz w:val="20"/>
              </w:rPr>
              <w:t xml:space="preserve">at least monthly </w:t>
            </w:r>
            <w:r w:rsidRPr="00B75F27">
              <w:rPr>
                <w:rFonts w:asciiTheme="minorHAnsi" w:hAnsiTheme="minorHAnsi" w:cstheme="minorHAnsi"/>
                <w:sz w:val="20"/>
              </w:rPr>
              <w:t>and provides support to the Taupō Site Manager</w:t>
            </w:r>
          </w:p>
        </w:tc>
      </w:tr>
      <w:tr w:rsidR="00197636" w:rsidRPr="006A30D9" w:rsidTr="00197636">
        <w:tc>
          <w:tcPr>
            <w:tcW w:w="1728" w:type="dxa"/>
            <w:tcBorders>
              <w:top w:val="dashed" w:sz="4" w:space="0" w:color="808080" w:themeColor="background1" w:themeShade="80"/>
              <w:bottom w:val="dashed" w:sz="4" w:space="0" w:color="808080" w:themeColor="background1" w:themeShade="80"/>
            </w:tcBorders>
            <w:shd w:val="clear" w:color="auto" w:fill="auto"/>
          </w:tcPr>
          <w:p w:rsidR="00197636" w:rsidRPr="00197636" w:rsidRDefault="00197636" w:rsidP="00197636">
            <w:pPr>
              <w:rPr>
                <w:sz w:val="20"/>
                <w:szCs w:val="20"/>
              </w:rPr>
            </w:pPr>
            <w:permStart w:id="1388475158" w:edGrp="everyone" w:colFirst="0" w:colLast="0"/>
            <w:permStart w:id="799224976" w:edGrp="everyone" w:colFirst="1" w:colLast="1"/>
            <w:permStart w:id="944649403" w:edGrp="everyone" w:colFirst="2" w:colLast="2"/>
            <w:permStart w:id="360535265" w:edGrp="everyone" w:colFirst="3" w:colLast="3"/>
            <w:permEnd w:id="1333395981"/>
            <w:permEnd w:id="1489193056"/>
            <w:permEnd w:id="1843160760"/>
            <w:r w:rsidRPr="00197636">
              <w:rPr>
                <w:rFonts w:ascii="Arial" w:hAnsi="Arial" w:cs="Arial"/>
                <w:b/>
                <w:sz w:val="20"/>
                <w:szCs w:val="20"/>
              </w:rPr>
              <w:t xml:space="preserve">Service Partnership </w:t>
            </w:r>
          </w:p>
        </w:tc>
        <w:tc>
          <w:tcPr>
            <w:tcW w:w="2960" w:type="dxa"/>
            <w:tcBorders>
              <w:top w:val="dashed" w:sz="4" w:space="0" w:color="808080" w:themeColor="background1" w:themeShade="80"/>
              <w:bottom w:val="dashed" w:sz="4" w:space="0" w:color="808080" w:themeColor="background1" w:themeShade="80"/>
            </w:tcBorders>
            <w:shd w:val="clear" w:color="auto" w:fill="auto"/>
          </w:tcPr>
          <w:p w:rsidR="00197636" w:rsidRPr="00B75F27" w:rsidRDefault="00197636" w:rsidP="00197636">
            <w:pPr>
              <w:pStyle w:val="ListParagraph"/>
              <w:numPr>
                <w:ilvl w:val="0"/>
                <w:numId w:val="38"/>
              </w:numPr>
              <w:rPr>
                <w:rFonts w:asciiTheme="minorHAnsi" w:hAnsiTheme="minorHAnsi" w:cstheme="minorHAnsi"/>
                <w:sz w:val="20"/>
                <w:szCs w:val="20"/>
              </w:rPr>
            </w:pPr>
            <w:r w:rsidRPr="00B75F27">
              <w:rPr>
                <w:rFonts w:asciiTheme="minorHAnsi" w:hAnsiTheme="minorHAnsi" w:cstheme="minorHAnsi"/>
                <w:sz w:val="20"/>
                <w:szCs w:val="20"/>
              </w:rPr>
              <w:t>Responsible for development and maintenance of the Service Senior Leadership Team</w:t>
            </w:r>
          </w:p>
          <w:p w:rsidR="00197636" w:rsidRPr="00B75F27" w:rsidRDefault="00197636" w:rsidP="00197636">
            <w:pPr>
              <w:pStyle w:val="ListParagraph"/>
              <w:numPr>
                <w:ilvl w:val="0"/>
                <w:numId w:val="38"/>
              </w:numPr>
              <w:rPr>
                <w:rFonts w:asciiTheme="minorHAnsi" w:hAnsiTheme="minorHAnsi" w:cstheme="minorHAnsi"/>
                <w:sz w:val="20"/>
                <w:szCs w:val="20"/>
              </w:rPr>
            </w:pPr>
            <w:r w:rsidRPr="00B75F27">
              <w:rPr>
                <w:rFonts w:asciiTheme="minorHAnsi" w:hAnsiTheme="minorHAnsi" w:cstheme="minorHAnsi"/>
                <w:sz w:val="20"/>
                <w:szCs w:val="20"/>
              </w:rPr>
              <w:t>Accountable for consequences to the whole systems as a result of any actions taken</w:t>
            </w:r>
          </w:p>
          <w:p w:rsidR="00197636" w:rsidRPr="00B75F27" w:rsidRDefault="00197636" w:rsidP="00197636">
            <w:pPr>
              <w:pStyle w:val="ListParagraph"/>
              <w:numPr>
                <w:ilvl w:val="0"/>
                <w:numId w:val="38"/>
              </w:numPr>
              <w:rPr>
                <w:rFonts w:asciiTheme="minorHAnsi" w:hAnsiTheme="minorHAnsi" w:cstheme="minorHAnsi"/>
                <w:sz w:val="20"/>
                <w:szCs w:val="20"/>
              </w:rPr>
            </w:pPr>
            <w:r w:rsidRPr="00B75F27">
              <w:rPr>
                <w:rFonts w:asciiTheme="minorHAnsi" w:hAnsiTheme="minorHAnsi" w:cstheme="minorHAnsi"/>
                <w:sz w:val="20"/>
                <w:szCs w:val="20"/>
              </w:rPr>
              <w:t>Supports and promotes clinical decision making in the direction and delivery of services</w:t>
            </w:r>
          </w:p>
          <w:p w:rsidR="00197636" w:rsidRPr="00B75F27" w:rsidRDefault="00197636" w:rsidP="00197636">
            <w:pPr>
              <w:pStyle w:val="ListParagraph"/>
              <w:numPr>
                <w:ilvl w:val="0"/>
                <w:numId w:val="38"/>
              </w:numPr>
              <w:rPr>
                <w:rFonts w:asciiTheme="minorHAnsi" w:hAnsiTheme="minorHAnsi" w:cstheme="minorHAnsi"/>
                <w:sz w:val="20"/>
                <w:szCs w:val="20"/>
              </w:rPr>
            </w:pPr>
            <w:r w:rsidRPr="00B75F27">
              <w:rPr>
                <w:rFonts w:asciiTheme="minorHAnsi" w:hAnsiTheme="minorHAnsi" w:cstheme="minorHAnsi"/>
                <w:sz w:val="20"/>
                <w:szCs w:val="20"/>
              </w:rPr>
              <w:t>Responsible for leading the service annual planning process providing information and analysis to the Service Leadership Team to support decision making</w:t>
            </w:r>
          </w:p>
        </w:tc>
        <w:tc>
          <w:tcPr>
            <w:tcW w:w="5485" w:type="dxa"/>
            <w:tcBorders>
              <w:top w:val="dashed" w:sz="4" w:space="0" w:color="808080" w:themeColor="background1" w:themeShade="80"/>
              <w:bottom w:val="dashed" w:sz="4" w:space="0" w:color="808080" w:themeColor="background1" w:themeShade="80"/>
            </w:tcBorders>
            <w:shd w:val="clear" w:color="auto" w:fill="auto"/>
          </w:tcPr>
          <w:p w:rsidR="00197636" w:rsidRPr="00B75F27" w:rsidRDefault="00197636" w:rsidP="00197636">
            <w:pPr>
              <w:pStyle w:val="BodyText"/>
              <w:numPr>
                <w:ilvl w:val="0"/>
                <w:numId w:val="12"/>
              </w:numPr>
              <w:tabs>
                <w:tab w:val="clear" w:pos="720"/>
              </w:tabs>
              <w:spacing w:after="0"/>
              <w:ind w:left="318" w:hanging="284"/>
              <w:rPr>
                <w:rFonts w:asciiTheme="minorHAnsi" w:hAnsiTheme="minorHAnsi" w:cstheme="minorHAnsi"/>
                <w:sz w:val="20"/>
              </w:rPr>
            </w:pPr>
            <w:r w:rsidRPr="00B75F27">
              <w:rPr>
                <w:rFonts w:asciiTheme="minorHAnsi" w:hAnsiTheme="minorHAnsi" w:cstheme="minorHAnsi"/>
                <w:sz w:val="20"/>
              </w:rPr>
              <w:t>Service Leadership team established</w:t>
            </w:r>
          </w:p>
          <w:p w:rsidR="00197636" w:rsidRPr="00B75F27" w:rsidRDefault="00197636" w:rsidP="00197636">
            <w:pPr>
              <w:pStyle w:val="BodyText"/>
              <w:numPr>
                <w:ilvl w:val="0"/>
                <w:numId w:val="12"/>
              </w:numPr>
              <w:tabs>
                <w:tab w:val="clear" w:pos="720"/>
              </w:tabs>
              <w:spacing w:after="0"/>
              <w:ind w:left="318" w:hanging="284"/>
              <w:rPr>
                <w:rFonts w:asciiTheme="minorHAnsi" w:hAnsiTheme="minorHAnsi" w:cstheme="minorHAnsi"/>
                <w:sz w:val="20"/>
              </w:rPr>
            </w:pPr>
            <w:r w:rsidRPr="00B75F27">
              <w:rPr>
                <w:rFonts w:asciiTheme="minorHAnsi" w:hAnsiTheme="minorHAnsi" w:cstheme="minorHAnsi"/>
                <w:sz w:val="20"/>
              </w:rPr>
              <w:t>Clinical perspective considered in decision making</w:t>
            </w:r>
          </w:p>
          <w:p w:rsidR="00197636" w:rsidRPr="00B75F27" w:rsidRDefault="00197636" w:rsidP="00197636">
            <w:pPr>
              <w:pStyle w:val="BodyText"/>
              <w:numPr>
                <w:ilvl w:val="0"/>
                <w:numId w:val="12"/>
              </w:numPr>
              <w:tabs>
                <w:tab w:val="clear" w:pos="720"/>
              </w:tabs>
              <w:spacing w:after="0"/>
              <w:ind w:left="318" w:hanging="284"/>
              <w:rPr>
                <w:rFonts w:asciiTheme="minorHAnsi" w:hAnsiTheme="minorHAnsi" w:cstheme="minorHAnsi"/>
                <w:sz w:val="20"/>
              </w:rPr>
            </w:pPr>
            <w:r w:rsidRPr="00B75F27">
              <w:rPr>
                <w:rFonts w:asciiTheme="minorHAnsi" w:hAnsiTheme="minorHAnsi" w:cstheme="minorHAnsi"/>
                <w:sz w:val="20"/>
              </w:rPr>
              <w:t>Ensures consideration on whole of system with any proposed action</w:t>
            </w:r>
          </w:p>
          <w:p w:rsidR="00197636" w:rsidRPr="00B75F27" w:rsidRDefault="00197636" w:rsidP="00197636">
            <w:pPr>
              <w:pStyle w:val="BodyText"/>
              <w:numPr>
                <w:ilvl w:val="0"/>
                <w:numId w:val="12"/>
              </w:numPr>
              <w:tabs>
                <w:tab w:val="clear" w:pos="720"/>
              </w:tabs>
              <w:spacing w:after="0"/>
              <w:ind w:left="318" w:hanging="284"/>
              <w:rPr>
                <w:rFonts w:asciiTheme="minorHAnsi" w:hAnsiTheme="minorHAnsi" w:cstheme="minorHAnsi"/>
                <w:sz w:val="20"/>
              </w:rPr>
            </w:pPr>
            <w:r w:rsidRPr="00B75F27">
              <w:rPr>
                <w:rFonts w:asciiTheme="minorHAnsi" w:hAnsiTheme="minorHAnsi" w:cstheme="minorHAnsi"/>
                <w:sz w:val="20"/>
              </w:rPr>
              <w:t>Service annual operational plan prepared</w:t>
            </w:r>
            <w:r w:rsidR="00607123">
              <w:rPr>
                <w:rFonts w:asciiTheme="minorHAnsi" w:hAnsiTheme="minorHAnsi" w:cstheme="minorHAnsi"/>
                <w:sz w:val="20"/>
              </w:rPr>
              <w:t xml:space="preserve">, </w:t>
            </w:r>
            <w:r w:rsidRPr="00B75F27">
              <w:rPr>
                <w:rFonts w:asciiTheme="minorHAnsi" w:hAnsiTheme="minorHAnsi" w:cstheme="minorHAnsi"/>
                <w:sz w:val="20"/>
              </w:rPr>
              <w:t xml:space="preserve">agreed </w:t>
            </w:r>
            <w:r w:rsidR="00607123">
              <w:rPr>
                <w:rFonts w:asciiTheme="minorHAnsi" w:hAnsiTheme="minorHAnsi" w:cstheme="minorHAnsi"/>
                <w:sz w:val="20"/>
              </w:rPr>
              <w:t xml:space="preserve">and achieved </w:t>
            </w:r>
            <w:r w:rsidRPr="00B75F27">
              <w:rPr>
                <w:rFonts w:asciiTheme="minorHAnsi" w:hAnsiTheme="minorHAnsi" w:cstheme="minorHAnsi"/>
                <w:sz w:val="20"/>
              </w:rPr>
              <w:t>within the required timeframes</w:t>
            </w:r>
          </w:p>
          <w:p w:rsidR="00197636" w:rsidRPr="00B75F27" w:rsidRDefault="00197636" w:rsidP="00197636">
            <w:pPr>
              <w:pStyle w:val="BodyText"/>
              <w:numPr>
                <w:ilvl w:val="0"/>
                <w:numId w:val="12"/>
              </w:numPr>
              <w:tabs>
                <w:tab w:val="clear" w:pos="720"/>
              </w:tabs>
              <w:spacing w:after="0"/>
              <w:ind w:left="318" w:hanging="284"/>
              <w:rPr>
                <w:rFonts w:asciiTheme="minorHAnsi" w:hAnsiTheme="minorHAnsi" w:cstheme="minorHAnsi"/>
                <w:sz w:val="20"/>
              </w:rPr>
            </w:pPr>
            <w:r w:rsidRPr="00B75F27">
              <w:rPr>
                <w:rFonts w:asciiTheme="minorHAnsi" w:hAnsiTheme="minorHAnsi" w:cstheme="minorHAnsi"/>
                <w:sz w:val="20"/>
              </w:rPr>
              <w:t xml:space="preserve">Service achievements reported </w:t>
            </w:r>
            <w:r w:rsidR="00607123">
              <w:rPr>
                <w:rFonts w:asciiTheme="minorHAnsi" w:hAnsiTheme="minorHAnsi" w:cstheme="minorHAnsi"/>
                <w:sz w:val="20"/>
              </w:rPr>
              <w:t xml:space="preserve">quarterly </w:t>
            </w:r>
          </w:p>
          <w:p w:rsidR="00197636" w:rsidRPr="00B75F27" w:rsidRDefault="00197636" w:rsidP="00197636">
            <w:pPr>
              <w:pStyle w:val="BodyText"/>
              <w:spacing w:after="0"/>
              <w:ind w:left="318"/>
              <w:rPr>
                <w:rFonts w:asciiTheme="minorHAnsi" w:hAnsiTheme="minorHAnsi" w:cstheme="minorHAnsi"/>
                <w:sz w:val="20"/>
              </w:rPr>
            </w:pPr>
          </w:p>
          <w:p w:rsidR="00197636" w:rsidRPr="00B75F27" w:rsidRDefault="00197636" w:rsidP="00197636">
            <w:pPr>
              <w:pStyle w:val="BodyText"/>
              <w:spacing w:after="0"/>
              <w:ind w:left="318"/>
              <w:rPr>
                <w:rFonts w:asciiTheme="minorHAnsi" w:hAnsiTheme="minorHAnsi" w:cstheme="minorHAnsi"/>
                <w:sz w:val="20"/>
              </w:rPr>
            </w:pPr>
          </w:p>
          <w:p w:rsidR="00197636" w:rsidRPr="00B75F27" w:rsidRDefault="00197636" w:rsidP="00197636">
            <w:pPr>
              <w:pStyle w:val="BodyText"/>
              <w:spacing w:after="0"/>
              <w:ind w:left="318"/>
              <w:rPr>
                <w:rFonts w:asciiTheme="minorHAnsi" w:hAnsiTheme="minorHAnsi" w:cstheme="minorHAnsi"/>
                <w:sz w:val="20"/>
              </w:rPr>
            </w:pPr>
          </w:p>
        </w:tc>
      </w:tr>
      <w:tr w:rsidR="00197636" w:rsidRPr="00B75F27" w:rsidTr="00197636">
        <w:tc>
          <w:tcPr>
            <w:tcW w:w="1728" w:type="dxa"/>
            <w:tcBorders>
              <w:top w:val="dashed" w:sz="4" w:space="0" w:color="808080" w:themeColor="background1" w:themeShade="80"/>
              <w:bottom w:val="dashed" w:sz="4" w:space="0" w:color="808080" w:themeColor="background1" w:themeShade="80"/>
            </w:tcBorders>
            <w:shd w:val="clear" w:color="auto" w:fill="auto"/>
          </w:tcPr>
          <w:p w:rsidR="00197636" w:rsidRPr="00197636" w:rsidRDefault="00197636" w:rsidP="00607123">
            <w:pPr>
              <w:rPr>
                <w:rFonts w:ascii="Arial" w:hAnsi="Arial" w:cs="Arial"/>
                <w:b/>
                <w:sz w:val="20"/>
                <w:szCs w:val="20"/>
              </w:rPr>
            </w:pPr>
            <w:permStart w:id="1865750965" w:edGrp="everyone" w:colFirst="0" w:colLast="0"/>
            <w:permStart w:id="838865895" w:edGrp="everyone" w:colFirst="1" w:colLast="1"/>
            <w:permStart w:id="711087207" w:edGrp="everyone" w:colFirst="2" w:colLast="2"/>
            <w:permEnd w:id="1388475158"/>
            <w:permEnd w:id="799224976"/>
            <w:permEnd w:id="944649403"/>
            <w:permEnd w:id="360535265"/>
            <w:r w:rsidRPr="00197636">
              <w:rPr>
                <w:rFonts w:ascii="Arial" w:hAnsi="Arial" w:cs="Arial"/>
                <w:b/>
                <w:sz w:val="20"/>
                <w:szCs w:val="20"/>
              </w:rPr>
              <w:t xml:space="preserve">Leadership </w:t>
            </w:r>
          </w:p>
        </w:tc>
        <w:tc>
          <w:tcPr>
            <w:tcW w:w="2960" w:type="dxa"/>
            <w:tcBorders>
              <w:top w:val="dashed" w:sz="4" w:space="0" w:color="808080" w:themeColor="background1" w:themeShade="80"/>
              <w:bottom w:val="dashed" w:sz="4" w:space="0" w:color="808080" w:themeColor="background1" w:themeShade="80"/>
            </w:tcBorders>
            <w:shd w:val="clear" w:color="auto" w:fill="auto"/>
          </w:tcPr>
          <w:p w:rsidR="00197636" w:rsidRPr="00B75F27" w:rsidRDefault="00197636" w:rsidP="0088400A">
            <w:pPr>
              <w:numPr>
                <w:ilvl w:val="0"/>
                <w:numId w:val="39"/>
              </w:numPr>
              <w:rPr>
                <w:rFonts w:asciiTheme="minorHAnsi" w:hAnsiTheme="minorHAnsi" w:cstheme="minorHAnsi"/>
                <w:sz w:val="20"/>
                <w:szCs w:val="20"/>
              </w:rPr>
            </w:pPr>
            <w:r w:rsidRPr="00B75F27">
              <w:rPr>
                <w:rFonts w:asciiTheme="minorHAnsi" w:hAnsiTheme="minorHAnsi" w:cstheme="minorHAnsi"/>
                <w:sz w:val="20"/>
                <w:szCs w:val="20"/>
              </w:rPr>
              <w:t xml:space="preserve">Demonstrates consistent leadership that inspires and enables aspirations of the </w:t>
            </w:r>
            <w:r w:rsidR="0088400A" w:rsidRPr="0088400A">
              <w:rPr>
                <w:rFonts w:asciiTheme="minorHAnsi" w:hAnsiTheme="minorHAnsi" w:cstheme="minorHAnsi"/>
                <w:sz w:val="20"/>
                <w:szCs w:val="20"/>
              </w:rPr>
              <w:t xml:space="preserve">Te Whatu Ora - Lakes </w:t>
            </w:r>
            <w:r w:rsidRPr="00B75F27">
              <w:rPr>
                <w:rFonts w:asciiTheme="minorHAnsi" w:hAnsiTheme="minorHAnsi" w:cstheme="minorHAnsi"/>
                <w:sz w:val="20"/>
                <w:szCs w:val="20"/>
              </w:rPr>
              <w:t xml:space="preserve">and staff to succeed and to build a culture of </w:t>
            </w:r>
            <w:r w:rsidR="00607123">
              <w:rPr>
                <w:rFonts w:asciiTheme="minorHAnsi" w:hAnsiTheme="minorHAnsi" w:cstheme="minorHAnsi"/>
                <w:sz w:val="20"/>
                <w:szCs w:val="20"/>
              </w:rPr>
              <w:t xml:space="preserve">positivity, achievement and </w:t>
            </w:r>
            <w:r w:rsidRPr="00B75F27">
              <w:rPr>
                <w:rFonts w:asciiTheme="minorHAnsi" w:hAnsiTheme="minorHAnsi" w:cstheme="minorHAnsi"/>
                <w:sz w:val="20"/>
                <w:szCs w:val="20"/>
              </w:rPr>
              <w:t>success.</w:t>
            </w:r>
          </w:p>
          <w:p w:rsidR="00197636" w:rsidRPr="00B75F27" w:rsidRDefault="00197636" w:rsidP="00197636">
            <w:pPr>
              <w:numPr>
                <w:ilvl w:val="0"/>
                <w:numId w:val="39"/>
              </w:numPr>
              <w:rPr>
                <w:rFonts w:asciiTheme="minorHAnsi" w:hAnsiTheme="minorHAnsi" w:cstheme="minorHAnsi"/>
                <w:sz w:val="20"/>
                <w:szCs w:val="20"/>
              </w:rPr>
            </w:pPr>
            <w:r w:rsidRPr="00B75F27">
              <w:rPr>
                <w:rFonts w:asciiTheme="minorHAnsi" w:hAnsiTheme="minorHAnsi" w:cstheme="minorHAnsi"/>
                <w:sz w:val="20"/>
                <w:szCs w:val="20"/>
              </w:rPr>
              <w:t>Proactively models the vision and values of Lakes.</w:t>
            </w:r>
          </w:p>
          <w:p w:rsidR="00197636" w:rsidRPr="00B75F27" w:rsidRDefault="00197636" w:rsidP="00197636">
            <w:pPr>
              <w:numPr>
                <w:ilvl w:val="0"/>
                <w:numId w:val="39"/>
              </w:numPr>
              <w:rPr>
                <w:rFonts w:asciiTheme="minorHAnsi" w:hAnsiTheme="minorHAnsi" w:cstheme="minorHAnsi"/>
                <w:sz w:val="20"/>
                <w:szCs w:val="20"/>
              </w:rPr>
            </w:pPr>
            <w:r w:rsidRPr="00B75F27">
              <w:rPr>
                <w:rFonts w:asciiTheme="minorHAnsi" w:hAnsiTheme="minorHAnsi" w:cstheme="minorHAnsi"/>
                <w:sz w:val="20"/>
                <w:szCs w:val="20"/>
              </w:rPr>
              <w:t>Positive attitude demonstrated to change management and lean thinking methodology.</w:t>
            </w:r>
          </w:p>
          <w:p w:rsidR="00197636" w:rsidRPr="00B75F27" w:rsidRDefault="00197636" w:rsidP="00197636">
            <w:pPr>
              <w:numPr>
                <w:ilvl w:val="0"/>
                <w:numId w:val="39"/>
              </w:numPr>
              <w:rPr>
                <w:rFonts w:asciiTheme="minorHAnsi" w:hAnsiTheme="minorHAnsi" w:cstheme="minorHAnsi"/>
                <w:sz w:val="20"/>
                <w:szCs w:val="20"/>
              </w:rPr>
            </w:pPr>
            <w:r w:rsidRPr="00B75F27">
              <w:rPr>
                <w:rFonts w:asciiTheme="minorHAnsi" w:hAnsiTheme="minorHAnsi" w:cstheme="minorHAnsi"/>
                <w:sz w:val="20"/>
                <w:szCs w:val="20"/>
              </w:rPr>
              <w:t>Consistently behaves in an ethical and professional manner.</w:t>
            </w:r>
          </w:p>
          <w:p w:rsidR="00197636" w:rsidRPr="00B75F27" w:rsidRDefault="00197636" w:rsidP="0088400A">
            <w:pPr>
              <w:numPr>
                <w:ilvl w:val="0"/>
                <w:numId w:val="39"/>
              </w:numPr>
              <w:rPr>
                <w:rFonts w:asciiTheme="minorHAnsi" w:hAnsiTheme="minorHAnsi" w:cstheme="minorHAnsi"/>
                <w:sz w:val="20"/>
                <w:szCs w:val="20"/>
              </w:rPr>
            </w:pPr>
            <w:r w:rsidRPr="00B75F27">
              <w:rPr>
                <w:rFonts w:asciiTheme="minorHAnsi" w:hAnsiTheme="minorHAnsi" w:cstheme="minorHAnsi"/>
                <w:sz w:val="20"/>
                <w:szCs w:val="20"/>
              </w:rPr>
              <w:t>Proactively instils pride and upholds the image of Lakes.</w:t>
            </w:r>
          </w:p>
        </w:tc>
        <w:tc>
          <w:tcPr>
            <w:tcW w:w="5485" w:type="dxa"/>
            <w:tcBorders>
              <w:top w:val="dashed" w:sz="4" w:space="0" w:color="808080" w:themeColor="background1" w:themeShade="80"/>
              <w:bottom w:val="dashed" w:sz="4" w:space="0" w:color="808080" w:themeColor="background1" w:themeShade="80"/>
            </w:tcBorders>
            <w:shd w:val="clear" w:color="auto" w:fill="auto"/>
          </w:tcPr>
          <w:p w:rsidR="00197636" w:rsidRPr="00197636" w:rsidRDefault="00607123" w:rsidP="004F3C1D">
            <w:pPr>
              <w:pStyle w:val="ListParagraph"/>
              <w:numPr>
                <w:ilvl w:val="0"/>
                <w:numId w:val="39"/>
              </w:numPr>
              <w:jc w:val="both"/>
              <w:rPr>
                <w:rFonts w:asciiTheme="minorHAnsi" w:hAnsiTheme="minorHAnsi" w:cstheme="minorHAnsi"/>
                <w:bCs w:val="0"/>
                <w:sz w:val="20"/>
                <w:szCs w:val="20"/>
                <w:lang w:val="en-GB"/>
              </w:rPr>
            </w:pPr>
            <w:r>
              <w:rPr>
                <w:rFonts w:asciiTheme="minorHAnsi" w:hAnsiTheme="minorHAnsi" w:cstheme="minorHAnsi"/>
                <w:bCs w:val="0"/>
                <w:sz w:val="20"/>
                <w:szCs w:val="20"/>
                <w:lang w:val="en-GB"/>
              </w:rPr>
              <w:t>A</w:t>
            </w:r>
            <w:r w:rsidR="00197636" w:rsidRPr="00197636">
              <w:rPr>
                <w:rFonts w:asciiTheme="minorHAnsi" w:hAnsiTheme="minorHAnsi" w:cstheme="minorHAnsi"/>
                <w:bCs w:val="0"/>
                <w:sz w:val="20"/>
                <w:szCs w:val="20"/>
                <w:lang w:val="en-GB"/>
              </w:rPr>
              <w:t xml:space="preserve">ctive management with documented outcomes within </w:t>
            </w:r>
            <w:r w:rsidR="0088400A" w:rsidRPr="0088400A">
              <w:rPr>
                <w:rFonts w:asciiTheme="minorHAnsi" w:hAnsiTheme="minorHAnsi" w:cstheme="minorHAnsi"/>
                <w:bCs w:val="0"/>
                <w:sz w:val="20"/>
                <w:szCs w:val="20"/>
                <w:lang w:val="en-GB"/>
              </w:rPr>
              <w:t xml:space="preserve">Te Whatu Ora - Lakes </w:t>
            </w:r>
            <w:r w:rsidR="00197636" w:rsidRPr="00197636">
              <w:rPr>
                <w:rFonts w:asciiTheme="minorHAnsi" w:hAnsiTheme="minorHAnsi" w:cstheme="minorHAnsi"/>
                <w:bCs w:val="0"/>
                <w:sz w:val="20"/>
                <w:szCs w:val="20"/>
                <w:lang w:val="en-GB"/>
              </w:rPr>
              <w:t>delegations.</w:t>
            </w:r>
          </w:p>
          <w:p w:rsidR="00197636" w:rsidRPr="00197636" w:rsidRDefault="00197636" w:rsidP="004F3C1D">
            <w:pPr>
              <w:numPr>
                <w:ilvl w:val="0"/>
                <w:numId w:val="39"/>
              </w:numPr>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 xml:space="preserve">Solutions and issues managed as close to the problem as </w:t>
            </w:r>
            <w:r w:rsidR="00607123">
              <w:rPr>
                <w:rFonts w:asciiTheme="minorHAnsi" w:hAnsiTheme="minorHAnsi" w:cstheme="minorHAnsi"/>
                <w:bCs w:val="0"/>
                <w:sz w:val="20"/>
                <w:szCs w:val="20"/>
                <w:lang w:val="en-GB"/>
              </w:rPr>
              <w:t>appropriate</w:t>
            </w:r>
            <w:r w:rsidRPr="00197636">
              <w:rPr>
                <w:rFonts w:asciiTheme="minorHAnsi" w:hAnsiTheme="minorHAnsi" w:cstheme="minorHAnsi"/>
                <w:bCs w:val="0"/>
                <w:sz w:val="20"/>
                <w:szCs w:val="20"/>
                <w:lang w:val="en-GB"/>
              </w:rPr>
              <w:t>.</w:t>
            </w:r>
          </w:p>
          <w:p w:rsidR="00197636" w:rsidRPr="00197636" w:rsidRDefault="00197636" w:rsidP="004F3C1D">
            <w:pPr>
              <w:numPr>
                <w:ilvl w:val="0"/>
                <w:numId w:val="39"/>
              </w:numPr>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 xml:space="preserve">Situations escalated appropriately and in a timely manner to </w:t>
            </w:r>
            <w:r w:rsidR="00607123">
              <w:rPr>
                <w:rFonts w:asciiTheme="minorHAnsi" w:hAnsiTheme="minorHAnsi" w:cstheme="minorHAnsi"/>
                <w:bCs w:val="0"/>
                <w:sz w:val="20"/>
                <w:szCs w:val="20"/>
                <w:lang w:val="en-GB"/>
              </w:rPr>
              <w:t>Interim District Lead</w:t>
            </w:r>
            <w:r w:rsidRPr="00197636">
              <w:rPr>
                <w:rFonts w:asciiTheme="minorHAnsi" w:hAnsiTheme="minorHAnsi" w:cstheme="minorHAnsi"/>
                <w:bCs w:val="0"/>
                <w:sz w:val="20"/>
                <w:szCs w:val="20"/>
                <w:lang w:val="en-GB"/>
              </w:rPr>
              <w:t>.</w:t>
            </w:r>
          </w:p>
          <w:p w:rsidR="00197636" w:rsidRPr="00197636" w:rsidRDefault="00197636" w:rsidP="004F3C1D">
            <w:pPr>
              <w:numPr>
                <w:ilvl w:val="0"/>
                <w:numId w:val="39"/>
              </w:numPr>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Delivers clear, timely direction and guidance to direct reports.</w:t>
            </w:r>
          </w:p>
          <w:p w:rsidR="00197636" w:rsidRPr="00197636" w:rsidRDefault="00197636" w:rsidP="004F3C1D">
            <w:pPr>
              <w:numPr>
                <w:ilvl w:val="0"/>
                <w:numId w:val="39"/>
              </w:numPr>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Articulates actions and demonstrates an excellent understanding of the service issues and opportunities for resolution and or advancement.</w:t>
            </w:r>
          </w:p>
          <w:p w:rsidR="00197636" w:rsidRPr="00197636" w:rsidRDefault="00197636" w:rsidP="004F3C1D">
            <w:pPr>
              <w:numPr>
                <w:ilvl w:val="0"/>
                <w:numId w:val="39"/>
              </w:numPr>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Judgement executed in alignment with organisational direction and goals.</w:t>
            </w:r>
          </w:p>
          <w:p w:rsidR="00197636" w:rsidRPr="00197636" w:rsidRDefault="00197636" w:rsidP="004F3C1D">
            <w:pPr>
              <w:numPr>
                <w:ilvl w:val="0"/>
                <w:numId w:val="39"/>
              </w:numPr>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Leads negotiations and processes to achieve the best possible outcome for patient and staff.</w:t>
            </w:r>
          </w:p>
          <w:p w:rsidR="00197636" w:rsidRPr="004F3C1D" w:rsidRDefault="00197636" w:rsidP="004F3C1D">
            <w:pPr>
              <w:numPr>
                <w:ilvl w:val="0"/>
                <w:numId w:val="39"/>
              </w:numPr>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Celebrates success and recognises quality and excellent performance of teams an</w:t>
            </w:r>
            <w:r w:rsidRPr="004F3C1D">
              <w:rPr>
                <w:rFonts w:asciiTheme="minorHAnsi" w:hAnsiTheme="minorHAnsi" w:cstheme="minorHAnsi"/>
                <w:bCs w:val="0"/>
                <w:sz w:val="20"/>
                <w:szCs w:val="20"/>
                <w:lang w:val="en-GB"/>
              </w:rPr>
              <w:t>d individuals.</w:t>
            </w:r>
          </w:p>
          <w:p w:rsidR="00197636" w:rsidRPr="004F3C1D" w:rsidRDefault="00197636" w:rsidP="004F3C1D">
            <w:pPr>
              <w:numPr>
                <w:ilvl w:val="0"/>
                <w:numId w:val="39"/>
              </w:numPr>
              <w:rPr>
                <w:rFonts w:asciiTheme="minorHAnsi" w:hAnsiTheme="minorHAnsi" w:cstheme="minorHAnsi"/>
                <w:bCs w:val="0"/>
                <w:sz w:val="20"/>
                <w:szCs w:val="20"/>
                <w:lang w:val="en-GB"/>
              </w:rPr>
            </w:pPr>
            <w:r w:rsidRPr="004F3C1D">
              <w:rPr>
                <w:rFonts w:asciiTheme="minorHAnsi" w:hAnsiTheme="minorHAnsi" w:cstheme="minorHAnsi"/>
                <w:bCs w:val="0"/>
                <w:sz w:val="20"/>
                <w:szCs w:val="20"/>
                <w:lang w:val="en-GB"/>
              </w:rPr>
              <w:t>Service is known as responsive</w:t>
            </w:r>
            <w:r w:rsidR="00607123" w:rsidRPr="004F3C1D">
              <w:rPr>
                <w:rFonts w:asciiTheme="minorHAnsi" w:hAnsiTheme="minorHAnsi" w:cstheme="minorHAnsi"/>
                <w:bCs w:val="0"/>
                <w:sz w:val="20"/>
                <w:szCs w:val="20"/>
                <w:lang w:val="en-GB"/>
              </w:rPr>
              <w:t>,</w:t>
            </w:r>
            <w:r w:rsidRPr="004F3C1D">
              <w:rPr>
                <w:rFonts w:asciiTheme="minorHAnsi" w:hAnsiTheme="minorHAnsi" w:cstheme="minorHAnsi"/>
                <w:bCs w:val="0"/>
                <w:sz w:val="20"/>
                <w:szCs w:val="20"/>
                <w:lang w:val="en-GB"/>
              </w:rPr>
              <w:t xml:space="preserve"> innovative and a leader in the </w:t>
            </w:r>
            <w:r w:rsidR="0088400A" w:rsidRPr="004F3C1D">
              <w:rPr>
                <w:rFonts w:asciiTheme="minorHAnsi" w:hAnsiTheme="minorHAnsi" w:cstheme="minorHAnsi"/>
                <w:bCs w:val="0"/>
                <w:sz w:val="20"/>
                <w:szCs w:val="20"/>
                <w:lang w:val="en-GB"/>
              </w:rPr>
              <w:t>Te Whatu Ora - Lakes</w:t>
            </w:r>
            <w:r w:rsidRPr="004F3C1D">
              <w:rPr>
                <w:rFonts w:asciiTheme="minorHAnsi" w:hAnsiTheme="minorHAnsi" w:cstheme="minorHAnsi"/>
                <w:bCs w:val="0"/>
                <w:sz w:val="20"/>
                <w:szCs w:val="20"/>
                <w:lang w:val="en-GB"/>
              </w:rPr>
              <w:t>.</w:t>
            </w:r>
          </w:p>
          <w:p w:rsidR="00197636" w:rsidRPr="004F3C1D" w:rsidRDefault="00197636" w:rsidP="004F3C1D">
            <w:pPr>
              <w:numPr>
                <w:ilvl w:val="0"/>
                <w:numId w:val="39"/>
              </w:numPr>
              <w:rPr>
                <w:rFonts w:asciiTheme="minorHAnsi" w:hAnsiTheme="minorHAnsi" w:cstheme="minorHAnsi"/>
                <w:bCs w:val="0"/>
                <w:sz w:val="20"/>
                <w:szCs w:val="20"/>
                <w:lang w:val="en-GB"/>
              </w:rPr>
            </w:pPr>
            <w:r w:rsidRPr="004F3C1D">
              <w:rPr>
                <w:rFonts w:asciiTheme="minorHAnsi" w:hAnsiTheme="minorHAnsi" w:cstheme="minorHAnsi"/>
                <w:bCs w:val="0"/>
                <w:sz w:val="20"/>
                <w:szCs w:val="20"/>
                <w:lang w:val="en-GB"/>
              </w:rPr>
              <w:t xml:space="preserve">Is regularly visible </w:t>
            </w:r>
            <w:r w:rsidR="00607123" w:rsidRPr="004F3C1D">
              <w:rPr>
                <w:rFonts w:asciiTheme="minorHAnsi" w:hAnsiTheme="minorHAnsi" w:cstheme="minorHAnsi"/>
                <w:bCs w:val="0"/>
                <w:sz w:val="20"/>
                <w:szCs w:val="20"/>
                <w:lang w:val="en-GB"/>
              </w:rPr>
              <w:t>withi</w:t>
            </w:r>
            <w:r w:rsidRPr="004F3C1D">
              <w:rPr>
                <w:rFonts w:asciiTheme="minorHAnsi" w:hAnsiTheme="minorHAnsi" w:cstheme="minorHAnsi"/>
                <w:bCs w:val="0"/>
                <w:sz w:val="20"/>
                <w:szCs w:val="20"/>
                <w:lang w:val="en-GB"/>
              </w:rPr>
              <w:t>n the Service.</w:t>
            </w:r>
          </w:p>
          <w:p w:rsidR="004F3C1D" w:rsidRPr="004F3C1D" w:rsidRDefault="004F3C1D" w:rsidP="004F3C1D">
            <w:pPr>
              <w:pStyle w:val="ListParagraph"/>
              <w:numPr>
                <w:ilvl w:val="0"/>
                <w:numId w:val="39"/>
              </w:numPr>
              <w:pBdr>
                <w:left w:val="dotted" w:sz="4" w:space="4" w:color="1F497D" w:themeColor="text2"/>
              </w:pBdr>
              <w:spacing w:before="120" w:after="120"/>
              <w:contextualSpacing w:val="0"/>
              <w:jc w:val="both"/>
              <w:rPr>
                <w:rFonts w:asciiTheme="minorHAnsi" w:hAnsiTheme="minorHAnsi" w:cstheme="minorHAnsi"/>
                <w:sz w:val="20"/>
                <w:szCs w:val="20"/>
              </w:rPr>
            </w:pPr>
            <w:r w:rsidRPr="004F3C1D">
              <w:rPr>
                <w:rFonts w:asciiTheme="minorHAnsi" w:hAnsiTheme="minorHAnsi" w:cstheme="minorHAnsi"/>
                <w:sz w:val="20"/>
                <w:szCs w:val="20"/>
              </w:rPr>
              <w:t xml:space="preserve">Ensures </w:t>
            </w:r>
            <w:r>
              <w:rPr>
                <w:rFonts w:asciiTheme="minorHAnsi" w:hAnsiTheme="minorHAnsi" w:cstheme="minorHAnsi"/>
                <w:sz w:val="20"/>
                <w:szCs w:val="20"/>
              </w:rPr>
              <w:t xml:space="preserve">robust </w:t>
            </w:r>
            <w:r w:rsidRPr="004F3C1D">
              <w:rPr>
                <w:rFonts w:asciiTheme="minorHAnsi" w:hAnsiTheme="minorHAnsi" w:cstheme="minorHAnsi"/>
                <w:sz w:val="20"/>
                <w:szCs w:val="20"/>
              </w:rPr>
              <w:t xml:space="preserve">Clinical Governance </w:t>
            </w:r>
            <w:r>
              <w:rPr>
                <w:rFonts w:asciiTheme="minorHAnsi" w:hAnsiTheme="minorHAnsi" w:cstheme="minorHAnsi"/>
                <w:sz w:val="20"/>
                <w:szCs w:val="20"/>
              </w:rPr>
              <w:t xml:space="preserve">model </w:t>
            </w:r>
            <w:r w:rsidRPr="004F3C1D">
              <w:rPr>
                <w:rFonts w:asciiTheme="minorHAnsi" w:hAnsiTheme="minorHAnsi" w:cstheme="minorHAnsi"/>
                <w:sz w:val="20"/>
                <w:szCs w:val="20"/>
              </w:rPr>
              <w:t>within the service</w:t>
            </w:r>
            <w:r>
              <w:rPr>
                <w:rFonts w:asciiTheme="minorHAnsi" w:hAnsiTheme="minorHAnsi" w:cstheme="minorHAnsi"/>
                <w:sz w:val="20"/>
                <w:szCs w:val="20"/>
              </w:rPr>
              <w:t xml:space="preserve">.  </w:t>
            </w:r>
            <w:r w:rsidRPr="004F3C1D">
              <w:rPr>
                <w:rFonts w:asciiTheme="minorHAnsi" w:hAnsiTheme="minorHAnsi" w:cstheme="minorHAnsi"/>
                <w:sz w:val="20"/>
                <w:szCs w:val="20"/>
              </w:rPr>
              <w:t xml:space="preserve"> </w:t>
            </w:r>
            <w:r>
              <w:rPr>
                <w:rFonts w:asciiTheme="minorHAnsi" w:hAnsiTheme="minorHAnsi" w:cstheme="minorHAnsi"/>
                <w:sz w:val="20"/>
                <w:szCs w:val="20"/>
              </w:rPr>
              <w:t>O</w:t>
            </w:r>
            <w:r w:rsidRPr="004F3C1D">
              <w:rPr>
                <w:rFonts w:asciiTheme="minorHAnsi" w:hAnsiTheme="minorHAnsi" w:cstheme="minorHAnsi"/>
                <w:sz w:val="20"/>
                <w:szCs w:val="20"/>
              </w:rPr>
              <w:t xml:space="preserve">perates an effective </w:t>
            </w:r>
            <w:r>
              <w:rPr>
                <w:rFonts w:asciiTheme="minorHAnsi" w:hAnsiTheme="minorHAnsi" w:cstheme="minorHAnsi"/>
                <w:sz w:val="20"/>
                <w:szCs w:val="20"/>
              </w:rPr>
              <w:t xml:space="preserve">monthly </w:t>
            </w:r>
            <w:r w:rsidRPr="004F3C1D">
              <w:rPr>
                <w:rFonts w:asciiTheme="minorHAnsi" w:hAnsiTheme="minorHAnsi" w:cstheme="minorHAnsi"/>
                <w:sz w:val="20"/>
                <w:szCs w:val="20"/>
              </w:rPr>
              <w:t>clinical governance meeting</w:t>
            </w:r>
            <w:r>
              <w:rPr>
                <w:rFonts w:asciiTheme="minorHAnsi" w:hAnsiTheme="minorHAnsi" w:cstheme="minorHAnsi"/>
                <w:sz w:val="20"/>
                <w:szCs w:val="20"/>
              </w:rPr>
              <w:t xml:space="preserve">, providing assurance, continuous quality improvement within agreed clinical governance framework. </w:t>
            </w:r>
          </w:p>
          <w:p w:rsidR="004F3C1D" w:rsidRPr="00197636" w:rsidRDefault="004F3C1D" w:rsidP="004F3C1D">
            <w:pPr>
              <w:numPr>
                <w:ilvl w:val="0"/>
                <w:numId w:val="39"/>
              </w:numPr>
              <w:rPr>
                <w:rFonts w:asciiTheme="minorHAnsi" w:hAnsiTheme="minorHAnsi" w:cstheme="minorHAnsi"/>
                <w:bCs w:val="0"/>
                <w:sz w:val="20"/>
                <w:szCs w:val="20"/>
                <w:lang w:val="en-GB"/>
              </w:rPr>
            </w:pPr>
            <w:r>
              <w:rPr>
                <w:rFonts w:asciiTheme="minorHAnsi" w:hAnsiTheme="minorHAnsi" w:cstheme="minorHAnsi"/>
                <w:bCs w:val="0"/>
                <w:sz w:val="20"/>
                <w:szCs w:val="20"/>
                <w:lang w:val="en-GB"/>
              </w:rPr>
              <w:t>Provides robust orientation to new leaders and support to reports to perform to a high level.</w:t>
            </w:r>
          </w:p>
        </w:tc>
      </w:tr>
      <w:tr w:rsidR="00197636" w:rsidRPr="00B75F27" w:rsidTr="00197636">
        <w:tc>
          <w:tcPr>
            <w:tcW w:w="1728" w:type="dxa"/>
            <w:tcBorders>
              <w:top w:val="dashed" w:sz="4" w:space="0" w:color="808080" w:themeColor="background1" w:themeShade="80"/>
              <w:bottom w:val="dashed" w:sz="4" w:space="0" w:color="808080" w:themeColor="background1" w:themeShade="80"/>
            </w:tcBorders>
            <w:shd w:val="clear" w:color="auto" w:fill="auto"/>
          </w:tcPr>
          <w:p w:rsidR="00197636" w:rsidRPr="00197636" w:rsidRDefault="00197636" w:rsidP="00607123">
            <w:pPr>
              <w:rPr>
                <w:rFonts w:ascii="Arial" w:hAnsi="Arial" w:cs="Arial"/>
                <w:b/>
                <w:sz w:val="20"/>
                <w:szCs w:val="20"/>
              </w:rPr>
            </w:pPr>
            <w:r w:rsidRPr="00197636">
              <w:rPr>
                <w:rFonts w:ascii="Arial" w:hAnsi="Arial" w:cs="Arial"/>
                <w:b/>
                <w:sz w:val="20"/>
                <w:szCs w:val="20"/>
              </w:rPr>
              <w:t xml:space="preserve">Service Delivery </w:t>
            </w:r>
          </w:p>
        </w:tc>
        <w:tc>
          <w:tcPr>
            <w:tcW w:w="2960" w:type="dxa"/>
            <w:tcBorders>
              <w:top w:val="dashed" w:sz="4" w:space="0" w:color="808080" w:themeColor="background1" w:themeShade="80"/>
              <w:bottom w:val="dashed" w:sz="4" w:space="0" w:color="808080" w:themeColor="background1" w:themeShade="80"/>
            </w:tcBorders>
            <w:shd w:val="clear" w:color="auto" w:fill="auto"/>
          </w:tcPr>
          <w:p w:rsidR="00197636" w:rsidRPr="00B75F27" w:rsidRDefault="00197636" w:rsidP="00197636">
            <w:pPr>
              <w:pStyle w:val="ListParagraph"/>
              <w:numPr>
                <w:ilvl w:val="0"/>
                <w:numId w:val="40"/>
              </w:numPr>
              <w:rPr>
                <w:rFonts w:asciiTheme="minorHAnsi" w:hAnsiTheme="minorHAnsi" w:cstheme="minorHAnsi"/>
                <w:sz w:val="20"/>
                <w:szCs w:val="20"/>
              </w:rPr>
            </w:pPr>
            <w:r w:rsidRPr="00B75F27">
              <w:rPr>
                <w:rFonts w:asciiTheme="minorHAnsi" w:hAnsiTheme="minorHAnsi" w:cstheme="minorHAnsi"/>
                <w:sz w:val="20"/>
                <w:szCs w:val="20"/>
              </w:rPr>
              <w:t xml:space="preserve">Operationalises and manages the day to day operations, commercial interests and financial affairs of the service efficiently and effectively in accordance with Lakes policies, directions of the </w:t>
            </w:r>
            <w:r w:rsidR="00607123">
              <w:rPr>
                <w:rFonts w:asciiTheme="minorHAnsi" w:hAnsiTheme="minorHAnsi" w:cstheme="minorHAnsi"/>
                <w:sz w:val="20"/>
                <w:szCs w:val="20"/>
              </w:rPr>
              <w:t>Interim District Lead</w:t>
            </w:r>
            <w:r w:rsidRPr="00B75F27">
              <w:rPr>
                <w:rFonts w:asciiTheme="minorHAnsi" w:hAnsiTheme="minorHAnsi" w:cstheme="minorHAnsi"/>
                <w:sz w:val="20"/>
                <w:szCs w:val="20"/>
              </w:rPr>
              <w:t xml:space="preserve"> </w:t>
            </w:r>
          </w:p>
          <w:p w:rsidR="00197636" w:rsidRPr="00B75F27" w:rsidRDefault="00197636" w:rsidP="00197636">
            <w:pPr>
              <w:numPr>
                <w:ilvl w:val="0"/>
                <w:numId w:val="40"/>
              </w:numPr>
              <w:rPr>
                <w:rFonts w:asciiTheme="minorHAnsi" w:hAnsiTheme="minorHAnsi" w:cstheme="minorHAnsi"/>
                <w:sz w:val="20"/>
                <w:szCs w:val="20"/>
              </w:rPr>
            </w:pPr>
            <w:r w:rsidRPr="00B75F27">
              <w:rPr>
                <w:rFonts w:asciiTheme="minorHAnsi" w:hAnsiTheme="minorHAnsi" w:cstheme="minorHAnsi"/>
                <w:sz w:val="20"/>
                <w:szCs w:val="20"/>
              </w:rPr>
              <w:t>Manages the patient care experience and patient care service delivery as a priority.</w:t>
            </w:r>
          </w:p>
          <w:p w:rsidR="00197636" w:rsidRPr="00B75F27" w:rsidRDefault="00197636" w:rsidP="00197636">
            <w:pPr>
              <w:numPr>
                <w:ilvl w:val="0"/>
                <w:numId w:val="40"/>
              </w:numPr>
              <w:rPr>
                <w:rFonts w:asciiTheme="minorHAnsi" w:hAnsiTheme="minorHAnsi" w:cstheme="minorHAnsi"/>
                <w:sz w:val="20"/>
                <w:szCs w:val="20"/>
              </w:rPr>
            </w:pPr>
            <w:r w:rsidRPr="00B75F27">
              <w:rPr>
                <w:rFonts w:asciiTheme="minorHAnsi" w:hAnsiTheme="minorHAnsi" w:cstheme="minorHAnsi"/>
                <w:sz w:val="20"/>
                <w:szCs w:val="20"/>
              </w:rPr>
              <w:t xml:space="preserve">Forms part of the 24 /7 After hours </w:t>
            </w:r>
            <w:r w:rsidR="00607123">
              <w:rPr>
                <w:rFonts w:asciiTheme="minorHAnsi" w:hAnsiTheme="minorHAnsi" w:cstheme="minorHAnsi"/>
                <w:sz w:val="20"/>
                <w:szCs w:val="20"/>
              </w:rPr>
              <w:t xml:space="preserve">Managers on Call roster </w:t>
            </w:r>
          </w:p>
          <w:p w:rsidR="00197636" w:rsidRPr="00B75F27" w:rsidRDefault="00197636" w:rsidP="00197636">
            <w:pPr>
              <w:numPr>
                <w:ilvl w:val="0"/>
                <w:numId w:val="40"/>
              </w:numPr>
              <w:rPr>
                <w:rFonts w:asciiTheme="minorHAnsi" w:hAnsiTheme="minorHAnsi" w:cstheme="minorHAnsi"/>
                <w:sz w:val="20"/>
                <w:szCs w:val="20"/>
              </w:rPr>
            </w:pPr>
            <w:r w:rsidRPr="00B75F27">
              <w:rPr>
                <w:rFonts w:asciiTheme="minorHAnsi" w:hAnsiTheme="minorHAnsi" w:cstheme="minorHAnsi"/>
                <w:sz w:val="20"/>
                <w:szCs w:val="20"/>
              </w:rPr>
              <w:t>Development of achievable business and quality plans.</w:t>
            </w:r>
          </w:p>
          <w:p w:rsidR="00197636" w:rsidRPr="00B75F27" w:rsidRDefault="00197636" w:rsidP="00197636">
            <w:pPr>
              <w:numPr>
                <w:ilvl w:val="0"/>
                <w:numId w:val="40"/>
              </w:numPr>
              <w:rPr>
                <w:rFonts w:asciiTheme="minorHAnsi" w:hAnsiTheme="minorHAnsi" w:cstheme="minorHAnsi"/>
                <w:sz w:val="20"/>
                <w:szCs w:val="20"/>
              </w:rPr>
            </w:pPr>
            <w:r w:rsidRPr="00B75F27">
              <w:rPr>
                <w:rFonts w:asciiTheme="minorHAnsi" w:hAnsiTheme="minorHAnsi" w:cstheme="minorHAnsi"/>
                <w:sz w:val="20"/>
                <w:szCs w:val="20"/>
              </w:rPr>
              <w:t>Develops and implements methods and systems to monitor performance against objectives and target</w:t>
            </w:r>
          </w:p>
          <w:p w:rsidR="00197636" w:rsidRPr="00197636" w:rsidRDefault="00197636" w:rsidP="00197636">
            <w:pPr>
              <w:numPr>
                <w:ilvl w:val="0"/>
                <w:numId w:val="40"/>
              </w:numPr>
              <w:spacing w:after="120"/>
              <w:rPr>
                <w:rFonts w:asciiTheme="minorHAnsi" w:hAnsiTheme="minorHAnsi" w:cstheme="minorHAnsi"/>
                <w:sz w:val="20"/>
                <w:szCs w:val="20"/>
              </w:rPr>
            </w:pPr>
            <w:r w:rsidRPr="00197636">
              <w:rPr>
                <w:rFonts w:asciiTheme="minorHAnsi" w:hAnsiTheme="minorHAnsi" w:cstheme="minorHAnsi"/>
                <w:sz w:val="20"/>
                <w:szCs w:val="20"/>
              </w:rPr>
              <w:t>Manages the delivery of the Service within the contractual parameters</w:t>
            </w:r>
          </w:p>
          <w:p w:rsidR="00197636" w:rsidRPr="00B75F27" w:rsidRDefault="00197636" w:rsidP="00197636">
            <w:pPr>
              <w:numPr>
                <w:ilvl w:val="0"/>
                <w:numId w:val="40"/>
              </w:numPr>
              <w:rPr>
                <w:rFonts w:asciiTheme="minorHAnsi" w:hAnsiTheme="minorHAnsi" w:cstheme="minorHAnsi"/>
                <w:sz w:val="20"/>
                <w:szCs w:val="20"/>
              </w:rPr>
            </w:pPr>
            <w:r w:rsidRPr="00B75F27">
              <w:rPr>
                <w:rFonts w:asciiTheme="minorHAnsi" w:hAnsiTheme="minorHAnsi" w:cstheme="minorHAnsi"/>
                <w:sz w:val="20"/>
                <w:szCs w:val="20"/>
              </w:rPr>
              <w:t>Works in partnership with the Service Management Accountants</w:t>
            </w:r>
          </w:p>
        </w:tc>
        <w:tc>
          <w:tcPr>
            <w:tcW w:w="5485" w:type="dxa"/>
            <w:tcBorders>
              <w:top w:val="dashed" w:sz="4" w:space="0" w:color="808080" w:themeColor="background1" w:themeShade="80"/>
              <w:bottom w:val="dashed" w:sz="4" w:space="0" w:color="808080" w:themeColor="background1" w:themeShade="80"/>
            </w:tcBorders>
            <w:shd w:val="clear" w:color="auto" w:fill="auto"/>
          </w:tcPr>
          <w:p w:rsidR="00197636" w:rsidRPr="00197636" w:rsidRDefault="00197636" w:rsidP="00197636">
            <w:pPr>
              <w:numPr>
                <w:ilvl w:val="0"/>
                <w:numId w:val="41"/>
              </w:numPr>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With the SLT ensures clinical input into the delivery of services including Service Level Agreements, contracts, business, financial and quality planning</w:t>
            </w:r>
          </w:p>
          <w:p w:rsidR="00197636" w:rsidRPr="00197636" w:rsidRDefault="00197636" w:rsidP="00197636">
            <w:pPr>
              <w:numPr>
                <w:ilvl w:val="0"/>
                <w:numId w:val="41"/>
              </w:numPr>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Ensures optimal clinical input into the delivery of service and patient care daily/weekly/monthly basis.</w:t>
            </w:r>
          </w:p>
          <w:p w:rsidR="00197636" w:rsidRPr="00197636" w:rsidRDefault="00197636" w:rsidP="00197636">
            <w:pPr>
              <w:numPr>
                <w:ilvl w:val="0"/>
                <w:numId w:val="41"/>
              </w:numPr>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Delivers patient surveys/feedback as per Lakes policy guidelines and implements “learnings” into the service.</w:t>
            </w:r>
          </w:p>
          <w:p w:rsidR="00197636" w:rsidRPr="00197636" w:rsidRDefault="00197636" w:rsidP="00197636">
            <w:pPr>
              <w:numPr>
                <w:ilvl w:val="0"/>
                <w:numId w:val="41"/>
              </w:numPr>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Actively supports evidence based practice into the clinical environment.</w:t>
            </w:r>
          </w:p>
          <w:p w:rsidR="00197636" w:rsidRPr="00197636" w:rsidRDefault="00197636" w:rsidP="00197636">
            <w:pPr>
              <w:numPr>
                <w:ilvl w:val="0"/>
                <w:numId w:val="41"/>
              </w:numPr>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Actively supports an inclusive multidisciplinary approach.</w:t>
            </w:r>
          </w:p>
          <w:p w:rsidR="00197636" w:rsidRPr="00197636" w:rsidRDefault="00197636" w:rsidP="00197636">
            <w:pPr>
              <w:numPr>
                <w:ilvl w:val="0"/>
                <w:numId w:val="41"/>
              </w:numPr>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Maintains a patient focus environment for patients and their families including Māori support services.</w:t>
            </w:r>
          </w:p>
          <w:p w:rsidR="00197636" w:rsidRPr="00197636" w:rsidRDefault="00197636" w:rsidP="00197636">
            <w:pPr>
              <w:numPr>
                <w:ilvl w:val="0"/>
                <w:numId w:val="41"/>
              </w:numPr>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Undertakes service surveys at least annually and forms part of the District Annual Plan.</w:t>
            </w:r>
          </w:p>
          <w:p w:rsidR="00197636" w:rsidRPr="00197636" w:rsidRDefault="00197636" w:rsidP="00197636">
            <w:pPr>
              <w:numPr>
                <w:ilvl w:val="0"/>
                <w:numId w:val="41"/>
              </w:numPr>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 xml:space="preserve">Completes the investigation process and writes letter to complainant following formal patient complaint. </w:t>
            </w:r>
          </w:p>
          <w:p w:rsidR="00197636" w:rsidRPr="00197636" w:rsidRDefault="00197636" w:rsidP="00197636">
            <w:pPr>
              <w:numPr>
                <w:ilvl w:val="0"/>
                <w:numId w:val="41"/>
              </w:numPr>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Delivers achievable business and quality plans with clear objectives and targets for service delivery.</w:t>
            </w:r>
          </w:p>
          <w:p w:rsidR="00197636" w:rsidRPr="00197636" w:rsidRDefault="00197636" w:rsidP="00197636">
            <w:pPr>
              <w:numPr>
                <w:ilvl w:val="0"/>
                <w:numId w:val="41"/>
              </w:numPr>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Reports monthly against established resource and financial parameters and manages variances effectively.</w:t>
            </w:r>
          </w:p>
          <w:p w:rsidR="00197636" w:rsidRPr="00197636" w:rsidRDefault="00197636" w:rsidP="00197636">
            <w:pPr>
              <w:numPr>
                <w:ilvl w:val="0"/>
                <w:numId w:val="41"/>
              </w:numPr>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Investigates and writes reports on developing trends.</w:t>
            </w:r>
          </w:p>
          <w:p w:rsidR="00607123" w:rsidRDefault="00607123" w:rsidP="00197636">
            <w:pPr>
              <w:numPr>
                <w:ilvl w:val="0"/>
                <w:numId w:val="41"/>
              </w:numPr>
              <w:jc w:val="both"/>
              <w:rPr>
                <w:rFonts w:asciiTheme="minorHAnsi" w:hAnsiTheme="minorHAnsi" w:cstheme="minorHAnsi"/>
                <w:bCs w:val="0"/>
                <w:sz w:val="20"/>
                <w:szCs w:val="20"/>
                <w:lang w:val="en-GB"/>
              </w:rPr>
            </w:pPr>
            <w:r>
              <w:rPr>
                <w:rFonts w:asciiTheme="minorHAnsi" w:hAnsiTheme="minorHAnsi" w:cstheme="minorHAnsi"/>
                <w:bCs w:val="0"/>
                <w:sz w:val="20"/>
                <w:szCs w:val="20"/>
                <w:lang w:val="en-GB"/>
              </w:rPr>
              <w:t xml:space="preserve">Works to support Acute Flow within own departments through effective and efficient service delivery, and processes to support acute flow across the system </w:t>
            </w:r>
          </w:p>
          <w:p w:rsidR="00197636" w:rsidRDefault="00197636" w:rsidP="00197636">
            <w:pPr>
              <w:numPr>
                <w:ilvl w:val="0"/>
                <w:numId w:val="41"/>
              </w:numPr>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Completes service production plans to meet service needs.</w:t>
            </w:r>
          </w:p>
          <w:p w:rsidR="00F201CD" w:rsidRPr="00197636" w:rsidRDefault="00F201CD" w:rsidP="00197636">
            <w:pPr>
              <w:numPr>
                <w:ilvl w:val="0"/>
                <w:numId w:val="41"/>
              </w:numPr>
              <w:jc w:val="both"/>
              <w:rPr>
                <w:rFonts w:asciiTheme="minorHAnsi" w:hAnsiTheme="minorHAnsi" w:cstheme="minorHAnsi"/>
                <w:bCs w:val="0"/>
                <w:sz w:val="20"/>
                <w:szCs w:val="20"/>
                <w:lang w:val="en-GB"/>
              </w:rPr>
            </w:pPr>
            <w:r>
              <w:rPr>
                <w:rFonts w:asciiTheme="minorHAnsi" w:hAnsiTheme="minorHAnsi" w:cstheme="minorHAnsi"/>
                <w:bCs w:val="0"/>
                <w:sz w:val="20"/>
                <w:szCs w:val="20"/>
                <w:lang w:val="en-GB"/>
              </w:rPr>
              <w:t>Meets ESPI organisational requirement met at all times</w:t>
            </w:r>
          </w:p>
          <w:p w:rsidR="00197636" w:rsidRPr="00197636" w:rsidRDefault="00197636" w:rsidP="00197636">
            <w:pPr>
              <w:numPr>
                <w:ilvl w:val="0"/>
                <w:numId w:val="41"/>
              </w:numPr>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Evidence of sustainable systems and reports demonstrating compliance and action plans.</w:t>
            </w:r>
          </w:p>
          <w:p w:rsidR="00197636" w:rsidRPr="00197636" w:rsidRDefault="00197636" w:rsidP="00197636">
            <w:pPr>
              <w:numPr>
                <w:ilvl w:val="0"/>
                <w:numId w:val="41"/>
              </w:numPr>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Discharge planning, transition of care and length of stay monitored and reported on monthly.</w:t>
            </w:r>
          </w:p>
          <w:p w:rsidR="00197636" w:rsidRPr="00B75F27" w:rsidRDefault="00197636" w:rsidP="00197636">
            <w:pPr>
              <w:pStyle w:val="BodyText"/>
              <w:numPr>
                <w:ilvl w:val="0"/>
                <w:numId w:val="41"/>
              </w:numPr>
              <w:spacing w:after="0"/>
              <w:jc w:val="both"/>
              <w:rPr>
                <w:rFonts w:asciiTheme="minorHAnsi" w:hAnsiTheme="minorHAnsi" w:cstheme="minorHAnsi"/>
                <w:sz w:val="20"/>
              </w:rPr>
            </w:pPr>
            <w:r w:rsidRPr="00B75F27">
              <w:rPr>
                <w:rFonts w:asciiTheme="minorHAnsi" w:hAnsiTheme="minorHAnsi" w:cstheme="minorHAnsi"/>
                <w:sz w:val="20"/>
              </w:rPr>
              <w:t>Dashboard developed for service and staff are conversant with targets and results</w:t>
            </w:r>
          </w:p>
          <w:p w:rsidR="00197636" w:rsidRPr="00197636" w:rsidRDefault="00197636" w:rsidP="00197636">
            <w:pPr>
              <w:numPr>
                <w:ilvl w:val="0"/>
                <w:numId w:val="41"/>
              </w:numPr>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Accountable for the budgets of the Service and responsible for any corrective action</w:t>
            </w:r>
          </w:p>
          <w:p w:rsidR="00197636" w:rsidRPr="00197636" w:rsidRDefault="00197636" w:rsidP="00197636">
            <w:pPr>
              <w:numPr>
                <w:ilvl w:val="0"/>
                <w:numId w:val="41"/>
              </w:numPr>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 xml:space="preserve">Communicates financial, volume delivery issues, risks to </w:t>
            </w:r>
            <w:r w:rsidR="005B2C89">
              <w:rPr>
                <w:rFonts w:asciiTheme="minorHAnsi" w:hAnsiTheme="minorHAnsi" w:cstheme="minorHAnsi"/>
                <w:bCs w:val="0"/>
                <w:sz w:val="20"/>
                <w:szCs w:val="20"/>
                <w:lang w:val="en-GB"/>
              </w:rPr>
              <w:t xml:space="preserve">Interim District Lead </w:t>
            </w:r>
          </w:p>
          <w:p w:rsidR="00197636" w:rsidRPr="00197636" w:rsidRDefault="00197636" w:rsidP="00197636">
            <w:pPr>
              <w:numPr>
                <w:ilvl w:val="0"/>
                <w:numId w:val="41"/>
              </w:numPr>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 xml:space="preserve">Meets monthly with the </w:t>
            </w:r>
            <w:r w:rsidR="005B2C89">
              <w:rPr>
                <w:rFonts w:asciiTheme="minorHAnsi" w:hAnsiTheme="minorHAnsi" w:cstheme="minorHAnsi"/>
                <w:bCs w:val="0"/>
                <w:sz w:val="20"/>
                <w:szCs w:val="20"/>
                <w:lang w:val="en-GB"/>
              </w:rPr>
              <w:t xml:space="preserve">Interim District Lead </w:t>
            </w:r>
            <w:r w:rsidRPr="00197636">
              <w:rPr>
                <w:rFonts w:asciiTheme="minorHAnsi" w:hAnsiTheme="minorHAnsi" w:cstheme="minorHAnsi"/>
                <w:bCs w:val="0"/>
                <w:sz w:val="20"/>
                <w:szCs w:val="20"/>
                <w:lang w:val="en-GB"/>
              </w:rPr>
              <w:t>reporting on progress and plans</w:t>
            </w:r>
          </w:p>
          <w:p w:rsidR="00197636" w:rsidRDefault="00197636" w:rsidP="005B2C89">
            <w:pPr>
              <w:pStyle w:val="BodyText"/>
              <w:numPr>
                <w:ilvl w:val="0"/>
                <w:numId w:val="41"/>
              </w:numPr>
              <w:spacing w:after="0"/>
              <w:jc w:val="both"/>
              <w:rPr>
                <w:rFonts w:asciiTheme="minorHAnsi" w:hAnsiTheme="minorHAnsi" w:cstheme="minorHAnsi"/>
                <w:sz w:val="20"/>
              </w:rPr>
            </w:pPr>
            <w:r w:rsidRPr="00B75F27">
              <w:rPr>
                <w:rFonts w:asciiTheme="minorHAnsi" w:hAnsiTheme="minorHAnsi" w:cstheme="minorHAnsi"/>
                <w:sz w:val="20"/>
              </w:rPr>
              <w:t>Works actively to manage workloads</w:t>
            </w:r>
            <w:r w:rsidR="005B2C89">
              <w:rPr>
                <w:rFonts w:asciiTheme="minorHAnsi" w:hAnsiTheme="minorHAnsi" w:cstheme="minorHAnsi"/>
                <w:sz w:val="20"/>
              </w:rPr>
              <w:t xml:space="preserve"> within the departments calmly, consistently and positively</w:t>
            </w:r>
          </w:p>
          <w:p w:rsidR="004F3C1D" w:rsidRPr="00B75F27" w:rsidRDefault="004F3C1D" w:rsidP="004F3C1D">
            <w:pPr>
              <w:pStyle w:val="BodyText"/>
              <w:numPr>
                <w:ilvl w:val="0"/>
                <w:numId w:val="41"/>
              </w:numPr>
              <w:spacing w:after="0"/>
              <w:jc w:val="both"/>
              <w:rPr>
                <w:rFonts w:asciiTheme="minorHAnsi" w:hAnsiTheme="minorHAnsi" w:cstheme="minorHAnsi"/>
                <w:sz w:val="20"/>
              </w:rPr>
            </w:pPr>
            <w:r>
              <w:rPr>
                <w:rFonts w:asciiTheme="minorHAnsi" w:hAnsiTheme="minorHAnsi" w:cstheme="minorHAnsi"/>
                <w:sz w:val="20"/>
              </w:rPr>
              <w:t>Provides robust monthly report in agreed format within required timeframe</w:t>
            </w:r>
          </w:p>
        </w:tc>
      </w:tr>
      <w:tr w:rsidR="00197636" w:rsidRPr="00B75F27" w:rsidTr="00197636">
        <w:tc>
          <w:tcPr>
            <w:tcW w:w="1728" w:type="dxa"/>
            <w:tcBorders>
              <w:top w:val="dashed" w:sz="4" w:space="0" w:color="808080" w:themeColor="background1" w:themeShade="80"/>
              <w:bottom w:val="dashed" w:sz="4" w:space="0" w:color="808080" w:themeColor="background1" w:themeShade="80"/>
            </w:tcBorders>
            <w:shd w:val="clear" w:color="auto" w:fill="auto"/>
          </w:tcPr>
          <w:p w:rsidR="00197636" w:rsidRPr="00197636" w:rsidRDefault="00197636" w:rsidP="00607123">
            <w:pPr>
              <w:rPr>
                <w:rFonts w:ascii="Arial" w:hAnsi="Arial" w:cs="Arial"/>
                <w:b/>
                <w:sz w:val="20"/>
                <w:szCs w:val="20"/>
              </w:rPr>
            </w:pPr>
            <w:r w:rsidRPr="00197636">
              <w:rPr>
                <w:rFonts w:ascii="Arial" w:hAnsi="Arial" w:cs="Arial"/>
                <w:b/>
                <w:sz w:val="20"/>
                <w:szCs w:val="20"/>
              </w:rPr>
              <w:t>Internal Connectivity and Integration</w:t>
            </w:r>
          </w:p>
        </w:tc>
        <w:tc>
          <w:tcPr>
            <w:tcW w:w="2960" w:type="dxa"/>
            <w:tcBorders>
              <w:top w:val="dashed" w:sz="4" w:space="0" w:color="808080" w:themeColor="background1" w:themeShade="80"/>
              <w:bottom w:val="dashed" w:sz="4" w:space="0" w:color="808080" w:themeColor="background1" w:themeShade="80"/>
            </w:tcBorders>
            <w:shd w:val="clear" w:color="auto" w:fill="auto"/>
          </w:tcPr>
          <w:p w:rsidR="00197636" w:rsidRPr="00197636" w:rsidRDefault="00197636" w:rsidP="00197636">
            <w:pPr>
              <w:numPr>
                <w:ilvl w:val="0"/>
                <w:numId w:val="42"/>
              </w:numPr>
              <w:rPr>
                <w:rFonts w:asciiTheme="minorHAnsi" w:hAnsiTheme="minorHAnsi" w:cstheme="minorHAnsi"/>
                <w:sz w:val="20"/>
                <w:szCs w:val="20"/>
              </w:rPr>
            </w:pPr>
            <w:r w:rsidRPr="00B75F27">
              <w:rPr>
                <w:rFonts w:asciiTheme="minorHAnsi" w:hAnsiTheme="minorHAnsi" w:cstheme="minorHAnsi"/>
                <w:sz w:val="20"/>
                <w:szCs w:val="20"/>
              </w:rPr>
              <w:t>Working with other services within Clinical Services to optimise efficiency and effectiveness.</w:t>
            </w:r>
          </w:p>
          <w:p w:rsidR="00197636" w:rsidRPr="00B75F27" w:rsidRDefault="00197636" w:rsidP="00197636">
            <w:pPr>
              <w:pStyle w:val="ListParagraph"/>
              <w:tabs>
                <w:tab w:val="num" w:pos="363"/>
              </w:tabs>
              <w:ind w:left="363" w:hanging="363"/>
              <w:rPr>
                <w:rFonts w:asciiTheme="minorHAnsi" w:hAnsiTheme="minorHAnsi" w:cstheme="minorHAnsi"/>
                <w:sz w:val="20"/>
                <w:szCs w:val="20"/>
              </w:rPr>
            </w:pPr>
          </w:p>
        </w:tc>
        <w:tc>
          <w:tcPr>
            <w:tcW w:w="5485" w:type="dxa"/>
            <w:tcBorders>
              <w:top w:val="dashed" w:sz="4" w:space="0" w:color="808080" w:themeColor="background1" w:themeShade="80"/>
              <w:bottom w:val="dashed" w:sz="4" w:space="0" w:color="808080" w:themeColor="background1" w:themeShade="80"/>
            </w:tcBorders>
            <w:shd w:val="clear" w:color="auto" w:fill="auto"/>
          </w:tcPr>
          <w:p w:rsidR="00197636" w:rsidRPr="00197636" w:rsidRDefault="00197636" w:rsidP="00607123">
            <w:pPr>
              <w:numPr>
                <w:ilvl w:val="0"/>
                <w:numId w:val="12"/>
              </w:numPr>
              <w:ind w:left="357" w:hanging="357"/>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Initiates actions to maximise bed management protocols</w:t>
            </w:r>
          </w:p>
          <w:p w:rsidR="00197636" w:rsidRPr="00197636" w:rsidRDefault="00197636" w:rsidP="00607123">
            <w:pPr>
              <w:numPr>
                <w:ilvl w:val="0"/>
                <w:numId w:val="12"/>
              </w:numPr>
              <w:ind w:left="357" w:hanging="357"/>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Delivers effective human resource management to maximise safety at the most cost effective solution</w:t>
            </w:r>
          </w:p>
          <w:p w:rsidR="00197636" w:rsidRPr="00197636" w:rsidRDefault="00197636" w:rsidP="00607123">
            <w:pPr>
              <w:numPr>
                <w:ilvl w:val="0"/>
                <w:numId w:val="12"/>
              </w:numPr>
              <w:ind w:left="357" w:hanging="357"/>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 xml:space="preserve">Is cognisant of the impact of change on </w:t>
            </w:r>
            <w:r w:rsidR="005B2C89">
              <w:rPr>
                <w:rFonts w:asciiTheme="minorHAnsi" w:hAnsiTheme="minorHAnsi" w:cstheme="minorHAnsi"/>
                <w:bCs w:val="0"/>
                <w:sz w:val="20"/>
                <w:szCs w:val="20"/>
                <w:lang w:val="en-GB"/>
              </w:rPr>
              <w:t xml:space="preserve">all </w:t>
            </w:r>
            <w:r w:rsidRPr="00197636">
              <w:rPr>
                <w:rFonts w:asciiTheme="minorHAnsi" w:hAnsiTheme="minorHAnsi" w:cstheme="minorHAnsi"/>
                <w:bCs w:val="0"/>
                <w:sz w:val="20"/>
                <w:szCs w:val="20"/>
                <w:lang w:val="en-GB"/>
              </w:rPr>
              <w:t>other services</w:t>
            </w:r>
          </w:p>
          <w:p w:rsidR="00197636" w:rsidRPr="00197636" w:rsidRDefault="00197636" w:rsidP="00607123">
            <w:pPr>
              <w:numPr>
                <w:ilvl w:val="0"/>
                <w:numId w:val="12"/>
              </w:numPr>
              <w:ind w:left="357" w:hanging="357"/>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Communicates and advocates for own service</w:t>
            </w:r>
          </w:p>
          <w:p w:rsidR="00197636" w:rsidRPr="00B75F27" w:rsidRDefault="00197636" w:rsidP="00607123">
            <w:pPr>
              <w:pStyle w:val="BodyText"/>
              <w:numPr>
                <w:ilvl w:val="0"/>
                <w:numId w:val="12"/>
              </w:numPr>
              <w:spacing w:after="0"/>
              <w:ind w:left="357" w:hanging="357"/>
              <w:jc w:val="both"/>
              <w:rPr>
                <w:rFonts w:asciiTheme="minorHAnsi" w:hAnsiTheme="minorHAnsi" w:cstheme="minorHAnsi"/>
                <w:sz w:val="20"/>
              </w:rPr>
            </w:pPr>
            <w:r w:rsidRPr="00B75F27">
              <w:rPr>
                <w:rFonts w:asciiTheme="minorHAnsi" w:hAnsiTheme="minorHAnsi" w:cstheme="minorHAnsi"/>
                <w:sz w:val="20"/>
              </w:rPr>
              <w:t>Communicates activity to other services</w:t>
            </w:r>
          </w:p>
          <w:p w:rsidR="00197636" w:rsidRPr="005B2C89" w:rsidRDefault="00197636" w:rsidP="005B2C89">
            <w:pPr>
              <w:pStyle w:val="BodyText"/>
              <w:numPr>
                <w:ilvl w:val="0"/>
                <w:numId w:val="12"/>
              </w:numPr>
              <w:spacing w:after="0"/>
              <w:ind w:left="357" w:hanging="357"/>
              <w:jc w:val="both"/>
              <w:rPr>
                <w:rFonts w:asciiTheme="minorHAnsi" w:hAnsiTheme="minorHAnsi" w:cstheme="minorHAnsi"/>
                <w:sz w:val="20"/>
              </w:rPr>
            </w:pPr>
            <w:r w:rsidRPr="00B75F27">
              <w:rPr>
                <w:rFonts w:asciiTheme="minorHAnsi" w:hAnsiTheme="minorHAnsi" w:cstheme="minorHAnsi"/>
                <w:sz w:val="20"/>
              </w:rPr>
              <w:t>Maintain an effective working relationship with HR, Finance, Decision Support, Quality &amp; Risk, Communications, Hotel and Security Services.</w:t>
            </w:r>
          </w:p>
        </w:tc>
      </w:tr>
      <w:tr w:rsidR="00197636" w:rsidRPr="00B75F27" w:rsidTr="00197636">
        <w:tc>
          <w:tcPr>
            <w:tcW w:w="1728" w:type="dxa"/>
            <w:tcBorders>
              <w:top w:val="dashed" w:sz="4" w:space="0" w:color="808080" w:themeColor="background1" w:themeShade="80"/>
              <w:bottom w:val="dashed" w:sz="4" w:space="0" w:color="808080" w:themeColor="background1" w:themeShade="80"/>
            </w:tcBorders>
            <w:shd w:val="clear" w:color="auto" w:fill="auto"/>
          </w:tcPr>
          <w:p w:rsidR="00197636" w:rsidRPr="00197636" w:rsidRDefault="00197636" w:rsidP="00607123">
            <w:pPr>
              <w:rPr>
                <w:rFonts w:ascii="Arial" w:hAnsi="Arial" w:cs="Arial"/>
                <w:b/>
                <w:sz w:val="20"/>
                <w:szCs w:val="20"/>
              </w:rPr>
            </w:pPr>
            <w:r w:rsidRPr="00197636">
              <w:rPr>
                <w:rFonts w:ascii="Arial" w:hAnsi="Arial" w:cs="Arial"/>
                <w:b/>
                <w:sz w:val="20"/>
                <w:szCs w:val="20"/>
              </w:rPr>
              <w:t>Continuous Quality Improvement</w:t>
            </w:r>
          </w:p>
        </w:tc>
        <w:tc>
          <w:tcPr>
            <w:tcW w:w="2960" w:type="dxa"/>
            <w:tcBorders>
              <w:top w:val="dashed" w:sz="4" w:space="0" w:color="808080" w:themeColor="background1" w:themeShade="80"/>
              <w:bottom w:val="dashed" w:sz="4" w:space="0" w:color="808080" w:themeColor="background1" w:themeShade="80"/>
            </w:tcBorders>
            <w:shd w:val="clear" w:color="auto" w:fill="auto"/>
          </w:tcPr>
          <w:p w:rsidR="00197636" w:rsidRPr="00B75F27" w:rsidRDefault="00197636" w:rsidP="00197636">
            <w:pPr>
              <w:numPr>
                <w:ilvl w:val="0"/>
                <w:numId w:val="42"/>
              </w:numPr>
              <w:rPr>
                <w:rFonts w:asciiTheme="minorHAnsi" w:hAnsiTheme="minorHAnsi" w:cstheme="minorHAnsi"/>
                <w:sz w:val="20"/>
                <w:szCs w:val="20"/>
              </w:rPr>
            </w:pPr>
            <w:r w:rsidRPr="00B75F27">
              <w:rPr>
                <w:rFonts w:asciiTheme="minorHAnsi" w:hAnsiTheme="minorHAnsi" w:cstheme="minorHAnsi"/>
                <w:sz w:val="20"/>
                <w:szCs w:val="20"/>
              </w:rPr>
              <w:t xml:space="preserve">Establishes and leads Continuous Quality Improvement programme </w:t>
            </w:r>
          </w:p>
        </w:tc>
        <w:tc>
          <w:tcPr>
            <w:tcW w:w="5485" w:type="dxa"/>
            <w:tcBorders>
              <w:top w:val="dashed" w:sz="4" w:space="0" w:color="808080" w:themeColor="background1" w:themeShade="80"/>
              <w:bottom w:val="dashed" w:sz="4" w:space="0" w:color="808080" w:themeColor="background1" w:themeShade="80"/>
            </w:tcBorders>
            <w:shd w:val="clear" w:color="auto" w:fill="auto"/>
          </w:tcPr>
          <w:p w:rsidR="00197636" w:rsidRPr="00197636" w:rsidRDefault="00197636" w:rsidP="00607123">
            <w:pPr>
              <w:numPr>
                <w:ilvl w:val="0"/>
                <w:numId w:val="12"/>
              </w:numPr>
              <w:ind w:left="357" w:hanging="357"/>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An Annual Quality Plan as part of the Annual Operational Plan is developed, implemented &amp; monitored</w:t>
            </w:r>
          </w:p>
          <w:p w:rsidR="00197636" w:rsidRPr="00197636" w:rsidRDefault="00197636" w:rsidP="00607123">
            <w:pPr>
              <w:numPr>
                <w:ilvl w:val="0"/>
                <w:numId w:val="12"/>
              </w:numPr>
              <w:ind w:left="357" w:hanging="357"/>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 xml:space="preserve">Clinical Audit Programme is supported </w:t>
            </w:r>
          </w:p>
          <w:p w:rsidR="00197636" w:rsidRPr="00197636" w:rsidRDefault="00197636" w:rsidP="00607123">
            <w:pPr>
              <w:numPr>
                <w:ilvl w:val="0"/>
                <w:numId w:val="12"/>
              </w:numPr>
              <w:ind w:left="357" w:hanging="357"/>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 xml:space="preserve">Organisational CQI programmes and initiatives are supported within the service  </w:t>
            </w:r>
          </w:p>
        </w:tc>
      </w:tr>
      <w:tr w:rsidR="00197636" w:rsidRPr="00B75F27" w:rsidTr="00197636">
        <w:tc>
          <w:tcPr>
            <w:tcW w:w="1728" w:type="dxa"/>
            <w:tcBorders>
              <w:top w:val="dashed" w:sz="4" w:space="0" w:color="808080" w:themeColor="background1" w:themeShade="80"/>
              <w:bottom w:val="dashed" w:sz="4" w:space="0" w:color="808080" w:themeColor="background1" w:themeShade="80"/>
            </w:tcBorders>
            <w:shd w:val="clear" w:color="auto" w:fill="auto"/>
          </w:tcPr>
          <w:p w:rsidR="00197636" w:rsidRPr="00197636" w:rsidRDefault="00197636" w:rsidP="00607123">
            <w:pPr>
              <w:rPr>
                <w:rFonts w:ascii="Arial" w:hAnsi="Arial" w:cs="Arial"/>
                <w:b/>
                <w:sz w:val="20"/>
                <w:szCs w:val="20"/>
              </w:rPr>
            </w:pPr>
            <w:r w:rsidRPr="00197636">
              <w:rPr>
                <w:rFonts w:ascii="Arial" w:hAnsi="Arial" w:cs="Arial"/>
                <w:b/>
                <w:sz w:val="20"/>
                <w:szCs w:val="20"/>
              </w:rPr>
              <w:t>Change Management</w:t>
            </w:r>
          </w:p>
        </w:tc>
        <w:tc>
          <w:tcPr>
            <w:tcW w:w="2960" w:type="dxa"/>
            <w:tcBorders>
              <w:top w:val="dashed" w:sz="4" w:space="0" w:color="808080" w:themeColor="background1" w:themeShade="80"/>
              <w:bottom w:val="dashed" w:sz="4" w:space="0" w:color="808080" w:themeColor="background1" w:themeShade="80"/>
            </w:tcBorders>
            <w:shd w:val="clear" w:color="auto" w:fill="auto"/>
          </w:tcPr>
          <w:p w:rsidR="00197636" w:rsidRPr="00B75F27" w:rsidRDefault="00197636" w:rsidP="00197636">
            <w:pPr>
              <w:numPr>
                <w:ilvl w:val="0"/>
                <w:numId w:val="42"/>
              </w:numPr>
              <w:rPr>
                <w:rFonts w:asciiTheme="minorHAnsi" w:hAnsiTheme="minorHAnsi" w:cstheme="minorHAnsi"/>
                <w:sz w:val="20"/>
                <w:szCs w:val="20"/>
              </w:rPr>
            </w:pPr>
            <w:r w:rsidRPr="00B75F27">
              <w:rPr>
                <w:rFonts w:asciiTheme="minorHAnsi" w:hAnsiTheme="minorHAnsi" w:cstheme="minorHAnsi"/>
                <w:sz w:val="20"/>
                <w:szCs w:val="20"/>
              </w:rPr>
              <w:t>Facilitates and supports change management within and across services</w:t>
            </w:r>
          </w:p>
        </w:tc>
        <w:tc>
          <w:tcPr>
            <w:tcW w:w="5485" w:type="dxa"/>
            <w:tcBorders>
              <w:top w:val="dashed" w:sz="4" w:space="0" w:color="808080" w:themeColor="background1" w:themeShade="80"/>
              <w:bottom w:val="dashed" w:sz="4" w:space="0" w:color="808080" w:themeColor="background1" w:themeShade="80"/>
            </w:tcBorders>
            <w:shd w:val="clear" w:color="auto" w:fill="auto"/>
          </w:tcPr>
          <w:p w:rsidR="00197636" w:rsidRPr="00197636" w:rsidRDefault="00197636" w:rsidP="00607123">
            <w:pPr>
              <w:numPr>
                <w:ilvl w:val="0"/>
                <w:numId w:val="12"/>
              </w:numPr>
              <w:ind w:left="357" w:hanging="357"/>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Responsible for developing a staff orientation and culture whereby change is considered a dynamic part of the health sector development.</w:t>
            </w:r>
          </w:p>
          <w:p w:rsidR="005B2C89" w:rsidRDefault="00197636" w:rsidP="00607123">
            <w:pPr>
              <w:numPr>
                <w:ilvl w:val="0"/>
                <w:numId w:val="12"/>
              </w:numPr>
              <w:ind w:left="357" w:hanging="357"/>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Change management led by other divisions and services is supported</w:t>
            </w:r>
          </w:p>
          <w:p w:rsidR="00197636" w:rsidRPr="00197636" w:rsidRDefault="005B2C89" w:rsidP="00607123">
            <w:pPr>
              <w:numPr>
                <w:ilvl w:val="0"/>
                <w:numId w:val="12"/>
              </w:numPr>
              <w:ind w:left="357" w:hanging="357"/>
              <w:jc w:val="both"/>
              <w:rPr>
                <w:rFonts w:asciiTheme="minorHAnsi" w:hAnsiTheme="minorHAnsi" w:cstheme="minorHAnsi"/>
                <w:bCs w:val="0"/>
                <w:sz w:val="20"/>
                <w:szCs w:val="20"/>
                <w:lang w:val="en-GB"/>
              </w:rPr>
            </w:pPr>
            <w:r>
              <w:rPr>
                <w:rFonts w:asciiTheme="minorHAnsi" w:hAnsiTheme="minorHAnsi" w:cstheme="minorHAnsi"/>
                <w:bCs w:val="0"/>
                <w:sz w:val="20"/>
                <w:szCs w:val="20"/>
                <w:lang w:val="en-GB"/>
              </w:rPr>
              <w:t>Demonstrates effective change management</w:t>
            </w:r>
            <w:r w:rsidR="00197636" w:rsidRPr="00197636">
              <w:rPr>
                <w:rFonts w:asciiTheme="minorHAnsi" w:hAnsiTheme="minorHAnsi" w:cstheme="minorHAnsi"/>
                <w:bCs w:val="0"/>
                <w:sz w:val="20"/>
                <w:szCs w:val="20"/>
                <w:lang w:val="en-GB"/>
              </w:rPr>
              <w:t xml:space="preserve">  </w:t>
            </w:r>
          </w:p>
        </w:tc>
      </w:tr>
      <w:tr w:rsidR="00197636" w:rsidRPr="00B75F27" w:rsidTr="00197636">
        <w:tc>
          <w:tcPr>
            <w:tcW w:w="1728" w:type="dxa"/>
            <w:tcBorders>
              <w:top w:val="dashed" w:sz="4" w:space="0" w:color="808080" w:themeColor="background1" w:themeShade="80"/>
              <w:bottom w:val="dashed" w:sz="4" w:space="0" w:color="808080" w:themeColor="background1" w:themeShade="80"/>
            </w:tcBorders>
            <w:shd w:val="clear" w:color="auto" w:fill="auto"/>
          </w:tcPr>
          <w:p w:rsidR="00197636" w:rsidRPr="00197636" w:rsidRDefault="00197636" w:rsidP="00607123">
            <w:pPr>
              <w:rPr>
                <w:rFonts w:ascii="Arial" w:hAnsi="Arial" w:cs="Arial"/>
                <w:b/>
                <w:sz w:val="20"/>
                <w:szCs w:val="20"/>
              </w:rPr>
            </w:pPr>
            <w:r w:rsidRPr="00197636">
              <w:rPr>
                <w:rFonts w:ascii="Arial" w:hAnsi="Arial" w:cs="Arial"/>
                <w:b/>
                <w:sz w:val="20"/>
                <w:szCs w:val="20"/>
              </w:rPr>
              <w:t>Communication</w:t>
            </w:r>
          </w:p>
        </w:tc>
        <w:tc>
          <w:tcPr>
            <w:tcW w:w="2960" w:type="dxa"/>
            <w:tcBorders>
              <w:top w:val="dashed" w:sz="4" w:space="0" w:color="808080" w:themeColor="background1" w:themeShade="80"/>
              <w:bottom w:val="dashed" w:sz="4" w:space="0" w:color="808080" w:themeColor="background1" w:themeShade="80"/>
            </w:tcBorders>
            <w:shd w:val="clear" w:color="auto" w:fill="auto"/>
          </w:tcPr>
          <w:p w:rsidR="00197636" w:rsidRPr="00B75F27" w:rsidRDefault="00197636" w:rsidP="00197636">
            <w:pPr>
              <w:numPr>
                <w:ilvl w:val="0"/>
                <w:numId w:val="42"/>
              </w:numPr>
              <w:rPr>
                <w:rFonts w:asciiTheme="minorHAnsi" w:hAnsiTheme="minorHAnsi" w:cstheme="minorHAnsi"/>
                <w:sz w:val="20"/>
                <w:szCs w:val="20"/>
              </w:rPr>
            </w:pPr>
            <w:r w:rsidRPr="00B75F27">
              <w:rPr>
                <w:rFonts w:asciiTheme="minorHAnsi" w:hAnsiTheme="minorHAnsi" w:cstheme="minorHAnsi"/>
                <w:sz w:val="20"/>
                <w:szCs w:val="20"/>
              </w:rPr>
              <w:t>Ensures effective communication</w:t>
            </w:r>
          </w:p>
          <w:p w:rsidR="00197636" w:rsidRPr="00B75F27" w:rsidRDefault="00197636" w:rsidP="00197636">
            <w:pPr>
              <w:tabs>
                <w:tab w:val="num" w:pos="363"/>
              </w:tabs>
              <w:ind w:left="363" w:hanging="363"/>
              <w:rPr>
                <w:rFonts w:asciiTheme="minorHAnsi" w:hAnsiTheme="minorHAnsi" w:cstheme="minorHAnsi"/>
                <w:sz w:val="20"/>
                <w:szCs w:val="20"/>
              </w:rPr>
            </w:pPr>
          </w:p>
        </w:tc>
        <w:tc>
          <w:tcPr>
            <w:tcW w:w="5485" w:type="dxa"/>
            <w:tcBorders>
              <w:top w:val="dashed" w:sz="4" w:space="0" w:color="808080" w:themeColor="background1" w:themeShade="80"/>
              <w:bottom w:val="dashed" w:sz="4" w:space="0" w:color="808080" w:themeColor="background1" w:themeShade="80"/>
            </w:tcBorders>
            <w:shd w:val="clear" w:color="auto" w:fill="auto"/>
          </w:tcPr>
          <w:p w:rsidR="00197636" w:rsidRPr="00197636" w:rsidRDefault="00197636" w:rsidP="005B2C89">
            <w:pPr>
              <w:numPr>
                <w:ilvl w:val="0"/>
                <w:numId w:val="12"/>
              </w:numPr>
              <w:ind w:left="357" w:hanging="357"/>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 xml:space="preserve">Creates and fosters environment for all parties of mutual trust and respect that enables information sharing </w:t>
            </w:r>
            <w:r w:rsidR="005B2C89">
              <w:rPr>
                <w:rFonts w:asciiTheme="minorHAnsi" w:hAnsiTheme="minorHAnsi" w:cstheme="minorHAnsi"/>
                <w:bCs w:val="0"/>
                <w:sz w:val="20"/>
                <w:szCs w:val="20"/>
                <w:lang w:val="en-GB"/>
              </w:rPr>
              <w:t xml:space="preserve">with </w:t>
            </w:r>
            <w:r w:rsidRPr="00197636">
              <w:rPr>
                <w:rFonts w:asciiTheme="minorHAnsi" w:hAnsiTheme="minorHAnsi" w:cstheme="minorHAnsi"/>
                <w:bCs w:val="0"/>
                <w:sz w:val="20"/>
                <w:szCs w:val="20"/>
                <w:lang w:val="en-GB"/>
              </w:rPr>
              <w:t>effective communication between individuals</w:t>
            </w:r>
            <w:r w:rsidR="005B2C89">
              <w:rPr>
                <w:rFonts w:asciiTheme="minorHAnsi" w:hAnsiTheme="minorHAnsi" w:cstheme="minorHAnsi"/>
                <w:bCs w:val="0"/>
                <w:sz w:val="20"/>
                <w:szCs w:val="20"/>
                <w:lang w:val="en-GB"/>
              </w:rPr>
              <w:t xml:space="preserve">, </w:t>
            </w:r>
            <w:r w:rsidRPr="00197636">
              <w:rPr>
                <w:rFonts w:asciiTheme="minorHAnsi" w:hAnsiTheme="minorHAnsi" w:cstheme="minorHAnsi"/>
                <w:bCs w:val="0"/>
                <w:sz w:val="20"/>
                <w:szCs w:val="20"/>
                <w:lang w:val="en-GB"/>
              </w:rPr>
              <w:t>teams and clinical governance</w:t>
            </w:r>
          </w:p>
        </w:tc>
      </w:tr>
      <w:tr w:rsidR="00197636" w:rsidRPr="00B75F27" w:rsidTr="00197636">
        <w:tc>
          <w:tcPr>
            <w:tcW w:w="1728" w:type="dxa"/>
            <w:tcBorders>
              <w:top w:val="dashed" w:sz="4" w:space="0" w:color="808080" w:themeColor="background1" w:themeShade="80"/>
              <w:bottom w:val="dashed" w:sz="4" w:space="0" w:color="808080" w:themeColor="background1" w:themeShade="80"/>
            </w:tcBorders>
            <w:shd w:val="clear" w:color="auto" w:fill="auto"/>
          </w:tcPr>
          <w:p w:rsidR="00197636" w:rsidRPr="00197636" w:rsidRDefault="00197636" w:rsidP="00607123">
            <w:pPr>
              <w:rPr>
                <w:rFonts w:ascii="Arial" w:hAnsi="Arial" w:cs="Arial"/>
                <w:b/>
                <w:sz w:val="20"/>
                <w:szCs w:val="20"/>
              </w:rPr>
            </w:pPr>
            <w:r w:rsidRPr="00197636">
              <w:rPr>
                <w:rFonts w:ascii="Arial" w:hAnsi="Arial" w:cs="Arial"/>
                <w:b/>
                <w:sz w:val="20"/>
                <w:szCs w:val="20"/>
              </w:rPr>
              <w:t>Financial and Resource Management</w:t>
            </w:r>
          </w:p>
        </w:tc>
        <w:tc>
          <w:tcPr>
            <w:tcW w:w="2960" w:type="dxa"/>
            <w:tcBorders>
              <w:top w:val="dashed" w:sz="4" w:space="0" w:color="808080" w:themeColor="background1" w:themeShade="80"/>
              <w:bottom w:val="dashed" w:sz="4" w:space="0" w:color="808080" w:themeColor="background1" w:themeShade="80"/>
            </w:tcBorders>
            <w:shd w:val="clear" w:color="auto" w:fill="auto"/>
          </w:tcPr>
          <w:p w:rsidR="00197636" w:rsidRPr="00B75F27" w:rsidRDefault="00197636" w:rsidP="00197636">
            <w:pPr>
              <w:numPr>
                <w:ilvl w:val="0"/>
                <w:numId w:val="42"/>
              </w:numPr>
              <w:rPr>
                <w:rFonts w:asciiTheme="minorHAnsi" w:hAnsiTheme="minorHAnsi" w:cstheme="minorHAnsi"/>
                <w:sz w:val="20"/>
                <w:szCs w:val="20"/>
              </w:rPr>
            </w:pPr>
            <w:r w:rsidRPr="00B75F27">
              <w:rPr>
                <w:rFonts w:asciiTheme="minorHAnsi" w:hAnsiTheme="minorHAnsi" w:cstheme="minorHAnsi"/>
                <w:sz w:val="20"/>
                <w:szCs w:val="20"/>
              </w:rPr>
              <w:t>Ensures prudent financial and resource Management</w:t>
            </w:r>
          </w:p>
        </w:tc>
        <w:tc>
          <w:tcPr>
            <w:tcW w:w="5485" w:type="dxa"/>
            <w:tcBorders>
              <w:top w:val="dashed" w:sz="4" w:space="0" w:color="808080" w:themeColor="background1" w:themeShade="80"/>
              <w:bottom w:val="dashed" w:sz="4" w:space="0" w:color="808080" w:themeColor="background1" w:themeShade="80"/>
            </w:tcBorders>
            <w:shd w:val="clear" w:color="auto" w:fill="auto"/>
          </w:tcPr>
          <w:p w:rsidR="00197636" w:rsidRPr="00197636" w:rsidRDefault="005B2C89" w:rsidP="00197636">
            <w:pPr>
              <w:numPr>
                <w:ilvl w:val="0"/>
                <w:numId w:val="42"/>
              </w:numPr>
              <w:rPr>
                <w:rFonts w:asciiTheme="minorHAnsi" w:hAnsiTheme="minorHAnsi" w:cstheme="minorHAnsi"/>
                <w:bCs w:val="0"/>
                <w:sz w:val="20"/>
                <w:szCs w:val="20"/>
                <w:lang w:val="en-GB"/>
              </w:rPr>
            </w:pPr>
            <w:r>
              <w:rPr>
                <w:rFonts w:asciiTheme="minorHAnsi" w:hAnsiTheme="minorHAnsi" w:cstheme="minorHAnsi"/>
                <w:bCs w:val="0"/>
                <w:sz w:val="20"/>
                <w:szCs w:val="20"/>
                <w:lang w:val="en-GB"/>
              </w:rPr>
              <w:t>Effective and efficient use of resources within budget to deliver robust financial performance</w:t>
            </w:r>
          </w:p>
          <w:p w:rsidR="00197636" w:rsidRPr="00197636" w:rsidRDefault="00197636" w:rsidP="00197636">
            <w:pPr>
              <w:numPr>
                <w:ilvl w:val="0"/>
                <w:numId w:val="42"/>
              </w:numPr>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A continual process of review, evaluation/ analysis and implementation of initiatives which delivers optimum cost savings, revenue generation, quality and service gains are achieved</w:t>
            </w:r>
          </w:p>
        </w:tc>
      </w:tr>
      <w:tr w:rsidR="00197636" w:rsidRPr="00B75F27" w:rsidTr="00197636">
        <w:tc>
          <w:tcPr>
            <w:tcW w:w="1728" w:type="dxa"/>
            <w:tcBorders>
              <w:top w:val="dashed" w:sz="4" w:space="0" w:color="808080" w:themeColor="background1" w:themeShade="80"/>
              <w:bottom w:val="dashed" w:sz="4" w:space="0" w:color="808080" w:themeColor="background1" w:themeShade="80"/>
            </w:tcBorders>
            <w:shd w:val="clear" w:color="auto" w:fill="auto"/>
          </w:tcPr>
          <w:p w:rsidR="00197636" w:rsidRPr="00197636" w:rsidRDefault="005B2C89" w:rsidP="005B2C89">
            <w:pPr>
              <w:rPr>
                <w:rFonts w:ascii="Arial" w:hAnsi="Arial" w:cs="Arial"/>
                <w:b/>
                <w:sz w:val="20"/>
                <w:szCs w:val="20"/>
              </w:rPr>
            </w:pPr>
            <w:r>
              <w:rPr>
                <w:rFonts w:ascii="Arial" w:hAnsi="Arial" w:cs="Arial"/>
                <w:b/>
                <w:sz w:val="20"/>
                <w:szCs w:val="20"/>
              </w:rPr>
              <w:t xml:space="preserve">People Management </w:t>
            </w:r>
          </w:p>
        </w:tc>
        <w:tc>
          <w:tcPr>
            <w:tcW w:w="2960" w:type="dxa"/>
            <w:tcBorders>
              <w:top w:val="dashed" w:sz="4" w:space="0" w:color="808080" w:themeColor="background1" w:themeShade="80"/>
              <w:bottom w:val="dashed" w:sz="4" w:space="0" w:color="808080" w:themeColor="background1" w:themeShade="80"/>
            </w:tcBorders>
            <w:shd w:val="clear" w:color="auto" w:fill="auto"/>
          </w:tcPr>
          <w:p w:rsidR="00197636" w:rsidRPr="00197636" w:rsidRDefault="00197636" w:rsidP="00197636">
            <w:pPr>
              <w:numPr>
                <w:ilvl w:val="0"/>
                <w:numId w:val="42"/>
              </w:numPr>
              <w:jc w:val="both"/>
              <w:rPr>
                <w:rFonts w:asciiTheme="minorHAnsi" w:hAnsiTheme="minorHAnsi" w:cstheme="minorHAnsi"/>
                <w:sz w:val="20"/>
                <w:szCs w:val="20"/>
              </w:rPr>
            </w:pPr>
            <w:r w:rsidRPr="00197636">
              <w:rPr>
                <w:rFonts w:asciiTheme="minorHAnsi" w:hAnsiTheme="minorHAnsi" w:cstheme="minorHAnsi"/>
                <w:sz w:val="20"/>
                <w:szCs w:val="20"/>
              </w:rPr>
              <w:t xml:space="preserve">Provides </w:t>
            </w:r>
            <w:r w:rsidR="005B2C89">
              <w:rPr>
                <w:rFonts w:asciiTheme="minorHAnsi" w:hAnsiTheme="minorHAnsi" w:cstheme="minorHAnsi"/>
                <w:sz w:val="20"/>
                <w:szCs w:val="20"/>
              </w:rPr>
              <w:t xml:space="preserve">people management service </w:t>
            </w:r>
            <w:r w:rsidRPr="00197636">
              <w:rPr>
                <w:rFonts w:asciiTheme="minorHAnsi" w:hAnsiTheme="minorHAnsi" w:cstheme="minorHAnsi"/>
                <w:sz w:val="20"/>
                <w:szCs w:val="20"/>
              </w:rPr>
              <w:t xml:space="preserve">for all medical staff at Lakes. This includes, recruitment, orientation, </w:t>
            </w:r>
            <w:r w:rsidR="005B2C89">
              <w:rPr>
                <w:rFonts w:asciiTheme="minorHAnsi" w:hAnsiTheme="minorHAnsi" w:cstheme="minorHAnsi"/>
                <w:sz w:val="20"/>
                <w:szCs w:val="20"/>
              </w:rPr>
              <w:t xml:space="preserve">leadership in </w:t>
            </w:r>
            <w:r w:rsidRPr="00197636">
              <w:rPr>
                <w:rFonts w:asciiTheme="minorHAnsi" w:hAnsiTheme="minorHAnsi" w:cstheme="minorHAnsi"/>
                <w:sz w:val="20"/>
                <w:szCs w:val="20"/>
              </w:rPr>
              <w:t xml:space="preserve">performance management, </w:t>
            </w:r>
            <w:r w:rsidR="005B2C89">
              <w:rPr>
                <w:rFonts w:asciiTheme="minorHAnsi" w:hAnsiTheme="minorHAnsi" w:cstheme="minorHAnsi"/>
                <w:sz w:val="20"/>
                <w:szCs w:val="20"/>
              </w:rPr>
              <w:t xml:space="preserve">undertaking </w:t>
            </w:r>
            <w:r w:rsidRPr="00197636">
              <w:rPr>
                <w:rFonts w:asciiTheme="minorHAnsi" w:hAnsiTheme="minorHAnsi" w:cstheme="minorHAnsi"/>
                <w:sz w:val="20"/>
                <w:szCs w:val="20"/>
              </w:rPr>
              <w:t>remuneration reviews</w:t>
            </w:r>
            <w:r w:rsidR="005B2C89">
              <w:rPr>
                <w:rFonts w:asciiTheme="minorHAnsi" w:hAnsiTheme="minorHAnsi" w:cstheme="minorHAnsi"/>
                <w:sz w:val="20"/>
                <w:szCs w:val="20"/>
              </w:rPr>
              <w:t xml:space="preserve"> and service </w:t>
            </w:r>
            <w:r w:rsidRPr="00197636">
              <w:rPr>
                <w:rFonts w:asciiTheme="minorHAnsi" w:hAnsiTheme="minorHAnsi" w:cstheme="minorHAnsi"/>
                <w:sz w:val="20"/>
                <w:szCs w:val="20"/>
              </w:rPr>
              <w:t>job sizing.</w:t>
            </w:r>
          </w:p>
          <w:p w:rsidR="00197636" w:rsidRPr="00197636" w:rsidRDefault="00197636" w:rsidP="00197636">
            <w:pPr>
              <w:numPr>
                <w:ilvl w:val="0"/>
                <w:numId w:val="42"/>
              </w:numPr>
              <w:jc w:val="both"/>
              <w:rPr>
                <w:rFonts w:asciiTheme="minorHAnsi" w:hAnsiTheme="minorHAnsi" w:cstheme="minorHAnsi"/>
                <w:sz w:val="20"/>
                <w:szCs w:val="20"/>
              </w:rPr>
            </w:pPr>
            <w:r w:rsidRPr="00197636">
              <w:rPr>
                <w:rFonts w:asciiTheme="minorHAnsi" w:hAnsiTheme="minorHAnsi" w:cstheme="minorHAnsi"/>
                <w:sz w:val="20"/>
                <w:szCs w:val="20"/>
              </w:rPr>
              <w:t>The Service complies with the “good employer” requirements of the Health and Disability Support Services Act and with the requirements of the Health and Safety in Employment Act</w:t>
            </w:r>
          </w:p>
          <w:p w:rsidR="00197636" w:rsidRPr="00197636" w:rsidRDefault="00197636" w:rsidP="00197636">
            <w:pPr>
              <w:pStyle w:val="BodyText"/>
              <w:numPr>
                <w:ilvl w:val="0"/>
                <w:numId w:val="42"/>
              </w:numPr>
              <w:rPr>
                <w:rFonts w:asciiTheme="minorHAnsi" w:hAnsiTheme="minorHAnsi" w:cstheme="minorHAnsi"/>
                <w:bCs/>
                <w:sz w:val="20"/>
                <w:lang w:val="en-NZ"/>
              </w:rPr>
            </w:pPr>
            <w:r w:rsidRPr="00197636">
              <w:rPr>
                <w:rFonts w:asciiTheme="minorHAnsi" w:hAnsiTheme="minorHAnsi" w:cstheme="minorHAnsi"/>
                <w:bCs/>
                <w:sz w:val="20"/>
                <w:lang w:val="en-NZ"/>
              </w:rPr>
              <w:t>Develops and implements a workforce plan to meet the requirements of the Service.</w:t>
            </w:r>
          </w:p>
          <w:p w:rsidR="00197636" w:rsidRDefault="00197636" w:rsidP="0088400A">
            <w:pPr>
              <w:numPr>
                <w:ilvl w:val="0"/>
                <w:numId w:val="42"/>
              </w:numPr>
              <w:rPr>
                <w:rFonts w:asciiTheme="minorHAnsi" w:hAnsiTheme="minorHAnsi" w:cstheme="minorHAnsi"/>
                <w:sz w:val="20"/>
                <w:szCs w:val="20"/>
              </w:rPr>
            </w:pPr>
            <w:r w:rsidRPr="00B75F27">
              <w:rPr>
                <w:rFonts w:asciiTheme="minorHAnsi" w:hAnsiTheme="minorHAnsi" w:cstheme="minorHAnsi"/>
                <w:sz w:val="20"/>
                <w:szCs w:val="20"/>
              </w:rPr>
              <w:t xml:space="preserve">The Service </w:t>
            </w:r>
            <w:r>
              <w:rPr>
                <w:rFonts w:asciiTheme="minorHAnsi" w:hAnsiTheme="minorHAnsi" w:cstheme="minorHAnsi"/>
                <w:sz w:val="20"/>
                <w:szCs w:val="20"/>
              </w:rPr>
              <w:t xml:space="preserve">values </w:t>
            </w:r>
            <w:r w:rsidRPr="00B75F27">
              <w:rPr>
                <w:rFonts w:asciiTheme="minorHAnsi" w:hAnsiTheme="minorHAnsi" w:cstheme="minorHAnsi"/>
                <w:sz w:val="20"/>
                <w:szCs w:val="20"/>
              </w:rPr>
              <w:t xml:space="preserve">its staff and develops processes to empower and positively reinforce the </w:t>
            </w:r>
            <w:r w:rsidR="0088400A" w:rsidRPr="0088400A">
              <w:rPr>
                <w:rFonts w:asciiTheme="minorHAnsi" w:hAnsiTheme="minorHAnsi" w:cstheme="minorHAnsi"/>
                <w:sz w:val="20"/>
                <w:szCs w:val="20"/>
              </w:rPr>
              <w:t xml:space="preserve">Te Whatu Ora - Lakes </w:t>
            </w:r>
            <w:r w:rsidRPr="00B75F27">
              <w:rPr>
                <w:rFonts w:asciiTheme="minorHAnsi" w:hAnsiTheme="minorHAnsi" w:cstheme="minorHAnsi"/>
                <w:sz w:val="20"/>
                <w:szCs w:val="20"/>
              </w:rPr>
              <w:t>values.</w:t>
            </w:r>
          </w:p>
          <w:p w:rsidR="00197636" w:rsidRDefault="00197636" w:rsidP="00197636">
            <w:pPr>
              <w:tabs>
                <w:tab w:val="num" w:pos="363"/>
              </w:tabs>
              <w:ind w:left="363" w:hanging="363"/>
              <w:rPr>
                <w:rFonts w:asciiTheme="minorHAnsi" w:hAnsiTheme="minorHAnsi" w:cstheme="minorHAnsi"/>
                <w:sz w:val="20"/>
                <w:szCs w:val="20"/>
              </w:rPr>
            </w:pPr>
          </w:p>
          <w:p w:rsidR="00197636" w:rsidRPr="00B75F27" w:rsidRDefault="00197636" w:rsidP="00197636">
            <w:pPr>
              <w:numPr>
                <w:ilvl w:val="0"/>
                <w:numId w:val="42"/>
              </w:numPr>
              <w:rPr>
                <w:rFonts w:asciiTheme="minorHAnsi" w:hAnsiTheme="minorHAnsi" w:cstheme="minorHAnsi"/>
                <w:sz w:val="20"/>
                <w:szCs w:val="20"/>
              </w:rPr>
            </w:pPr>
            <w:r>
              <w:rPr>
                <w:rFonts w:asciiTheme="minorHAnsi" w:hAnsiTheme="minorHAnsi" w:cstheme="minorHAnsi"/>
                <w:sz w:val="20"/>
                <w:szCs w:val="20"/>
              </w:rPr>
              <w:t>Oversights high quality rostering for all medical staff and compliance with all relevant MECA</w:t>
            </w:r>
          </w:p>
        </w:tc>
        <w:tc>
          <w:tcPr>
            <w:tcW w:w="5485" w:type="dxa"/>
            <w:tcBorders>
              <w:top w:val="dashed" w:sz="4" w:space="0" w:color="808080" w:themeColor="background1" w:themeShade="80"/>
              <w:bottom w:val="dashed" w:sz="4" w:space="0" w:color="808080" w:themeColor="background1" w:themeShade="80"/>
            </w:tcBorders>
            <w:shd w:val="clear" w:color="auto" w:fill="auto"/>
          </w:tcPr>
          <w:p w:rsidR="00197636" w:rsidRPr="00197636" w:rsidRDefault="00197636" w:rsidP="00607123">
            <w:pPr>
              <w:numPr>
                <w:ilvl w:val="0"/>
                <w:numId w:val="12"/>
              </w:numPr>
              <w:ind w:left="357" w:hanging="357"/>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Accountable for planning, monitoring, delegation and coordination of team work processes to achieve service delivery</w:t>
            </w:r>
          </w:p>
          <w:p w:rsidR="005B2C89" w:rsidRDefault="00197636" w:rsidP="00703F74">
            <w:pPr>
              <w:numPr>
                <w:ilvl w:val="0"/>
                <w:numId w:val="12"/>
              </w:numPr>
              <w:ind w:left="357" w:hanging="357"/>
              <w:jc w:val="both"/>
              <w:rPr>
                <w:rFonts w:asciiTheme="minorHAnsi" w:hAnsiTheme="minorHAnsi" w:cstheme="minorHAnsi"/>
                <w:bCs w:val="0"/>
                <w:sz w:val="20"/>
                <w:szCs w:val="20"/>
                <w:lang w:val="en-GB"/>
              </w:rPr>
            </w:pPr>
            <w:r w:rsidRPr="005B2C89">
              <w:rPr>
                <w:rFonts w:asciiTheme="minorHAnsi" w:hAnsiTheme="minorHAnsi" w:cstheme="minorHAnsi"/>
                <w:bCs w:val="0"/>
                <w:sz w:val="20"/>
                <w:szCs w:val="20"/>
                <w:lang w:val="en-GB"/>
              </w:rPr>
              <w:t xml:space="preserve">Evidence of comprehensive inclusive workforce plan actively managed in the Service </w:t>
            </w:r>
          </w:p>
          <w:p w:rsidR="00197636" w:rsidRDefault="00197636" w:rsidP="00703F74">
            <w:pPr>
              <w:numPr>
                <w:ilvl w:val="0"/>
                <w:numId w:val="12"/>
              </w:numPr>
              <w:ind w:left="357" w:hanging="357"/>
              <w:jc w:val="both"/>
              <w:rPr>
                <w:rFonts w:asciiTheme="minorHAnsi" w:hAnsiTheme="minorHAnsi" w:cstheme="minorHAnsi"/>
                <w:bCs w:val="0"/>
                <w:sz w:val="20"/>
                <w:szCs w:val="20"/>
                <w:lang w:val="en-GB"/>
              </w:rPr>
            </w:pPr>
            <w:r w:rsidRPr="005B2C89">
              <w:rPr>
                <w:rFonts w:asciiTheme="minorHAnsi" w:hAnsiTheme="minorHAnsi" w:cstheme="minorHAnsi"/>
                <w:bCs w:val="0"/>
                <w:sz w:val="20"/>
                <w:szCs w:val="20"/>
                <w:lang w:val="en-GB"/>
              </w:rPr>
              <w:t xml:space="preserve">Manages </w:t>
            </w:r>
            <w:r w:rsidR="005B2C89">
              <w:rPr>
                <w:rFonts w:asciiTheme="minorHAnsi" w:hAnsiTheme="minorHAnsi" w:cstheme="minorHAnsi"/>
                <w:bCs w:val="0"/>
                <w:sz w:val="20"/>
                <w:szCs w:val="20"/>
                <w:lang w:val="en-GB"/>
              </w:rPr>
              <w:t xml:space="preserve">people management </w:t>
            </w:r>
            <w:r w:rsidRPr="005B2C89">
              <w:rPr>
                <w:rFonts w:asciiTheme="minorHAnsi" w:hAnsiTheme="minorHAnsi" w:cstheme="minorHAnsi"/>
                <w:bCs w:val="0"/>
                <w:sz w:val="20"/>
                <w:szCs w:val="20"/>
                <w:lang w:val="en-GB"/>
              </w:rPr>
              <w:t xml:space="preserve">processes including recruitment, performance management, learning and development </w:t>
            </w:r>
            <w:r w:rsidR="005B2C89">
              <w:rPr>
                <w:rFonts w:asciiTheme="minorHAnsi" w:hAnsiTheme="minorHAnsi" w:cstheme="minorHAnsi"/>
                <w:bCs w:val="0"/>
                <w:sz w:val="20"/>
                <w:szCs w:val="20"/>
                <w:lang w:val="en-GB"/>
              </w:rPr>
              <w:t>policy compliance</w:t>
            </w:r>
            <w:r w:rsidRPr="005B2C89">
              <w:rPr>
                <w:rFonts w:asciiTheme="minorHAnsi" w:hAnsiTheme="minorHAnsi" w:cstheme="minorHAnsi"/>
                <w:bCs w:val="0"/>
                <w:sz w:val="20"/>
                <w:szCs w:val="20"/>
                <w:lang w:val="en-GB"/>
              </w:rPr>
              <w:t xml:space="preserve"> in accordance with Lakes Policies and Procedures.</w:t>
            </w:r>
          </w:p>
          <w:p w:rsidR="005B2C89" w:rsidRPr="005B2C89" w:rsidRDefault="005B2C89" w:rsidP="00703F74">
            <w:pPr>
              <w:numPr>
                <w:ilvl w:val="0"/>
                <w:numId w:val="12"/>
              </w:numPr>
              <w:ind w:left="357" w:hanging="357"/>
              <w:jc w:val="both"/>
              <w:rPr>
                <w:rFonts w:asciiTheme="minorHAnsi" w:hAnsiTheme="minorHAnsi" w:cstheme="minorHAnsi"/>
                <w:bCs w:val="0"/>
                <w:sz w:val="20"/>
                <w:szCs w:val="20"/>
                <w:lang w:val="en-GB"/>
              </w:rPr>
            </w:pPr>
            <w:r>
              <w:rPr>
                <w:rFonts w:asciiTheme="minorHAnsi" w:hAnsiTheme="minorHAnsi" w:cstheme="minorHAnsi"/>
                <w:bCs w:val="0"/>
                <w:sz w:val="20"/>
                <w:szCs w:val="20"/>
                <w:lang w:val="en-GB"/>
              </w:rPr>
              <w:t>Supports Service Managers with performance management processes for SMOs and Registrars within their service</w:t>
            </w:r>
          </w:p>
          <w:p w:rsidR="00197636" w:rsidRPr="00197636" w:rsidRDefault="00197636" w:rsidP="00607123">
            <w:pPr>
              <w:numPr>
                <w:ilvl w:val="0"/>
                <w:numId w:val="12"/>
              </w:numPr>
              <w:ind w:left="357" w:hanging="357"/>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 xml:space="preserve">Responsible for ensuring </w:t>
            </w:r>
            <w:r w:rsidR="005B2C89">
              <w:rPr>
                <w:rFonts w:asciiTheme="minorHAnsi" w:hAnsiTheme="minorHAnsi" w:cstheme="minorHAnsi"/>
                <w:bCs w:val="0"/>
                <w:sz w:val="20"/>
                <w:szCs w:val="20"/>
                <w:lang w:val="en-GB"/>
              </w:rPr>
              <w:t xml:space="preserve">RMO </w:t>
            </w:r>
            <w:r w:rsidRPr="00197636">
              <w:rPr>
                <w:rFonts w:asciiTheme="minorHAnsi" w:hAnsiTheme="minorHAnsi" w:cstheme="minorHAnsi"/>
                <w:bCs w:val="0"/>
                <w:sz w:val="20"/>
                <w:szCs w:val="20"/>
                <w:lang w:val="en-GB"/>
              </w:rPr>
              <w:t xml:space="preserve">rosters meet the service delivery needs and </w:t>
            </w:r>
            <w:r w:rsidR="005B2C89">
              <w:rPr>
                <w:rFonts w:asciiTheme="minorHAnsi" w:hAnsiTheme="minorHAnsi" w:cstheme="minorHAnsi"/>
                <w:bCs w:val="0"/>
                <w:sz w:val="20"/>
                <w:szCs w:val="20"/>
                <w:lang w:val="en-GB"/>
              </w:rPr>
              <w:t>are consistent with union agreements</w:t>
            </w:r>
            <w:r w:rsidRPr="00197636">
              <w:rPr>
                <w:rFonts w:asciiTheme="minorHAnsi" w:hAnsiTheme="minorHAnsi" w:cstheme="minorHAnsi"/>
                <w:bCs w:val="0"/>
                <w:sz w:val="20"/>
                <w:szCs w:val="20"/>
                <w:lang w:val="en-GB"/>
              </w:rPr>
              <w:t>.</w:t>
            </w:r>
          </w:p>
          <w:p w:rsidR="00197636" w:rsidRPr="00197636" w:rsidRDefault="00197636" w:rsidP="00607123">
            <w:pPr>
              <w:numPr>
                <w:ilvl w:val="0"/>
                <w:numId w:val="12"/>
              </w:numPr>
              <w:ind w:left="357" w:hanging="357"/>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Responsible for accountabilities and responsibilities of direct reports are understood and maintained.</w:t>
            </w:r>
          </w:p>
          <w:p w:rsidR="00197636" w:rsidRPr="00197636" w:rsidRDefault="00197636" w:rsidP="00607123">
            <w:pPr>
              <w:numPr>
                <w:ilvl w:val="0"/>
                <w:numId w:val="12"/>
              </w:numPr>
              <w:ind w:left="357" w:hanging="357"/>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 xml:space="preserve">Responsible to </w:t>
            </w:r>
            <w:r w:rsidR="005B2C89">
              <w:rPr>
                <w:rFonts w:asciiTheme="minorHAnsi" w:hAnsiTheme="minorHAnsi" w:cstheme="minorHAnsi"/>
                <w:bCs w:val="0"/>
                <w:sz w:val="20"/>
                <w:szCs w:val="20"/>
                <w:lang w:val="en-GB"/>
              </w:rPr>
              <w:t xml:space="preserve">reporting </w:t>
            </w:r>
            <w:r w:rsidRPr="00197636">
              <w:rPr>
                <w:rFonts w:asciiTheme="minorHAnsi" w:hAnsiTheme="minorHAnsi" w:cstheme="minorHAnsi"/>
                <w:bCs w:val="0"/>
                <w:sz w:val="20"/>
                <w:szCs w:val="20"/>
                <w:lang w:val="en-GB"/>
              </w:rPr>
              <w:t>staff receiving timely, accurate and constructive feedback on performance.</w:t>
            </w:r>
          </w:p>
          <w:p w:rsidR="00B56DC3" w:rsidRDefault="005B2C89" w:rsidP="00607123">
            <w:pPr>
              <w:numPr>
                <w:ilvl w:val="0"/>
                <w:numId w:val="12"/>
              </w:numPr>
              <w:ind w:left="357" w:hanging="357"/>
              <w:jc w:val="both"/>
              <w:rPr>
                <w:rFonts w:asciiTheme="minorHAnsi" w:hAnsiTheme="minorHAnsi" w:cstheme="minorHAnsi"/>
                <w:bCs w:val="0"/>
                <w:sz w:val="20"/>
                <w:szCs w:val="20"/>
                <w:lang w:val="en-GB"/>
              </w:rPr>
            </w:pPr>
            <w:r>
              <w:rPr>
                <w:rFonts w:asciiTheme="minorHAnsi" w:hAnsiTheme="minorHAnsi" w:cstheme="minorHAnsi"/>
                <w:bCs w:val="0"/>
                <w:sz w:val="20"/>
                <w:szCs w:val="20"/>
                <w:lang w:val="en-GB"/>
              </w:rPr>
              <w:t xml:space="preserve">Supports other Service Managers to manage the </w:t>
            </w:r>
            <w:r w:rsidR="00B56DC3">
              <w:rPr>
                <w:rFonts w:asciiTheme="minorHAnsi" w:hAnsiTheme="minorHAnsi" w:cstheme="minorHAnsi"/>
                <w:bCs w:val="0"/>
                <w:sz w:val="20"/>
                <w:szCs w:val="20"/>
                <w:lang w:val="en-GB"/>
              </w:rPr>
              <w:t xml:space="preserve">appropriate </w:t>
            </w:r>
            <w:r w:rsidR="00197636" w:rsidRPr="00197636">
              <w:rPr>
                <w:rFonts w:asciiTheme="minorHAnsi" w:hAnsiTheme="minorHAnsi" w:cstheme="minorHAnsi"/>
                <w:bCs w:val="0"/>
                <w:sz w:val="20"/>
                <w:szCs w:val="20"/>
                <w:lang w:val="en-GB"/>
              </w:rPr>
              <w:t xml:space="preserve">professional development of </w:t>
            </w:r>
            <w:r w:rsidR="00B56DC3">
              <w:rPr>
                <w:rFonts w:asciiTheme="minorHAnsi" w:hAnsiTheme="minorHAnsi" w:cstheme="minorHAnsi"/>
                <w:bCs w:val="0"/>
                <w:sz w:val="20"/>
                <w:szCs w:val="20"/>
                <w:lang w:val="en-GB"/>
              </w:rPr>
              <w:t>SMOS and RMOs within their service.</w:t>
            </w:r>
          </w:p>
          <w:p w:rsidR="00197636" w:rsidRPr="00197636" w:rsidRDefault="00B56DC3" w:rsidP="00607123">
            <w:pPr>
              <w:numPr>
                <w:ilvl w:val="0"/>
                <w:numId w:val="12"/>
              </w:numPr>
              <w:ind w:left="357" w:hanging="357"/>
              <w:jc w:val="both"/>
              <w:rPr>
                <w:rFonts w:asciiTheme="minorHAnsi" w:hAnsiTheme="minorHAnsi" w:cstheme="minorHAnsi"/>
                <w:bCs w:val="0"/>
                <w:sz w:val="20"/>
                <w:szCs w:val="20"/>
                <w:lang w:val="en-GB"/>
              </w:rPr>
            </w:pPr>
            <w:r>
              <w:rPr>
                <w:rFonts w:asciiTheme="minorHAnsi" w:hAnsiTheme="minorHAnsi" w:cstheme="minorHAnsi"/>
                <w:bCs w:val="0"/>
                <w:sz w:val="20"/>
                <w:szCs w:val="20"/>
                <w:lang w:val="en-GB"/>
              </w:rPr>
              <w:t xml:space="preserve">Promote that </w:t>
            </w:r>
            <w:r w:rsidR="00197636" w:rsidRPr="00197636">
              <w:rPr>
                <w:rFonts w:asciiTheme="minorHAnsi" w:hAnsiTheme="minorHAnsi" w:cstheme="minorHAnsi"/>
                <w:bCs w:val="0"/>
                <w:sz w:val="20"/>
                <w:szCs w:val="20"/>
                <w:lang w:val="en-GB"/>
              </w:rPr>
              <w:t>at minimum meets the requirements of the professional scope of practice and are aligned with service goals and outcomes.</w:t>
            </w:r>
          </w:p>
          <w:p w:rsidR="00197636" w:rsidRPr="00197636" w:rsidRDefault="00197636" w:rsidP="00607123">
            <w:pPr>
              <w:numPr>
                <w:ilvl w:val="0"/>
                <w:numId w:val="12"/>
              </w:numPr>
              <w:ind w:left="357" w:hanging="357"/>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Ensures orientation and ongoing professional development opportunities are implemented.</w:t>
            </w:r>
          </w:p>
          <w:p w:rsidR="00197636" w:rsidRPr="00197636" w:rsidRDefault="00197636" w:rsidP="00607123">
            <w:pPr>
              <w:numPr>
                <w:ilvl w:val="0"/>
                <w:numId w:val="12"/>
              </w:numPr>
              <w:ind w:left="357" w:hanging="357"/>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Responsible for the service to complete annual appraisals for all staff</w:t>
            </w:r>
            <w:r w:rsidR="00B56DC3">
              <w:rPr>
                <w:rFonts w:asciiTheme="minorHAnsi" w:hAnsiTheme="minorHAnsi" w:cstheme="minorHAnsi"/>
                <w:bCs w:val="0"/>
                <w:sz w:val="20"/>
                <w:szCs w:val="20"/>
                <w:lang w:val="en-GB"/>
              </w:rPr>
              <w:t xml:space="preserve"> within the service</w:t>
            </w:r>
          </w:p>
          <w:p w:rsidR="00197636" w:rsidRPr="00197636" w:rsidRDefault="00197636" w:rsidP="00607123">
            <w:pPr>
              <w:numPr>
                <w:ilvl w:val="0"/>
                <w:numId w:val="12"/>
              </w:numPr>
              <w:ind w:left="357" w:hanging="357"/>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 xml:space="preserve">Actively manages </w:t>
            </w:r>
            <w:r w:rsidR="00B56DC3">
              <w:rPr>
                <w:rFonts w:asciiTheme="minorHAnsi" w:hAnsiTheme="minorHAnsi" w:cstheme="minorHAnsi"/>
                <w:bCs w:val="0"/>
                <w:sz w:val="20"/>
                <w:szCs w:val="20"/>
                <w:lang w:val="en-GB"/>
              </w:rPr>
              <w:t xml:space="preserve">for staff within the service, </w:t>
            </w:r>
            <w:r w:rsidRPr="00197636">
              <w:rPr>
                <w:rFonts w:asciiTheme="minorHAnsi" w:hAnsiTheme="minorHAnsi" w:cstheme="minorHAnsi"/>
                <w:bCs w:val="0"/>
                <w:sz w:val="20"/>
                <w:szCs w:val="20"/>
                <w:lang w:val="en-GB"/>
              </w:rPr>
              <w:t xml:space="preserve">annual leave, sick leave and actions according to </w:t>
            </w:r>
            <w:r w:rsidR="0088400A">
              <w:rPr>
                <w:rFonts w:asciiTheme="minorHAnsi" w:hAnsiTheme="minorHAnsi" w:cstheme="minorHAnsi"/>
                <w:bCs w:val="0"/>
                <w:sz w:val="20"/>
                <w:szCs w:val="20"/>
                <w:lang w:val="en-GB"/>
              </w:rPr>
              <w:t>Lakes</w:t>
            </w:r>
            <w:r w:rsidRPr="00197636">
              <w:rPr>
                <w:rFonts w:asciiTheme="minorHAnsi" w:hAnsiTheme="minorHAnsi" w:cstheme="minorHAnsi"/>
                <w:bCs w:val="0"/>
                <w:sz w:val="20"/>
                <w:szCs w:val="20"/>
                <w:lang w:val="en-GB"/>
              </w:rPr>
              <w:t xml:space="preserve"> policies.</w:t>
            </w:r>
          </w:p>
          <w:p w:rsidR="00197636" w:rsidRPr="00197636" w:rsidRDefault="00197636" w:rsidP="00607123">
            <w:pPr>
              <w:numPr>
                <w:ilvl w:val="0"/>
                <w:numId w:val="12"/>
              </w:numPr>
              <w:ind w:left="357" w:hanging="357"/>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 xml:space="preserve">Implements performance management processes according to </w:t>
            </w:r>
            <w:r w:rsidR="0088400A">
              <w:rPr>
                <w:rFonts w:asciiTheme="minorHAnsi" w:hAnsiTheme="minorHAnsi" w:cstheme="minorHAnsi"/>
                <w:bCs w:val="0"/>
                <w:sz w:val="20"/>
                <w:szCs w:val="20"/>
                <w:lang w:val="en-GB"/>
              </w:rPr>
              <w:t>Lakes</w:t>
            </w:r>
            <w:r w:rsidRPr="00197636">
              <w:rPr>
                <w:rFonts w:asciiTheme="minorHAnsi" w:hAnsiTheme="minorHAnsi" w:cstheme="minorHAnsi"/>
                <w:bCs w:val="0"/>
                <w:sz w:val="20"/>
                <w:szCs w:val="20"/>
                <w:lang w:val="en-GB"/>
              </w:rPr>
              <w:t xml:space="preserve"> policies.</w:t>
            </w:r>
          </w:p>
          <w:p w:rsidR="00197636" w:rsidRPr="00197636" w:rsidRDefault="00197636" w:rsidP="00607123">
            <w:pPr>
              <w:numPr>
                <w:ilvl w:val="0"/>
                <w:numId w:val="12"/>
              </w:numPr>
              <w:ind w:left="357" w:hanging="357"/>
              <w:jc w:val="both"/>
              <w:rPr>
                <w:rFonts w:asciiTheme="minorHAnsi" w:hAnsiTheme="minorHAnsi" w:cstheme="minorHAnsi"/>
                <w:bCs w:val="0"/>
                <w:sz w:val="20"/>
                <w:szCs w:val="20"/>
                <w:lang w:val="en-GB"/>
              </w:rPr>
            </w:pPr>
            <w:r w:rsidRPr="00197636">
              <w:rPr>
                <w:rFonts w:asciiTheme="minorHAnsi" w:hAnsiTheme="minorHAnsi" w:cstheme="minorHAnsi"/>
                <w:bCs w:val="0"/>
                <w:sz w:val="20"/>
                <w:szCs w:val="20"/>
                <w:lang w:val="en-GB"/>
              </w:rPr>
              <w:t>Proactively manages FTE levels to agreed budget through recruitment and retention strategies</w:t>
            </w:r>
          </w:p>
        </w:tc>
      </w:tr>
      <w:permEnd w:id="2080709422"/>
      <w:permEnd w:id="1865750965"/>
      <w:permEnd w:id="838865895"/>
      <w:permEnd w:id="711087207"/>
    </w:tbl>
    <w:p w:rsidR="00C5127E" w:rsidRPr="006A30D9" w:rsidRDefault="00C5127E" w:rsidP="006B451E">
      <w:pPr>
        <w:pStyle w:val="BodyText"/>
        <w:spacing w:after="0"/>
        <w:jc w:val="both"/>
        <w:rPr>
          <w:rFonts w:ascii="Arial" w:hAnsi="Arial" w:cs="Arial"/>
          <w:sz w:val="16"/>
          <w:szCs w:val="16"/>
        </w:rPr>
      </w:pPr>
    </w:p>
    <w:p w:rsidR="006B451E" w:rsidRPr="006A30D9" w:rsidRDefault="000E0688" w:rsidP="006B451E">
      <w:pPr>
        <w:pStyle w:val="BodyText"/>
        <w:spacing w:after="0"/>
        <w:jc w:val="both"/>
        <w:rPr>
          <w:rFonts w:ascii="Arial" w:hAnsi="Arial" w:cs="Arial"/>
          <w:sz w:val="20"/>
        </w:rPr>
      </w:pPr>
      <w:r w:rsidRPr="006A30D9">
        <w:rPr>
          <w:noProof/>
          <w:sz w:val="20"/>
          <w:lang w:val="en-NZ" w:eastAsia="en-NZ"/>
        </w:rPr>
        <w:drawing>
          <wp:inline distT="0" distB="0" distL="0" distR="0" wp14:anchorId="7D709473" wp14:editId="62FC0393">
            <wp:extent cx="6393976" cy="525439"/>
            <wp:effectExtent l="0" t="0" r="0" b="8255"/>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9" r:link="rId2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90640" cy="525165"/>
                    </a:xfrm>
                    <a:prstGeom prst="rect">
                      <a:avLst/>
                    </a:prstGeom>
                    <a:noFill/>
                    <a:ln>
                      <a:noFill/>
                    </a:ln>
                  </pic:spPr>
                </pic:pic>
              </a:graphicData>
            </a:graphic>
          </wp:inline>
        </w:drawing>
      </w:r>
    </w:p>
    <w:p w:rsidR="00DE5A30" w:rsidRDefault="00DE5A30">
      <w:r>
        <w:br w:type="page"/>
      </w: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6A30D9">
        <w:tc>
          <w:tcPr>
            <w:tcW w:w="2235" w:type="dxa"/>
            <w:tcBorders>
              <w:top w:val="single" w:sz="4" w:space="0" w:color="1F497D" w:themeColor="text2"/>
              <w:bottom w:val="single" w:sz="4" w:space="0" w:color="1F497D" w:themeColor="text2"/>
            </w:tcBorders>
            <w:shd w:val="clear" w:color="auto" w:fill="auto"/>
          </w:tcPr>
          <w:p w:rsidR="00CB2708" w:rsidRPr="006A30D9" w:rsidRDefault="00CB2708" w:rsidP="00607123">
            <w:pPr>
              <w:rPr>
                <w:rFonts w:ascii="Arial" w:hAnsi="Arial" w:cs="Arial"/>
                <w:b/>
                <w:bCs w:val="0"/>
                <w:sz w:val="20"/>
                <w:szCs w:val="20"/>
              </w:rPr>
            </w:pPr>
            <w:r w:rsidRPr="006A30D9">
              <w:rPr>
                <w:rFonts w:ascii="Arial" w:hAnsi="Arial" w:cs="Arial"/>
                <w:b/>
                <w:sz w:val="20"/>
                <w:szCs w:val="20"/>
              </w:rPr>
              <w:t>Capabilities</w:t>
            </w:r>
          </w:p>
        </w:tc>
        <w:tc>
          <w:tcPr>
            <w:tcW w:w="2409" w:type="dxa"/>
            <w:tcBorders>
              <w:top w:val="single" w:sz="4" w:space="0" w:color="1F497D" w:themeColor="text2"/>
              <w:bottom w:val="single" w:sz="4" w:space="0" w:color="1F497D" w:themeColor="text2"/>
            </w:tcBorders>
            <w:shd w:val="clear" w:color="auto" w:fill="auto"/>
          </w:tcPr>
          <w:p w:rsidR="00CB2708" w:rsidRPr="006A30D9" w:rsidRDefault="00CB2708" w:rsidP="00607123">
            <w:pPr>
              <w:rPr>
                <w:rFonts w:ascii="Arial" w:hAnsi="Arial" w:cs="Arial"/>
                <w:sz w:val="20"/>
                <w:szCs w:val="20"/>
              </w:rPr>
            </w:pPr>
            <w:r w:rsidRPr="006A30D9">
              <w:rPr>
                <w:rFonts w:ascii="Arial" w:hAnsi="Arial" w:cs="Arial"/>
                <w:sz w:val="20"/>
                <w:szCs w:val="20"/>
              </w:rPr>
              <w:t>Capability definition</w:t>
            </w:r>
          </w:p>
        </w:tc>
        <w:tc>
          <w:tcPr>
            <w:tcW w:w="5529" w:type="dxa"/>
            <w:tcBorders>
              <w:top w:val="single" w:sz="4" w:space="0" w:color="1F497D" w:themeColor="text2"/>
              <w:bottom w:val="single" w:sz="4" w:space="0" w:color="1F497D" w:themeColor="text2"/>
            </w:tcBorders>
            <w:shd w:val="clear" w:color="auto" w:fill="auto"/>
          </w:tcPr>
          <w:p w:rsidR="00CB2708" w:rsidRPr="006A30D9" w:rsidRDefault="00CB2708" w:rsidP="00607123">
            <w:pPr>
              <w:rPr>
                <w:rFonts w:ascii="Arial" w:hAnsi="Arial" w:cs="Arial"/>
                <w:sz w:val="20"/>
                <w:szCs w:val="20"/>
              </w:rPr>
            </w:pPr>
            <w:r w:rsidRPr="006A30D9">
              <w:rPr>
                <w:rFonts w:ascii="Arial" w:hAnsi="Arial" w:cs="Arial"/>
                <w:sz w:val="20"/>
                <w:szCs w:val="20"/>
              </w:rPr>
              <w:t>Achievement Indicators</w:t>
            </w:r>
          </w:p>
          <w:p w:rsidR="00CB2708" w:rsidRPr="006A30D9" w:rsidRDefault="006A3664" w:rsidP="00607123">
            <w:pPr>
              <w:rPr>
                <w:rFonts w:ascii="Arial" w:hAnsi="Arial" w:cs="Arial"/>
                <w:i/>
                <w:sz w:val="20"/>
                <w:szCs w:val="20"/>
              </w:rPr>
            </w:pPr>
            <w:permStart w:id="1001860126" w:edGrp="everyone"/>
            <w:r w:rsidRPr="00E33217">
              <w:rPr>
                <w:rFonts w:ascii="Arial" w:hAnsi="Arial" w:cs="Arial"/>
                <w:i/>
                <w:color w:val="000000"/>
                <w:sz w:val="20"/>
                <w:szCs w:val="20"/>
                <w:highlight w:val="lightGray"/>
              </w:rPr>
              <w:t>(Examples – add/ amend or delete as specific to role using matrix to assist)</w:t>
            </w:r>
            <w:permEnd w:id="1001860126"/>
          </w:p>
        </w:tc>
      </w:tr>
      <w:tr w:rsidR="006A3664" w:rsidRPr="006A30D9" w:rsidTr="00607123">
        <w:trPr>
          <w:trHeight w:val="1617"/>
        </w:trPr>
        <w:tc>
          <w:tcPr>
            <w:tcW w:w="2235" w:type="dxa"/>
            <w:vMerge w:val="restart"/>
            <w:tcBorders>
              <w:top w:val="single" w:sz="4" w:space="0" w:color="1F497D" w:themeColor="text2"/>
            </w:tcBorders>
            <w:shd w:val="clear" w:color="auto" w:fill="auto"/>
          </w:tcPr>
          <w:p w:rsidR="006A3664" w:rsidRPr="006A30D9" w:rsidRDefault="006A3664" w:rsidP="00C5127E">
            <w:pPr>
              <w:jc w:val="center"/>
              <w:rPr>
                <w:rFonts w:ascii="Arial" w:hAnsi="Arial" w:cs="Arial"/>
                <w:b/>
                <w:sz w:val="20"/>
                <w:szCs w:val="20"/>
              </w:rPr>
            </w:pPr>
            <w:permStart w:id="1303522328" w:edGrp="everyone" w:colFirst="2" w:colLast="2"/>
            <w:r w:rsidRPr="006A30D9">
              <w:rPr>
                <w:rFonts w:ascii="Arial" w:hAnsi="Arial" w:cs="Arial"/>
                <w:b/>
                <w:sz w:val="20"/>
                <w:szCs w:val="20"/>
              </w:rPr>
              <w:t>Communication and Personal Interaction</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sz w:val="20"/>
                <w:szCs w:val="20"/>
              </w:rPr>
            </w:pPr>
            <w:r w:rsidRPr="006A30D9">
              <w:rPr>
                <w:rFonts w:ascii="Arial" w:hAnsi="Arial" w:cs="Arial"/>
                <w:b/>
                <w:sz w:val="20"/>
                <w:szCs w:val="20"/>
              </w:rPr>
              <w:t>Te Ringa Hora</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i/>
                <w:sz w:val="20"/>
                <w:szCs w:val="20"/>
              </w:rPr>
            </w:pPr>
            <w:r w:rsidRPr="006A30D9">
              <w:rPr>
                <w:rFonts w:ascii="Arial" w:hAnsi="Arial" w:cs="Arial"/>
                <w:b/>
                <w:i/>
                <w:sz w:val="20"/>
                <w:szCs w:val="20"/>
              </w:rPr>
              <w:t>the open hand (denoting someone who is sociable)</w:t>
            </w:r>
          </w:p>
        </w:tc>
        <w:tc>
          <w:tcPr>
            <w:tcW w:w="2409" w:type="dxa"/>
            <w:tcBorders>
              <w:top w:val="single" w:sz="4" w:space="0" w:color="1F497D" w:themeColor="text2"/>
              <w:bottom w:val="nil"/>
            </w:tcBorders>
            <w:shd w:val="clear" w:color="auto" w:fill="auto"/>
          </w:tcPr>
          <w:p w:rsidR="006A3664" w:rsidRPr="00BD12C7" w:rsidRDefault="00A86A44" w:rsidP="00607123">
            <w:pPr>
              <w:jc w:val="both"/>
              <w:rPr>
                <w:rFonts w:ascii="Arial" w:hAnsi="Arial" w:cs="Arial"/>
                <w:sz w:val="20"/>
                <w:szCs w:val="20"/>
              </w:rPr>
            </w:pPr>
            <w:r>
              <w:rPr>
                <w:rFonts w:ascii="Arial" w:hAnsi="Arial" w:cs="Arial"/>
                <w:sz w:val="20"/>
                <w:szCs w:val="20"/>
              </w:rPr>
              <w:t xml:space="preserve">Operates at a </w:t>
            </w:r>
            <w:r w:rsidR="0088400A" w:rsidRPr="0088400A">
              <w:rPr>
                <w:rFonts w:ascii="Arial" w:hAnsi="Arial" w:cs="Arial"/>
                <w:sz w:val="20"/>
                <w:szCs w:val="20"/>
              </w:rPr>
              <w:t xml:space="preserve">Te Whatu Ora - Lakes </w:t>
            </w:r>
            <w:r>
              <w:rPr>
                <w:rFonts w:ascii="Arial" w:hAnsi="Arial" w:cs="Arial"/>
                <w:sz w:val="20"/>
                <w:szCs w:val="20"/>
              </w:rPr>
              <w:t>wide level understanding the implications of communications within own service and other services.</w:t>
            </w:r>
          </w:p>
        </w:tc>
        <w:tc>
          <w:tcPr>
            <w:tcW w:w="5529" w:type="dxa"/>
            <w:tcBorders>
              <w:top w:val="single" w:sz="4" w:space="0" w:color="1F497D" w:themeColor="text2"/>
              <w:bottom w:val="nil"/>
            </w:tcBorders>
            <w:shd w:val="clear" w:color="auto" w:fill="auto"/>
          </w:tcPr>
          <w:p w:rsidR="006A3664" w:rsidRDefault="00BD4D16" w:rsidP="00197636">
            <w:pPr>
              <w:pStyle w:val="BodyText"/>
              <w:numPr>
                <w:ilvl w:val="0"/>
                <w:numId w:val="22"/>
              </w:numPr>
              <w:spacing w:after="0"/>
              <w:ind w:left="318" w:hanging="284"/>
              <w:jc w:val="both"/>
              <w:rPr>
                <w:rFonts w:ascii="Arial" w:hAnsi="Arial" w:cs="Arial"/>
                <w:sz w:val="20"/>
              </w:rPr>
            </w:pPr>
            <w:r>
              <w:rPr>
                <w:rFonts w:ascii="Arial" w:hAnsi="Arial" w:cs="Arial"/>
                <w:sz w:val="20"/>
              </w:rPr>
              <w:t>Ensures i</w:t>
            </w:r>
            <w:r w:rsidR="00C3626B" w:rsidRPr="00C3626B">
              <w:rPr>
                <w:rFonts w:ascii="Arial" w:hAnsi="Arial" w:cs="Arial"/>
                <w:sz w:val="20"/>
              </w:rPr>
              <w:t>nformation gets to the appropriate people within the organisation to facilitate effective decision making.</w:t>
            </w:r>
            <w:r w:rsidR="00197636" w:rsidRPr="00B75F27">
              <w:rPr>
                <w:rFonts w:ascii="Arial" w:hAnsi="Arial" w:cs="Arial"/>
                <w:sz w:val="20"/>
              </w:rPr>
              <w:t xml:space="preserve"> </w:t>
            </w:r>
          </w:p>
          <w:p w:rsidR="00B56DC3" w:rsidRDefault="00B56DC3" w:rsidP="00B56DC3">
            <w:pPr>
              <w:pStyle w:val="BodyText"/>
              <w:spacing w:after="0"/>
              <w:ind w:left="318"/>
              <w:jc w:val="both"/>
              <w:rPr>
                <w:rFonts w:ascii="Arial" w:hAnsi="Arial" w:cs="Arial"/>
                <w:sz w:val="20"/>
              </w:rPr>
            </w:pPr>
          </w:p>
          <w:p w:rsidR="00B56DC3" w:rsidRPr="00197636" w:rsidRDefault="00B56DC3" w:rsidP="00B56DC3">
            <w:pPr>
              <w:pStyle w:val="BodyText"/>
              <w:numPr>
                <w:ilvl w:val="0"/>
                <w:numId w:val="22"/>
              </w:numPr>
              <w:spacing w:after="0"/>
              <w:ind w:left="318" w:hanging="284"/>
              <w:jc w:val="both"/>
              <w:rPr>
                <w:rFonts w:ascii="Arial" w:hAnsi="Arial" w:cs="Arial"/>
                <w:sz w:val="20"/>
              </w:rPr>
            </w:pPr>
            <w:r>
              <w:rPr>
                <w:rFonts w:ascii="Arial" w:hAnsi="Arial" w:cs="Arial"/>
                <w:sz w:val="20"/>
              </w:rPr>
              <w:t xml:space="preserve">Meets regularly, formally and informally with all reporting teams on a regular basis </w:t>
            </w:r>
          </w:p>
        </w:tc>
      </w:tr>
      <w:tr w:rsidR="004C773E" w:rsidRPr="006A30D9" w:rsidTr="00607123">
        <w:trPr>
          <w:trHeight w:val="679"/>
        </w:trPr>
        <w:tc>
          <w:tcPr>
            <w:tcW w:w="2235" w:type="dxa"/>
            <w:vMerge/>
            <w:tcBorders>
              <w:bottom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ermStart w:id="1032613539" w:edGrp="everyone" w:colFirst="2" w:colLast="2"/>
            <w:permEnd w:id="1303522328"/>
          </w:p>
        </w:tc>
        <w:tc>
          <w:tcPr>
            <w:tcW w:w="2409" w:type="dxa"/>
            <w:tcBorders>
              <w:top w:val="nil"/>
              <w:bottom w:val="dashed" w:sz="4" w:space="0" w:color="808080" w:themeColor="background1" w:themeShade="80"/>
            </w:tcBorders>
            <w:shd w:val="clear" w:color="auto" w:fill="auto"/>
          </w:tcPr>
          <w:p w:rsidR="004C773E" w:rsidRPr="00BD12C7" w:rsidRDefault="00A86A44" w:rsidP="00607123">
            <w:pPr>
              <w:jc w:val="both"/>
              <w:rPr>
                <w:rFonts w:ascii="Arial" w:hAnsi="Arial" w:cs="Arial"/>
                <w:sz w:val="20"/>
                <w:szCs w:val="20"/>
              </w:rPr>
            </w:pPr>
            <w:r>
              <w:rPr>
                <w:rFonts w:ascii="Arial" w:hAnsi="Arial" w:cs="Arial"/>
                <w:sz w:val="20"/>
                <w:szCs w:val="20"/>
              </w:rPr>
              <w:t>Presents clear and articulate messages to all levels of the organisation</w:t>
            </w:r>
          </w:p>
        </w:tc>
        <w:tc>
          <w:tcPr>
            <w:tcW w:w="5529" w:type="dxa"/>
            <w:tcBorders>
              <w:top w:val="nil"/>
              <w:bottom w:val="dashed" w:sz="4" w:space="0" w:color="808080" w:themeColor="background1" w:themeShade="80"/>
            </w:tcBorders>
            <w:shd w:val="clear" w:color="auto" w:fill="auto"/>
          </w:tcPr>
          <w:p w:rsidR="004C773E" w:rsidRDefault="00C3626B" w:rsidP="004C773E">
            <w:pPr>
              <w:pStyle w:val="ListParagraph"/>
              <w:numPr>
                <w:ilvl w:val="0"/>
                <w:numId w:val="26"/>
              </w:numPr>
              <w:ind w:left="354" w:hanging="357"/>
              <w:jc w:val="both"/>
              <w:rPr>
                <w:rFonts w:ascii="Arial" w:hAnsi="Arial" w:cs="Arial"/>
                <w:sz w:val="20"/>
                <w:szCs w:val="20"/>
              </w:rPr>
            </w:pPr>
            <w:permStart w:id="1535540204" w:edGrp="everyone"/>
            <w:r w:rsidRPr="00C3626B">
              <w:rPr>
                <w:rFonts w:ascii="Arial" w:hAnsi="Arial" w:cs="Arial"/>
                <w:sz w:val="20"/>
                <w:szCs w:val="20"/>
              </w:rPr>
              <w:t>Transfer</w:t>
            </w:r>
            <w:r w:rsidR="00BD4D16">
              <w:rPr>
                <w:rFonts w:ascii="Arial" w:hAnsi="Arial" w:cs="Arial"/>
                <w:sz w:val="20"/>
                <w:szCs w:val="20"/>
              </w:rPr>
              <w:t>s</w:t>
            </w:r>
            <w:r w:rsidRPr="00C3626B">
              <w:rPr>
                <w:rFonts w:ascii="Arial" w:hAnsi="Arial" w:cs="Arial"/>
                <w:sz w:val="20"/>
                <w:szCs w:val="20"/>
              </w:rPr>
              <w:t xml:space="preserve"> information effectively altering language and tone as necessary to reach different staffing levels or groups.</w:t>
            </w:r>
          </w:p>
          <w:p w:rsidR="00BD4D16" w:rsidRDefault="00BD4D16" w:rsidP="00BD4D16">
            <w:pPr>
              <w:pStyle w:val="ListParagraph"/>
              <w:numPr>
                <w:ilvl w:val="0"/>
                <w:numId w:val="26"/>
              </w:numPr>
              <w:ind w:left="354" w:hanging="357"/>
              <w:jc w:val="both"/>
              <w:rPr>
                <w:rFonts w:ascii="Arial" w:hAnsi="Arial" w:cs="Arial"/>
                <w:sz w:val="20"/>
                <w:szCs w:val="20"/>
              </w:rPr>
            </w:pPr>
            <w:r>
              <w:rPr>
                <w:rFonts w:ascii="Arial" w:hAnsi="Arial" w:cs="Arial"/>
                <w:sz w:val="20"/>
                <w:szCs w:val="20"/>
              </w:rPr>
              <w:t xml:space="preserve">Provides timely monthly and other reports as required and responds in a professional manner to emails and requests for advice </w:t>
            </w:r>
          </w:p>
          <w:p w:rsidR="00BD4D16" w:rsidRPr="004C773E" w:rsidRDefault="00BD4D16" w:rsidP="00BD4D16">
            <w:pPr>
              <w:pStyle w:val="ListParagraph"/>
              <w:numPr>
                <w:ilvl w:val="0"/>
                <w:numId w:val="26"/>
              </w:numPr>
              <w:ind w:left="354" w:hanging="357"/>
              <w:jc w:val="both"/>
              <w:rPr>
                <w:rFonts w:ascii="Arial" w:hAnsi="Arial" w:cs="Arial"/>
                <w:sz w:val="20"/>
                <w:szCs w:val="20"/>
              </w:rPr>
            </w:pPr>
            <w:r>
              <w:rPr>
                <w:rFonts w:ascii="Arial" w:hAnsi="Arial" w:cs="Arial"/>
                <w:sz w:val="20"/>
                <w:szCs w:val="20"/>
              </w:rPr>
              <w:t xml:space="preserve">Communicates clearly  - verbally, presentations and in writing </w:t>
            </w:r>
            <w:permEnd w:id="1535540204"/>
          </w:p>
        </w:tc>
      </w:tr>
      <w:tr w:rsidR="00A86A44" w:rsidRPr="006A30D9" w:rsidTr="00A86A44">
        <w:trPr>
          <w:trHeight w:val="1006"/>
        </w:trPr>
        <w:tc>
          <w:tcPr>
            <w:tcW w:w="2235" w:type="dxa"/>
            <w:vMerge w:val="restart"/>
            <w:tcBorders>
              <w:top w:val="dashed" w:sz="4" w:space="0" w:color="808080" w:themeColor="background1" w:themeShade="80"/>
            </w:tcBorders>
            <w:shd w:val="clear" w:color="auto" w:fill="auto"/>
          </w:tcPr>
          <w:p w:rsidR="00A86A44" w:rsidRPr="006A30D9" w:rsidRDefault="00A86A44" w:rsidP="00C5127E">
            <w:pPr>
              <w:jc w:val="center"/>
              <w:rPr>
                <w:rFonts w:ascii="Arial" w:hAnsi="Arial" w:cs="Arial"/>
                <w:b/>
                <w:sz w:val="20"/>
                <w:szCs w:val="20"/>
              </w:rPr>
            </w:pPr>
            <w:permStart w:id="595613745" w:edGrp="everyone" w:colFirst="2" w:colLast="2"/>
            <w:permEnd w:id="1032613539"/>
            <w:r w:rsidRPr="006A30D9">
              <w:rPr>
                <w:rFonts w:ascii="Arial" w:hAnsi="Arial" w:cs="Arial"/>
                <w:b/>
                <w:sz w:val="20"/>
                <w:szCs w:val="20"/>
              </w:rPr>
              <w:t>Strategy &amp; Performance</w:t>
            </w:r>
          </w:p>
          <w:p w:rsidR="00A86A44" w:rsidRPr="006A30D9" w:rsidRDefault="00A86A44" w:rsidP="00C5127E">
            <w:pPr>
              <w:jc w:val="center"/>
              <w:rPr>
                <w:rFonts w:ascii="Arial" w:hAnsi="Arial" w:cs="Arial"/>
                <w:b/>
                <w:sz w:val="20"/>
                <w:szCs w:val="20"/>
              </w:rPr>
            </w:pPr>
          </w:p>
          <w:p w:rsidR="00A86A44" w:rsidRPr="006A30D9" w:rsidRDefault="00A86A44" w:rsidP="00C5127E">
            <w:pPr>
              <w:jc w:val="center"/>
              <w:rPr>
                <w:rFonts w:ascii="Arial" w:hAnsi="Arial" w:cs="Arial"/>
                <w:b/>
                <w:sz w:val="20"/>
                <w:szCs w:val="20"/>
              </w:rPr>
            </w:pPr>
            <w:r w:rsidRPr="006A30D9">
              <w:rPr>
                <w:rFonts w:ascii="Arial" w:hAnsi="Arial" w:cs="Arial"/>
                <w:b/>
                <w:sz w:val="20"/>
                <w:szCs w:val="20"/>
              </w:rPr>
              <w:t>Te Ringa Raupā</w:t>
            </w:r>
          </w:p>
          <w:p w:rsidR="00A86A44" w:rsidRPr="006A30D9" w:rsidRDefault="00A86A44" w:rsidP="00C5127E">
            <w:pPr>
              <w:jc w:val="center"/>
              <w:rPr>
                <w:rFonts w:ascii="Arial" w:hAnsi="Arial" w:cs="Arial"/>
                <w:b/>
                <w:sz w:val="20"/>
                <w:szCs w:val="20"/>
              </w:rPr>
            </w:pPr>
          </w:p>
          <w:p w:rsidR="00A86A44" w:rsidRPr="006A30D9" w:rsidRDefault="00A86A44" w:rsidP="00C5127E">
            <w:pPr>
              <w:jc w:val="center"/>
              <w:rPr>
                <w:rFonts w:ascii="Arial" w:hAnsi="Arial" w:cs="Arial"/>
                <w:b/>
                <w:i/>
                <w:sz w:val="20"/>
                <w:szCs w:val="20"/>
              </w:rPr>
            </w:pPr>
            <w:r w:rsidRPr="006A30D9">
              <w:rPr>
                <w:rFonts w:ascii="Arial" w:hAnsi="Arial" w:cs="Arial"/>
                <w:b/>
                <w:i/>
                <w:sz w:val="20"/>
                <w:szCs w:val="20"/>
              </w:rPr>
              <w:t>the roughened hand (symbolising a hard worker)</w:t>
            </w:r>
          </w:p>
        </w:tc>
        <w:tc>
          <w:tcPr>
            <w:tcW w:w="2409" w:type="dxa"/>
            <w:tcBorders>
              <w:top w:val="dashed" w:sz="4" w:space="0" w:color="808080" w:themeColor="background1" w:themeShade="80"/>
              <w:bottom w:val="nil"/>
            </w:tcBorders>
            <w:shd w:val="clear" w:color="auto" w:fill="auto"/>
          </w:tcPr>
          <w:p w:rsidR="00A86A44" w:rsidRPr="00BD12C7" w:rsidRDefault="00A86A44" w:rsidP="004C773E">
            <w:pPr>
              <w:jc w:val="both"/>
              <w:rPr>
                <w:rFonts w:ascii="Arial" w:hAnsi="Arial" w:cs="Arial"/>
                <w:sz w:val="20"/>
                <w:szCs w:val="20"/>
              </w:rPr>
            </w:pPr>
            <w:r>
              <w:rPr>
                <w:rFonts w:ascii="Arial" w:hAnsi="Arial" w:cs="Arial"/>
                <w:sz w:val="20"/>
                <w:szCs w:val="20"/>
              </w:rPr>
              <w:t>Proactively searches out solutions to problems and makes timely and appropriate decisions.</w:t>
            </w:r>
          </w:p>
        </w:tc>
        <w:tc>
          <w:tcPr>
            <w:tcW w:w="5529" w:type="dxa"/>
            <w:tcBorders>
              <w:top w:val="dashed" w:sz="4" w:space="0" w:color="808080" w:themeColor="background1" w:themeShade="80"/>
              <w:bottom w:val="nil"/>
            </w:tcBorders>
            <w:shd w:val="clear" w:color="auto" w:fill="auto"/>
          </w:tcPr>
          <w:p w:rsidR="00C3626B" w:rsidRPr="00C3626B" w:rsidRDefault="00C3626B" w:rsidP="00C3626B">
            <w:pPr>
              <w:pStyle w:val="ListParagraph"/>
              <w:numPr>
                <w:ilvl w:val="0"/>
                <w:numId w:val="26"/>
              </w:numPr>
              <w:ind w:left="354" w:hanging="357"/>
              <w:jc w:val="both"/>
              <w:rPr>
                <w:rFonts w:ascii="Arial" w:hAnsi="Arial" w:cs="Arial"/>
                <w:sz w:val="20"/>
                <w:szCs w:val="20"/>
              </w:rPr>
            </w:pPr>
            <w:r w:rsidRPr="00C3626B">
              <w:rPr>
                <w:rFonts w:ascii="Arial" w:hAnsi="Arial" w:cs="Arial"/>
                <w:sz w:val="20"/>
                <w:szCs w:val="20"/>
              </w:rPr>
              <w:t>Demonstrates effective and timely decision making/problem solving techniques.</w:t>
            </w:r>
          </w:p>
          <w:p w:rsidR="00A86A44" w:rsidRPr="004C773E" w:rsidRDefault="00BD4D16" w:rsidP="00BD4D16">
            <w:pPr>
              <w:pStyle w:val="ListParagraph"/>
              <w:numPr>
                <w:ilvl w:val="0"/>
                <w:numId w:val="26"/>
              </w:numPr>
              <w:ind w:left="354" w:hanging="357"/>
              <w:jc w:val="both"/>
              <w:rPr>
                <w:rFonts w:ascii="Arial" w:hAnsi="Arial" w:cs="Arial"/>
                <w:sz w:val="20"/>
                <w:szCs w:val="20"/>
              </w:rPr>
            </w:pPr>
            <w:r>
              <w:rPr>
                <w:rFonts w:ascii="Arial" w:hAnsi="Arial" w:cs="Arial"/>
                <w:sz w:val="20"/>
                <w:szCs w:val="20"/>
              </w:rPr>
              <w:t xml:space="preserve">Strives for </w:t>
            </w:r>
            <w:r w:rsidR="00C3626B" w:rsidRPr="00C3626B">
              <w:rPr>
                <w:rFonts w:ascii="Arial" w:hAnsi="Arial" w:cs="Arial"/>
                <w:sz w:val="20"/>
                <w:szCs w:val="20"/>
              </w:rPr>
              <w:t>improved work processes that will result in greater effectiveness and efficiencies</w:t>
            </w:r>
            <w:r w:rsidR="00B56DC3">
              <w:rPr>
                <w:rFonts w:ascii="Arial" w:hAnsi="Arial" w:cs="Arial"/>
                <w:sz w:val="20"/>
                <w:szCs w:val="20"/>
              </w:rPr>
              <w:t xml:space="preserve"> both within reporting departments and across the system </w:t>
            </w:r>
          </w:p>
        </w:tc>
      </w:tr>
      <w:tr w:rsidR="00A86A44" w:rsidRPr="006A30D9" w:rsidTr="00607123">
        <w:trPr>
          <w:trHeight w:val="1318"/>
        </w:trPr>
        <w:tc>
          <w:tcPr>
            <w:tcW w:w="2235" w:type="dxa"/>
            <w:vMerge/>
            <w:shd w:val="clear" w:color="auto" w:fill="auto"/>
          </w:tcPr>
          <w:p w:rsidR="00A86A44" w:rsidRPr="006A30D9" w:rsidRDefault="00A86A44" w:rsidP="00C5127E">
            <w:pPr>
              <w:jc w:val="center"/>
              <w:rPr>
                <w:rFonts w:ascii="Arial" w:hAnsi="Arial" w:cs="Arial"/>
                <w:b/>
                <w:sz w:val="20"/>
                <w:szCs w:val="20"/>
              </w:rPr>
            </w:pPr>
            <w:permStart w:id="38670529" w:edGrp="everyone" w:colFirst="2" w:colLast="2"/>
            <w:permEnd w:id="595613745"/>
          </w:p>
        </w:tc>
        <w:tc>
          <w:tcPr>
            <w:tcW w:w="2409" w:type="dxa"/>
            <w:tcBorders>
              <w:top w:val="nil"/>
              <w:bottom w:val="nil"/>
            </w:tcBorders>
            <w:shd w:val="clear" w:color="auto" w:fill="auto"/>
          </w:tcPr>
          <w:p w:rsidR="00A86A44" w:rsidRPr="00BD12C7" w:rsidRDefault="00A86A44" w:rsidP="00A86A44">
            <w:pPr>
              <w:jc w:val="both"/>
              <w:rPr>
                <w:rFonts w:ascii="Arial" w:hAnsi="Arial" w:cs="Arial"/>
                <w:sz w:val="20"/>
                <w:szCs w:val="20"/>
              </w:rPr>
            </w:pPr>
            <w:r>
              <w:rPr>
                <w:rFonts w:ascii="Arial" w:hAnsi="Arial" w:cs="Arial"/>
                <w:sz w:val="20"/>
                <w:szCs w:val="20"/>
              </w:rPr>
              <w:t>Understands the implications decisions within the service or individual units have on the wider organisation and other services.</w:t>
            </w:r>
          </w:p>
        </w:tc>
        <w:tc>
          <w:tcPr>
            <w:tcW w:w="5529" w:type="dxa"/>
            <w:tcBorders>
              <w:top w:val="nil"/>
              <w:bottom w:val="nil"/>
            </w:tcBorders>
            <w:shd w:val="clear" w:color="auto" w:fill="auto"/>
          </w:tcPr>
          <w:p w:rsidR="00A86A44" w:rsidRDefault="00C3626B" w:rsidP="00C3626B">
            <w:pPr>
              <w:pStyle w:val="ListParagraph"/>
              <w:numPr>
                <w:ilvl w:val="0"/>
                <w:numId w:val="26"/>
              </w:numPr>
              <w:ind w:left="354" w:hanging="357"/>
              <w:jc w:val="both"/>
              <w:rPr>
                <w:rFonts w:ascii="Arial" w:hAnsi="Arial" w:cs="Arial"/>
                <w:sz w:val="20"/>
                <w:szCs w:val="20"/>
              </w:rPr>
            </w:pPr>
            <w:r w:rsidRPr="00C3626B">
              <w:rPr>
                <w:rFonts w:ascii="Arial" w:hAnsi="Arial" w:cs="Arial"/>
                <w:sz w:val="20"/>
                <w:szCs w:val="20"/>
              </w:rPr>
              <w:t>Aware of the potential impact on other services of decisions on service delivery and consults as appropriate utilising available resources.</w:t>
            </w:r>
          </w:p>
          <w:p w:rsidR="00BD4D16" w:rsidRPr="004C773E" w:rsidRDefault="00BD4D16" w:rsidP="00BD4D16">
            <w:pPr>
              <w:pStyle w:val="ListParagraph"/>
              <w:numPr>
                <w:ilvl w:val="0"/>
                <w:numId w:val="26"/>
              </w:numPr>
              <w:ind w:left="354" w:hanging="357"/>
              <w:jc w:val="both"/>
              <w:rPr>
                <w:rFonts w:ascii="Arial" w:hAnsi="Arial" w:cs="Arial"/>
                <w:sz w:val="20"/>
                <w:szCs w:val="20"/>
              </w:rPr>
            </w:pPr>
            <w:r>
              <w:rPr>
                <w:rFonts w:ascii="Arial" w:hAnsi="Arial" w:cs="Arial"/>
                <w:sz w:val="20"/>
                <w:szCs w:val="20"/>
              </w:rPr>
              <w:t>Is involved in robust local and regional planning within service area</w:t>
            </w:r>
          </w:p>
        </w:tc>
      </w:tr>
      <w:tr w:rsidR="00A86A44" w:rsidRPr="006A30D9" w:rsidTr="006A30D9">
        <w:trPr>
          <w:trHeight w:val="299"/>
        </w:trPr>
        <w:tc>
          <w:tcPr>
            <w:tcW w:w="2235" w:type="dxa"/>
            <w:vMerge/>
            <w:tcBorders>
              <w:bottom w:val="dashed" w:sz="4" w:space="0" w:color="808080" w:themeColor="background1" w:themeShade="80"/>
            </w:tcBorders>
            <w:shd w:val="clear" w:color="auto" w:fill="auto"/>
          </w:tcPr>
          <w:p w:rsidR="00A86A44" w:rsidRPr="006A30D9" w:rsidRDefault="00A86A44" w:rsidP="00C5127E">
            <w:pPr>
              <w:jc w:val="center"/>
              <w:rPr>
                <w:rFonts w:ascii="Arial" w:hAnsi="Arial" w:cs="Arial"/>
                <w:b/>
                <w:sz w:val="20"/>
                <w:szCs w:val="20"/>
              </w:rPr>
            </w:pPr>
            <w:permStart w:id="68627325" w:edGrp="everyone" w:colFirst="2" w:colLast="2"/>
            <w:permEnd w:id="38670529"/>
          </w:p>
        </w:tc>
        <w:tc>
          <w:tcPr>
            <w:tcW w:w="2409" w:type="dxa"/>
            <w:tcBorders>
              <w:top w:val="nil"/>
              <w:bottom w:val="dashed" w:sz="4" w:space="0" w:color="808080" w:themeColor="background1" w:themeShade="80"/>
            </w:tcBorders>
            <w:shd w:val="clear" w:color="auto" w:fill="auto"/>
          </w:tcPr>
          <w:p w:rsidR="00A86A44" w:rsidRDefault="00A86A44" w:rsidP="004C773E">
            <w:pPr>
              <w:jc w:val="both"/>
              <w:rPr>
                <w:rFonts w:ascii="Arial" w:hAnsi="Arial" w:cs="Arial"/>
                <w:sz w:val="20"/>
                <w:szCs w:val="20"/>
              </w:rPr>
            </w:pPr>
            <w:r>
              <w:rPr>
                <w:rFonts w:ascii="Arial" w:hAnsi="Arial" w:cs="Arial"/>
                <w:sz w:val="20"/>
                <w:szCs w:val="20"/>
              </w:rPr>
              <w:t>Works collaboratively with stakeholders to maximise overall effectiveness.</w:t>
            </w:r>
          </w:p>
        </w:tc>
        <w:tc>
          <w:tcPr>
            <w:tcW w:w="5529" w:type="dxa"/>
            <w:tcBorders>
              <w:top w:val="nil"/>
              <w:bottom w:val="dashed" w:sz="4" w:space="0" w:color="808080" w:themeColor="background1" w:themeShade="80"/>
            </w:tcBorders>
            <w:shd w:val="clear" w:color="auto" w:fill="auto"/>
          </w:tcPr>
          <w:p w:rsidR="00C3626B" w:rsidRPr="00C3626B" w:rsidRDefault="00C3626B" w:rsidP="00C3626B">
            <w:pPr>
              <w:pStyle w:val="ListParagraph"/>
              <w:numPr>
                <w:ilvl w:val="0"/>
                <w:numId w:val="26"/>
              </w:numPr>
              <w:ind w:left="354" w:hanging="357"/>
              <w:jc w:val="both"/>
              <w:rPr>
                <w:rFonts w:ascii="Arial" w:hAnsi="Arial" w:cs="Arial"/>
                <w:sz w:val="20"/>
                <w:szCs w:val="20"/>
              </w:rPr>
            </w:pPr>
            <w:r w:rsidRPr="00C3626B">
              <w:rPr>
                <w:rFonts w:ascii="Arial" w:hAnsi="Arial" w:cs="Arial"/>
                <w:sz w:val="20"/>
                <w:szCs w:val="20"/>
              </w:rPr>
              <w:t>Provides information to stakeholders before any change occurs.</w:t>
            </w:r>
          </w:p>
          <w:p w:rsidR="00C3626B" w:rsidRPr="00C3626B" w:rsidRDefault="00C3626B" w:rsidP="00C3626B">
            <w:pPr>
              <w:pStyle w:val="ListParagraph"/>
              <w:numPr>
                <w:ilvl w:val="0"/>
                <w:numId w:val="26"/>
              </w:numPr>
              <w:ind w:left="354" w:hanging="357"/>
              <w:jc w:val="both"/>
              <w:rPr>
                <w:rFonts w:ascii="Arial" w:hAnsi="Arial" w:cs="Arial"/>
                <w:sz w:val="20"/>
                <w:szCs w:val="20"/>
              </w:rPr>
            </w:pPr>
            <w:r w:rsidRPr="00C3626B">
              <w:rPr>
                <w:rFonts w:ascii="Arial" w:hAnsi="Arial" w:cs="Arial"/>
                <w:sz w:val="20"/>
                <w:szCs w:val="20"/>
              </w:rPr>
              <w:t>Seeks feedback from stakeholder groups on service delivery.</w:t>
            </w:r>
          </w:p>
          <w:p w:rsidR="00A86A44" w:rsidRPr="004C773E" w:rsidRDefault="00C3626B" w:rsidP="00C3626B">
            <w:pPr>
              <w:pStyle w:val="ListParagraph"/>
              <w:numPr>
                <w:ilvl w:val="0"/>
                <w:numId w:val="26"/>
              </w:numPr>
              <w:ind w:left="354" w:hanging="357"/>
              <w:jc w:val="both"/>
              <w:rPr>
                <w:rFonts w:ascii="Arial" w:hAnsi="Arial" w:cs="Arial"/>
                <w:sz w:val="20"/>
                <w:szCs w:val="20"/>
              </w:rPr>
            </w:pPr>
            <w:r w:rsidRPr="00C3626B">
              <w:rPr>
                <w:rFonts w:ascii="Arial" w:hAnsi="Arial" w:cs="Arial"/>
                <w:sz w:val="20"/>
                <w:szCs w:val="20"/>
              </w:rPr>
              <w:t>Modifies and enhances service delivery in collaboration with stakeholders.</w:t>
            </w:r>
          </w:p>
        </w:tc>
      </w:tr>
      <w:tr w:rsidR="004C773E" w:rsidRPr="006A30D9" w:rsidTr="006A30D9">
        <w:trPr>
          <w:trHeight w:val="752"/>
        </w:trPr>
        <w:tc>
          <w:tcPr>
            <w:tcW w:w="2235" w:type="dxa"/>
            <w:vMerge w:val="restart"/>
            <w:tcBorders>
              <w:top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ermStart w:id="1887831322" w:edGrp="everyone" w:colFirst="2" w:colLast="2"/>
            <w:permEnd w:id="68627325"/>
            <w:r w:rsidRPr="006A30D9">
              <w:rPr>
                <w:rFonts w:ascii="Arial" w:hAnsi="Arial" w:cs="Arial"/>
                <w:b/>
                <w:sz w:val="20"/>
                <w:szCs w:val="20"/>
              </w:rPr>
              <w:t>Development and Change</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sz w:val="20"/>
                <w:szCs w:val="20"/>
              </w:rPr>
            </w:pPr>
            <w:r w:rsidRPr="006A30D9">
              <w:rPr>
                <w:rFonts w:ascii="Arial" w:hAnsi="Arial" w:cs="Arial"/>
                <w:b/>
                <w:sz w:val="20"/>
                <w:szCs w:val="20"/>
              </w:rPr>
              <w:t>Te Ringa Ahuahu</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i/>
                <w:sz w:val="20"/>
                <w:szCs w:val="20"/>
              </w:rPr>
            </w:pPr>
            <w:r w:rsidRPr="006A30D9">
              <w:rPr>
                <w:rFonts w:ascii="Arial" w:hAnsi="Arial" w:cs="Arial"/>
                <w:b/>
                <w:i/>
                <w:sz w:val="20"/>
                <w:szCs w:val="20"/>
              </w:rPr>
              <w:t>the hand that shapes or fashions something (refers to someone who is innovative)</w:t>
            </w:r>
          </w:p>
          <w:p w:rsidR="004C773E" w:rsidRPr="006A30D9" w:rsidRDefault="004C773E" w:rsidP="00C5127E">
            <w:pPr>
              <w:jc w:val="center"/>
              <w:rPr>
                <w:rFonts w:ascii="Arial" w:hAnsi="Arial" w:cs="Arial"/>
                <w:b/>
                <w:sz w:val="20"/>
                <w:szCs w:val="20"/>
              </w:rPr>
            </w:pPr>
          </w:p>
        </w:tc>
        <w:tc>
          <w:tcPr>
            <w:tcW w:w="2409" w:type="dxa"/>
            <w:tcBorders>
              <w:top w:val="dashed" w:sz="4" w:space="0" w:color="808080" w:themeColor="background1" w:themeShade="80"/>
              <w:bottom w:val="nil"/>
            </w:tcBorders>
            <w:shd w:val="clear" w:color="auto" w:fill="auto"/>
          </w:tcPr>
          <w:p w:rsidR="004C773E" w:rsidRPr="00BD12C7" w:rsidRDefault="00C3626B" w:rsidP="00607123">
            <w:pPr>
              <w:jc w:val="both"/>
              <w:rPr>
                <w:rFonts w:ascii="Arial" w:hAnsi="Arial" w:cs="Arial"/>
                <w:sz w:val="20"/>
                <w:szCs w:val="20"/>
              </w:rPr>
            </w:pPr>
            <w:r>
              <w:rPr>
                <w:rFonts w:ascii="Arial" w:hAnsi="Arial" w:cs="Arial"/>
                <w:sz w:val="20"/>
                <w:szCs w:val="20"/>
              </w:rPr>
              <w:t>Provides innovative solutions to problems.</w:t>
            </w:r>
          </w:p>
        </w:tc>
        <w:tc>
          <w:tcPr>
            <w:tcW w:w="5529" w:type="dxa"/>
            <w:tcBorders>
              <w:top w:val="dashed" w:sz="4" w:space="0" w:color="808080" w:themeColor="background1" w:themeShade="80"/>
              <w:bottom w:val="nil"/>
            </w:tcBorders>
            <w:shd w:val="clear" w:color="auto" w:fill="auto"/>
          </w:tcPr>
          <w:p w:rsidR="004C773E" w:rsidRPr="004C773E" w:rsidRDefault="00C3626B" w:rsidP="00BD4D16">
            <w:pPr>
              <w:pStyle w:val="ListParagraph"/>
              <w:numPr>
                <w:ilvl w:val="0"/>
                <w:numId w:val="26"/>
              </w:numPr>
              <w:ind w:left="354" w:hanging="357"/>
              <w:jc w:val="both"/>
              <w:rPr>
                <w:rFonts w:ascii="Arial" w:hAnsi="Arial" w:cs="Arial"/>
                <w:sz w:val="20"/>
                <w:szCs w:val="20"/>
              </w:rPr>
            </w:pPr>
            <w:r w:rsidRPr="00C3626B">
              <w:rPr>
                <w:rFonts w:ascii="Arial" w:hAnsi="Arial" w:cs="Arial"/>
                <w:sz w:val="20"/>
                <w:szCs w:val="20"/>
              </w:rPr>
              <w:t>Will change or modify own opinions and will switch to other strategies when necessary</w:t>
            </w:r>
          </w:p>
        </w:tc>
      </w:tr>
      <w:tr w:rsidR="004C773E" w:rsidRPr="006A30D9" w:rsidTr="004C773E">
        <w:trPr>
          <w:trHeight w:val="752"/>
        </w:trPr>
        <w:tc>
          <w:tcPr>
            <w:tcW w:w="2235" w:type="dxa"/>
            <w:vMerge/>
            <w:shd w:val="clear" w:color="auto" w:fill="auto"/>
          </w:tcPr>
          <w:p w:rsidR="004C773E" w:rsidRPr="006A30D9" w:rsidRDefault="004C773E" w:rsidP="00C5127E">
            <w:pPr>
              <w:jc w:val="center"/>
              <w:rPr>
                <w:rFonts w:ascii="Arial" w:hAnsi="Arial" w:cs="Arial"/>
                <w:b/>
                <w:sz w:val="20"/>
                <w:szCs w:val="20"/>
              </w:rPr>
            </w:pPr>
            <w:permStart w:id="683108890" w:edGrp="everyone" w:colFirst="2" w:colLast="2"/>
            <w:permEnd w:id="1887831322"/>
          </w:p>
        </w:tc>
        <w:tc>
          <w:tcPr>
            <w:tcW w:w="2409" w:type="dxa"/>
            <w:tcBorders>
              <w:top w:val="nil"/>
              <w:bottom w:val="nil"/>
            </w:tcBorders>
            <w:shd w:val="clear" w:color="auto" w:fill="auto"/>
          </w:tcPr>
          <w:p w:rsidR="004C773E" w:rsidRDefault="00C3626B" w:rsidP="00607123">
            <w:pPr>
              <w:jc w:val="both"/>
              <w:rPr>
                <w:rFonts w:ascii="Arial" w:hAnsi="Arial" w:cs="Arial"/>
                <w:sz w:val="20"/>
                <w:szCs w:val="20"/>
              </w:rPr>
            </w:pPr>
            <w:r>
              <w:rPr>
                <w:rFonts w:ascii="Arial" w:hAnsi="Arial" w:cs="Arial"/>
                <w:sz w:val="20"/>
                <w:szCs w:val="20"/>
              </w:rPr>
              <w:t>Supports and guides staff through change.</w:t>
            </w:r>
          </w:p>
        </w:tc>
        <w:tc>
          <w:tcPr>
            <w:tcW w:w="5529" w:type="dxa"/>
            <w:tcBorders>
              <w:top w:val="nil"/>
              <w:bottom w:val="nil"/>
            </w:tcBorders>
            <w:shd w:val="clear" w:color="auto" w:fill="auto"/>
          </w:tcPr>
          <w:p w:rsidR="00C3626B" w:rsidRPr="00C3626B" w:rsidRDefault="00C3626B" w:rsidP="00C3626B">
            <w:pPr>
              <w:pStyle w:val="ListParagraph"/>
              <w:numPr>
                <w:ilvl w:val="0"/>
                <w:numId w:val="26"/>
              </w:numPr>
              <w:ind w:left="354" w:hanging="357"/>
              <w:jc w:val="both"/>
              <w:rPr>
                <w:rFonts w:ascii="Arial" w:hAnsi="Arial" w:cs="Arial"/>
                <w:sz w:val="20"/>
                <w:szCs w:val="20"/>
              </w:rPr>
            </w:pPr>
            <w:permStart w:id="546771355" w:edGrp="everyone"/>
            <w:r w:rsidRPr="00C3626B">
              <w:rPr>
                <w:rFonts w:ascii="Arial" w:hAnsi="Arial" w:cs="Arial"/>
                <w:sz w:val="20"/>
                <w:szCs w:val="20"/>
              </w:rPr>
              <w:t>Encourages problem solving</w:t>
            </w:r>
            <w:r w:rsidR="00B56DC3">
              <w:rPr>
                <w:rFonts w:ascii="Arial" w:hAnsi="Arial" w:cs="Arial"/>
                <w:sz w:val="20"/>
                <w:szCs w:val="20"/>
              </w:rPr>
              <w:t xml:space="preserve">, </w:t>
            </w:r>
            <w:r w:rsidRPr="00C3626B">
              <w:rPr>
                <w:rFonts w:ascii="Arial" w:hAnsi="Arial" w:cs="Arial"/>
                <w:sz w:val="20"/>
                <w:szCs w:val="20"/>
              </w:rPr>
              <w:t>solution finding</w:t>
            </w:r>
            <w:r w:rsidR="00B56DC3">
              <w:rPr>
                <w:rFonts w:ascii="Arial" w:hAnsi="Arial" w:cs="Arial"/>
                <w:sz w:val="20"/>
                <w:szCs w:val="20"/>
              </w:rPr>
              <w:t xml:space="preserve"> and hardwiring of agreed changes</w:t>
            </w:r>
            <w:r w:rsidRPr="00C3626B">
              <w:rPr>
                <w:rFonts w:ascii="Arial" w:hAnsi="Arial" w:cs="Arial"/>
                <w:sz w:val="20"/>
                <w:szCs w:val="20"/>
              </w:rPr>
              <w:t>.</w:t>
            </w:r>
          </w:p>
          <w:p w:rsidR="00C3626B" w:rsidRPr="00C3626B" w:rsidRDefault="00C3626B" w:rsidP="00C3626B">
            <w:pPr>
              <w:pStyle w:val="ListParagraph"/>
              <w:numPr>
                <w:ilvl w:val="0"/>
                <w:numId w:val="26"/>
              </w:numPr>
              <w:ind w:left="354" w:hanging="357"/>
              <w:jc w:val="both"/>
              <w:rPr>
                <w:rFonts w:ascii="Arial" w:hAnsi="Arial" w:cs="Arial"/>
                <w:sz w:val="20"/>
                <w:szCs w:val="20"/>
              </w:rPr>
            </w:pPr>
            <w:r w:rsidRPr="00C3626B">
              <w:rPr>
                <w:rFonts w:ascii="Arial" w:hAnsi="Arial" w:cs="Arial"/>
                <w:sz w:val="20"/>
                <w:szCs w:val="20"/>
              </w:rPr>
              <w:t>Is empathetic and inclusive in finding solutions.</w:t>
            </w:r>
          </w:p>
          <w:p w:rsidR="00C3626B" w:rsidRPr="00C3626B" w:rsidRDefault="00C3626B" w:rsidP="00C3626B">
            <w:pPr>
              <w:pStyle w:val="ListParagraph"/>
              <w:numPr>
                <w:ilvl w:val="0"/>
                <w:numId w:val="26"/>
              </w:numPr>
              <w:ind w:left="354" w:hanging="357"/>
              <w:jc w:val="both"/>
              <w:rPr>
                <w:rFonts w:ascii="Arial" w:hAnsi="Arial" w:cs="Arial"/>
                <w:sz w:val="20"/>
                <w:szCs w:val="20"/>
              </w:rPr>
            </w:pPr>
            <w:r w:rsidRPr="00C3626B">
              <w:rPr>
                <w:rFonts w:ascii="Arial" w:hAnsi="Arial" w:cs="Arial"/>
                <w:sz w:val="20"/>
                <w:szCs w:val="20"/>
              </w:rPr>
              <w:t>Engages with staff to understand concerns and provide feedback on possible solutions.</w:t>
            </w:r>
          </w:p>
          <w:p w:rsidR="004C773E" w:rsidRPr="004C773E" w:rsidRDefault="00C3626B" w:rsidP="00C3626B">
            <w:pPr>
              <w:pStyle w:val="ListParagraph"/>
              <w:numPr>
                <w:ilvl w:val="0"/>
                <w:numId w:val="26"/>
              </w:numPr>
              <w:ind w:left="354" w:hanging="357"/>
              <w:jc w:val="both"/>
              <w:rPr>
                <w:rFonts w:ascii="Arial" w:hAnsi="Arial" w:cs="Arial"/>
                <w:sz w:val="20"/>
                <w:szCs w:val="20"/>
              </w:rPr>
            </w:pPr>
            <w:r w:rsidRPr="00C3626B">
              <w:rPr>
                <w:rFonts w:ascii="Arial" w:hAnsi="Arial" w:cs="Arial"/>
                <w:sz w:val="20"/>
                <w:szCs w:val="20"/>
              </w:rPr>
              <w:t>Encourages teams to put forward ideas for strategic change.</w:t>
            </w:r>
            <w:permEnd w:id="546771355"/>
          </w:p>
        </w:tc>
      </w:tr>
      <w:permEnd w:id="683108890"/>
      <w:tr w:rsidR="00B56DC3" w:rsidRPr="006A30D9" w:rsidTr="004C773E">
        <w:trPr>
          <w:trHeight w:val="752"/>
        </w:trPr>
        <w:tc>
          <w:tcPr>
            <w:tcW w:w="2235" w:type="dxa"/>
            <w:shd w:val="clear" w:color="auto" w:fill="auto"/>
          </w:tcPr>
          <w:p w:rsidR="00B56DC3" w:rsidRPr="006A30D9" w:rsidRDefault="00B56DC3" w:rsidP="00B56DC3">
            <w:pPr>
              <w:rPr>
                <w:rFonts w:ascii="Arial" w:hAnsi="Arial" w:cs="Arial"/>
                <w:b/>
                <w:sz w:val="20"/>
                <w:szCs w:val="20"/>
              </w:rPr>
            </w:pPr>
          </w:p>
        </w:tc>
        <w:tc>
          <w:tcPr>
            <w:tcW w:w="2409" w:type="dxa"/>
            <w:tcBorders>
              <w:top w:val="nil"/>
              <w:bottom w:val="nil"/>
            </w:tcBorders>
            <w:shd w:val="clear" w:color="auto" w:fill="auto"/>
          </w:tcPr>
          <w:p w:rsidR="00B56DC3" w:rsidRDefault="00B56DC3" w:rsidP="00607123">
            <w:pPr>
              <w:jc w:val="both"/>
              <w:rPr>
                <w:rFonts w:ascii="Arial" w:hAnsi="Arial" w:cs="Arial"/>
                <w:sz w:val="20"/>
                <w:szCs w:val="20"/>
              </w:rPr>
            </w:pPr>
          </w:p>
        </w:tc>
        <w:tc>
          <w:tcPr>
            <w:tcW w:w="5529" w:type="dxa"/>
            <w:tcBorders>
              <w:top w:val="nil"/>
              <w:bottom w:val="nil"/>
            </w:tcBorders>
            <w:shd w:val="clear" w:color="auto" w:fill="auto"/>
          </w:tcPr>
          <w:p w:rsidR="00B56DC3" w:rsidRPr="00C3626B" w:rsidRDefault="00B56DC3" w:rsidP="00B56DC3">
            <w:pPr>
              <w:pStyle w:val="ListParagraph"/>
              <w:numPr>
                <w:ilvl w:val="0"/>
                <w:numId w:val="26"/>
              </w:numPr>
              <w:ind w:left="354" w:hanging="357"/>
              <w:jc w:val="both"/>
              <w:rPr>
                <w:rFonts w:ascii="Arial" w:hAnsi="Arial" w:cs="Arial"/>
                <w:sz w:val="20"/>
                <w:szCs w:val="20"/>
              </w:rPr>
            </w:pPr>
            <w:r>
              <w:rPr>
                <w:rFonts w:ascii="Arial" w:hAnsi="Arial" w:cs="Arial"/>
                <w:sz w:val="20"/>
                <w:szCs w:val="20"/>
              </w:rPr>
              <w:t xml:space="preserve">Collects data on deliverables and changes.  Reports and celebrates success </w:t>
            </w:r>
          </w:p>
        </w:tc>
      </w:tr>
      <w:tr w:rsidR="006A3664" w:rsidRPr="006A30D9" w:rsidTr="006A30D9">
        <w:trPr>
          <w:trHeight w:val="172"/>
        </w:trPr>
        <w:tc>
          <w:tcPr>
            <w:tcW w:w="2235" w:type="dxa"/>
            <w:vMerge w:val="restart"/>
            <w:tcBorders>
              <w:top w:val="dashed" w:sz="4" w:space="0" w:color="808080" w:themeColor="background1" w:themeShade="80"/>
            </w:tcBorders>
            <w:shd w:val="clear" w:color="auto" w:fill="auto"/>
          </w:tcPr>
          <w:p w:rsidR="006A3664" w:rsidRPr="006A30D9" w:rsidRDefault="006A3664" w:rsidP="00C5127E">
            <w:pPr>
              <w:jc w:val="center"/>
              <w:rPr>
                <w:rFonts w:ascii="Arial" w:hAnsi="Arial" w:cs="Arial"/>
                <w:b/>
                <w:sz w:val="20"/>
                <w:szCs w:val="20"/>
              </w:rPr>
            </w:pPr>
            <w:permStart w:id="606743642" w:edGrp="everyone" w:colFirst="2" w:colLast="2"/>
            <w:r w:rsidRPr="006A30D9">
              <w:rPr>
                <w:rFonts w:ascii="Arial" w:hAnsi="Arial" w:cs="Arial"/>
                <w:b/>
                <w:sz w:val="20"/>
                <w:szCs w:val="20"/>
              </w:rPr>
              <w:t>Personal Accountability</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sz w:val="20"/>
                <w:szCs w:val="20"/>
              </w:rPr>
            </w:pPr>
            <w:r w:rsidRPr="006A30D9">
              <w:rPr>
                <w:rFonts w:ascii="Arial" w:hAnsi="Arial" w:cs="Arial"/>
                <w:b/>
                <w:sz w:val="20"/>
                <w:szCs w:val="20"/>
              </w:rPr>
              <w:t>Te Ringa Tōmau</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i/>
                <w:sz w:val="20"/>
                <w:szCs w:val="20"/>
              </w:rPr>
            </w:pPr>
            <w:r w:rsidRPr="006A30D9">
              <w:rPr>
                <w:rFonts w:ascii="Arial" w:hAnsi="Arial" w:cs="Arial"/>
                <w:b/>
                <w:i/>
                <w:sz w:val="20"/>
                <w:szCs w:val="20"/>
              </w:rPr>
              <w:t>the hand that is trustworthy</w:t>
            </w:r>
          </w:p>
        </w:tc>
        <w:tc>
          <w:tcPr>
            <w:tcW w:w="2409" w:type="dxa"/>
            <w:tcBorders>
              <w:top w:val="dashed" w:sz="4" w:space="0" w:color="808080" w:themeColor="background1" w:themeShade="80"/>
              <w:bottom w:val="nil"/>
            </w:tcBorders>
            <w:shd w:val="clear" w:color="auto" w:fill="auto"/>
          </w:tcPr>
          <w:p w:rsidR="00C3626B" w:rsidRDefault="00C3626B" w:rsidP="00C3626B">
            <w:pPr>
              <w:jc w:val="both"/>
              <w:rPr>
                <w:rFonts w:ascii="Arial" w:hAnsi="Arial" w:cs="Arial"/>
                <w:sz w:val="20"/>
                <w:szCs w:val="20"/>
              </w:rPr>
            </w:pPr>
            <w:r>
              <w:rPr>
                <w:rFonts w:ascii="Arial" w:hAnsi="Arial" w:cs="Arial"/>
                <w:sz w:val="20"/>
                <w:szCs w:val="20"/>
              </w:rPr>
              <w:t>Manages own and encourages others to foster work/life balance.</w:t>
            </w:r>
          </w:p>
          <w:p w:rsidR="006A3664" w:rsidRPr="00BD12C7" w:rsidRDefault="006A3664" w:rsidP="004C773E">
            <w:pPr>
              <w:jc w:val="both"/>
              <w:rPr>
                <w:rFonts w:ascii="Arial" w:hAnsi="Arial" w:cs="Arial"/>
                <w:sz w:val="20"/>
                <w:szCs w:val="20"/>
              </w:rPr>
            </w:pPr>
          </w:p>
        </w:tc>
        <w:tc>
          <w:tcPr>
            <w:tcW w:w="5529" w:type="dxa"/>
            <w:tcBorders>
              <w:top w:val="dashed" w:sz="4" w:space="0" w:color="808080" w:themeColor="background1" w:themeShade="80"/>
              <w:bottom w:val="nil"/>
            </w:tcBorders>
            <w:shd w:val="clear" w:color="auto" w:fill="auto"/>
          </w:tcPr>
          <w:p w:rsidR="00C3626B" w:rsidRPr="00C3626B" w:rsidRDefault="00C3626B" w:rsidP="00C3626B">
            <w:pPr>
              <w:pStyle w:val="ListParagraph"/>
              <w:numPr>
                <w:ilvl w:val="0"/>
                <w:numId w:val="26"/>
              </w:numPr>
              <w:ind w:left="354" w:hanging="357"/>
              <w:jc w:val="both"/>
              <w:rPr>
                <w:rFonts w:ascii="Arial" w:hAnsi="Arial" w:cs="Arial"/>
                <w:sz w:val="20"/>
                <w:szCs w:val="20"/>
              </w:rPr>
            </w:pPr>
            <w:r w:rsidRPr="00C3626B">
              <w:rPr>
                <w:rFonts w:ascii="Arial" w:hAnsi="Arial" w:cs="Arial"/>
                <w:sz w:val="20"/>
                <w:szCs w:val="20"/>
              </w:rPr>
              <w:t>Ensures regular breaks are taken and own annual leave accruals are used within the 12 months following accrual.</w:t>
            </w:r>
          </w:p>
          <w:p w:rsidR="006A3664" w:rsidRPr="00BD12C7" w:rsidRDefault="00C3626B" w:rsidP="00065ACD">
            <w:pPr>
              <w:pStyle w:val="ListParagraph"/>
              <w:numPr>
                <w:ilvl w:val="0"/>
                <w:numId w:val="26"/>
              </w:numPr>
              <w:ind w:left="354" w:hanging="357"/>
              <w:jc w:val="both"/>
              <w:rPr>
                <w:rFonts w:ascii="Arial" w:hAnsi="Arial" w:cs="Arial"/>
                <w:sz w:val="20"/>
                <w:szCs w:val="20"/>
              </w:rPr>
            </w:pPr>
            <w:r w:rsidRPr="00C3626B">
              <w:rPr>
                <w:rFonts w:ascii="Arial" w:hAnsi="Arial" w:cs="Arial"/>
                <w:sz w:val="20"/>
                <w:szCs w:val="20"/>
              </w:rPr>
              <w:t>Ensures employees within their service are taking regular annual leave breaks for the purpose of rest/recreation throughout the year</w:t>
            </w:r>
          </w:p>
        </w:tc>
      </w:tr>
      <w:tr w:rsidR="006A3664" w:rsidRPr="006A30D9" w:rsidTr="006A30D9">
        <w:trPr>
          <w:trHeight w:val="1010"/>
        </w:trPr>
        <w:tc>
          <w:tcPr>
            <w:tcW w:w="2235" w:type="dxa"/>
            <w:vMerge/>
            <w:tcBorders>
              <w:bottom w:val="dashed" w:sz="4" w:space="0" w:color="808080" w:themeColor="background1" w:themeShade="80"/>
            </w:tcBorders>
            <w:shd w:val="clear" w:color="auto" w:fill="auto"/>
          </w:tcPr>
          <w:p w:rsidR="006A3664" w:rsidRPr="006A30D9" w:rsidRDefault="006A3664" w:rsidP="00607123">
            <w:pPr>
              <w:rPr>
                <w:rFonts w:ascii="Arial" w:hAnsi="Arial" w:cs="Arial"/>
                <w:b/>
                <w:sz w:val="20"/>
                <w:szCs w:val="20"/>
              </w:rPr>
            </w:pPr>
            <w:permStart w:id="1329793012" w:edGrp="everyone" w:colFirst="2" w:colLast="2"/>
            <w:permEnd w:id="606743642"/>
          </w:p>
        </w:tc>
        <w:tc>
          <w:tcPr>
            <w:tcW w:w="2409" w:type="dxa"/>
            <w:tcBorders>
              <w:top w:val="nil"/>
              <w:bottom w:val="dashed" w:sz="4" w:space="0" w:color="808080" w:themeColor="background1" w:themeShade="80"/>
            </w:tcBorders>
            <w:shd w:val="clear" w:color="auto" w:fill="auto"/>
          </w:tcPr>
          <w:p w:rsidR="006A3664" w:rsidRPr="00BD12C7" w:rsidRDefault="00C3626B" w:rsidP="004C773E">
            <w:pPr>
              <w:jc w:val="both"/>
              <w:rPr>
                <w:rFonts w:ascii="Arial" w:hAnsi="Arial" w:cs="Arial"/>
                <w:sz w:val="20"/>
                <w:szCs w:val="20"/>
              </w:rPr>
            </w:pPr>
            <w:r>
              <w:rPr>
                <w:rFonts w:ascii="Arial" w:hAnsi="Arial" w:cs="Arial"/>
                <w:sz w:val="20"/>
                <w:szCs w:val="20"/>
              </w:rPr>
              <w:t>Actively manages own career aspirations and development.</w:t>
            </w:r>
          </w:p>
        </w:tc>
        <w:tc>
          <w:tcPr>
            <w:tcW w:w="5529" w:type="dxa"/>
            <w:tcBorders>
              <w:top w:val="nil"/>
              <w:bottom w:val="dashed" w:sz="4" w:space="0" w:color="808080" w:themeColor="background1" w:themeShade="80"/>
            </w:tcBorders>
            <w:shd w:val="clear" w:color="auto" w:fill="auto"/>
          </w:tcPr>
          <w:p w:rsidR="00C3626B" w:rsidRPr="00C3626B" w:rsidRDefault="00C3626B" w:rsidP="00C3626B">
            <w:pPr>
              <w:pStyle w:val="ListParagraph"/>
              <w:numPr>
                <w:ilvl w:val="0"/>
                <w:numId w:val="26"/>
              </w:numPr>
              <w:ind w:left="354" w:hanging="357"/>
              <w:jc w:val="both"/>
              <w:rPr>
                <w:rFonts w:ascii="Arial" w:hAnsi="Arial" w:cs="Arial"/>
                <w:sz w:val="20"/>
                <w:szCs w:val="20"/>
              </w:rPr>
            </w:pPr>
            <w:r w:rsidRPr="00C3626B">
              <w:rPr>
                <w:rFonts w:ascii="Arial" w:hAnsi="Arial" w:cs="Arial"/>
                <w:sz w:val="20"/>
                <w:szCs w:val="20"/>
              </w:rPr>
              <w:t>Is constantly striving to acquire and maintain knowledge, skills and/or experience.</w:t>
            </w:r>
          </w:p>
          <w:p w:rsidR="00C3626B" w:rsidRPr="00C3626B" w:rsidRDefault="00C3626B" w:rsidP="00C3626B">
            <w:pPr>
              <w:pStyle w:val="ListParagraph"/>
              <w:numPr>
                <w:ilvl w:val="0"/>
                <w:numId w:val="26"/>
              </w:numPr>
              <w:ind w:left="354" w:hanging="357"/>
              <w:jc w:val="both"/>
              <w:rPr>
                <w:rFonts w:ascii="Arial" w:hAnsi="Arial" w:cs="Arial"/>
                <w:sz w:val="20"/>
                <w:szCs w:val="20"/>
              </w:rPr>
            </w:pPr>
            <w:r w:rsidRPr="00C3626B">
              <w:rPr>
                <w:rFonts w:ascii="Arial" w:hAnsi="Arial" w:cs="Arial"/>
                <w:sz w:val="20"/>
                <w:szCs w:val="20"/>
              </w:rPr>
              <w:t>Has own career development plan and succession planning.</w:t>
            </w:r>
          </w:p>
          <w:p w:rsidR="00C3626B" w:rsidRPr="00C3626B" w:rsidRDefault="00C3626B" w:rsidP="00C3626B">
            <w:pPr>
              <w:pStyle w:val="ListParagraph"/>
              <w:numPr>
                <w:ilvl w:val="0"/>
                <w:numId w:val="26"/>
              </w:numPr>
              <w:ind w:left="354" w:hanging="357"/>
              <w:jc w:val="both"/>
              <w:rPr>
                <w:rFonts w:ascii="Arial" w:hAnsi="Arial" w:cs="Arial"/>
                <w:sz w:val="20"/>
                <w:szCs w:val="20"/>
              </w:rPr>
            </w:pPr>
            <w:r w:rsidRPr="00C3626B">
              <w:rPr>
                <w:rFonts w:ascii="Arial" w:hAnsi="Arial" w:cs="Arial"/>
                <w:sz w:val="20"/>
                <w:szCs w:val="20"/>
              </w:rPr>
              <w:t>Seeks out development opportunities to expand knowledge and capability.</w:t>
            </w:r>
          </w:p>
          <w:p w:rsidR="006A3664" w:rsidRPr="004C773E" w:rsidRDefault="00C3626B" w:rsidP="00C3626B">
            <w:pPr>
              <w:pStyle w:val="ListParagraph"/>
              <w:numPr>
                <w:ilvl w:val="0"/>
                <w:numId w:val="26"/>
              </w:numPr>
              <w:ind w:left="354" w:hanging="357"/>
              <w:jc w:val="both"/>
              <w:rPr>
                <w:rFonts w:ascii="Arial" w:hAnsi="Arial" w:cs="Arial"/>
                <w:sz w:val="20"/>
                <w:szCs w:val="20"/>
              </w:rPr>
            </w:pPr>
            <w:r w:rsidRPr="00C3626B">
              <w:rPr>
                <w:rFonts w:ascii="Arial" w:hAnsi="Arial" w:cs="Arial"/>
                <w:sz w:val="20"/>
                <w:szCs w:val="20"/>
              </w:rPr>
              <w:t>Engages in projects and activities readily which are above and beyond scope of current role.</w:t>
            </w:r>
          </w:p>
        </w:tc>
      </w:tr>
      <w:tr w:rsidR="00FE1F15" w:rsidRPr="006A30D9" w:rsidTr="00C3626B">
        <w:trPr>
          <w:trHeight w:val="313"/>
        </w:trPr>
        <w:tc>
          <w:tcPr>
            <w:tcW w:w="2235" w:type="dxa"/>
            <w:tcBorders>
              <w:top w:val="dashed" w:sz="4" w:space="0" w:color="808080" w:themeColor="background1" w:themeShade="80"/>
            </w:tcBorders>
            <w:shd w:val="clear" w:color="auto" w:fill="auto"/>
          </w:tcPr>
          <w:p w:rsidR="00FE1F15" w:rsidRPr="006A30D9" w:rsidRDefault="00FE1F15" w:rsidP="00C5127E">
            <w:pPr>
              <w:jc w:val="center"/>
              <w:rPr>
                <w:rFonts w:ascii="Arial" w:hAnsi="Arial" w:cs="Arial"/>
                <w:b/>
                <w:sz w:val="20"/>
                <w:szCs w:val="20"/>
              </w:rPr>
            </w:pPr>
            <w:permStart w:id="798099353" w:edGrp="everyone" w:colFirst="2" w:colLast="2"/>
            <w:permEnd w:id="1329793012"/>
            <w:r w:rsidRPr="006A30D9">
              <w:rPr>
                <w:rFonts w:ascii="Arial" w:hAnsi="Arial" w:cs="Arial"/>
                <w:b/>
                <w:sz w:val="20"/>
                <w:szCs w:val="20"/>
              </w:rPr>
              <w:t>Culture and Values</w:t>
            </w:r>
          </w:p>
          <w:p w:rsidR="00FE1F15" w:rsidRPr="006A30D9" w:rsidRDefault="00FE1F15" w:rsidP="00C5127E">
            <w:pPr>
              <w:jc w:val="center"/>
              <w:rPr>
                <w:rFonts w:ascii="Arial" w:hAnsi="Arial" w:cs="Arial"/>
                <w:b/>
                <w:sz w:val="20"/>
                <w:szCs w:val="20"/>
              </w:rPr>
            </w:pPr>
          </w:p>
          <w:p w:rsidR="00FE1F15" w:rsidRPr="006A30D9" w:rsidRDefault="00FE1F15" w:rsidP="00C5127E">
            <w:pPr>
              <w:jc w:val="center"/>
              <w:rPr>
                <w:rFonts w:ascii="Arial" w:hAnsi="Arial" w:cs="Arial"/>
                <w:b/>
                <w:sz w:val="20"/>
                <w:szCs w:val="20"/>
              </w:rPr>
            </w:pPr>
            <w:r w:rsidRPr="006A30D9">
              <w:rPr>
                <w:rFonts w:ascii="Arial" w:hAnsi="Arial" w:cs="Arial"/>
                <w:b/>
                <w:sz w:val="20"/>
                <w:szCs w:val="20"/>
              </w:rPr>
              <w:t>Te Ringa Taurima</w:t>
            </w:r>
          </w:p>
          <w:p w:rsidR="00FE1F15" w:rsidRPr="006A30D9" w:rsidRDefault="00FE1F15" w:rsidP="00C5127E">
            <w:pPr>
              <w:jc w:val="center"/>
              <w:rPr>
                <w:rFonts w:ascii="Arial" w:hAnsi="Arial" w:cs="Arial"/>
                <w:b/>
                <w:sz w:val="20"/>
                <w:szCs w:val="20"/>
              </w:rPr>
            </w:pPr>
          </w:p>
          <w:p w:rsidR="00FE1F15" w:rsidRPr="006A30D9" w:rsidRDefault="00FE1F15" w:rsidP="00C5127E">
            <w:pPr>
              <w:jc w:val="center"/>
              <w:rPr>
                <w:rFonts w:ascii="Arial" w:hAnsi="Arial" w:cs="Arial"/>
                <w:b/>
                <w:i/>
                <w:sz w:val="20"/>
                <w:szCs w:val="20"/>
              </w:rPr>
            </w:pPr>
            <w:r w:rsidRPr="006A30D9">
              <w:rPr>
                <w:rFonts w:ascii="Arial" w:hAnsi="Arial" w:cs="Arial"/>
                <w:b/>
                <w:i/>
                <w:sz w:val="20"/>
                <w:szCs w:val="20"/>
              </w:rPr>
              <w:t>the hand that nurtures, encourages, supports</w:t>
            </w:r>
          </w:p>
        </w:tc>
        <w:tc>
          <w:tcPr>
            <w:tcW w:w="2409" w:type="dxa"/>
            <w:tcBorders>
              <w:top w:val="dashed" w:sz="4" w:space="0" w:color="808080" w:themeColor="background1" w:themeShade="80"/>
              <w:bottom w:val="single" w:sz="4" w:space="0" w:color="auto"/>
            </w:tcBorders>
            <w:shd w:val="clear" w:color="auto" w:fill="auto"/>
          </w:tcPr>
          <w:p w:rsidR="00FE1F15" w:rsidRPr="00BD12C7" w:rsidRDefault="00C3626B" w:rsidP="00C3626B">
            <w:pPr>
              <w:jc w:val="both"/>
              <w:rPr>
                <w:rFonts w:ascii="Arial" w:hAnsi="Arial" w:cs="Arial"/>
                <w:sz w:val="20"/>
                <w:szCs w:val="20"/>
              </w:rPr>
            </w:pPr>
            <w:r>
              <w:rPr>
                <w:rFonts w:ascii="Arial" w:hAnsi="Arial" w:cs="Arial"/>
                <w:sz w:val="20"/>
                <w:szCs w:val="20"/>
              </w:rPr>
              <w:t xml:space="preserve">Inspires team to achieve whilst maintaining </w:t>
            </w:r>
            <w:r w:rsidR="0088400A" w:rsidRPr="0088400A">
              <w:rPr>
                <w:rFonts w:ascii="Arial" w:hAnsi="Arial" w:cs="Arial"/>
                <w:sz w:val="20"/>
                <w:szCs w:val="20"/>
              </w:rPr>
              <w:t xml:space="preserve">Te Whatu Ora - Lakes </w:t>
            </w:r>
            <w:r>
              <w:rPr>
                <w:rFonts w:ascii="Arial" w:hAnsi="Arial" w:cs="Arial"/>
                <w:sz w:val="20"/>
                <w:szCs w:val="20"/>
              </w:rPr>
              <w:t>values.</w:t>
            </w:r>
          </w:p>
        </w:tc>
        <w:tc>
          <w:tcPr>
            <w:tcW w:w="5529" w:type="dxa"/>
            <w:tcBorders>
              <w:top w:val="dashed" w:sz="4" w:space="0" w:color="808080" w:themeColor="background1" w:themeShade="80"/>
              <w:bottom w:val="single" w:sz="4" w:space="0" w:color="auto"/>
            </w:tcBorders>
            <w:shd w:val="clear" w:color="auto" w:fill="auto"/>
          </w:tcPr>
          <w:p w:rsidR="00FE1F15" w:rsidRPr="00FE1F15" w:rsidRDefault="00C3626B" w:rsidP="00C3626B">
            <w:pPr>
              <w:pStyle w:val="ListParagraph"/>
              <w:numPr>
                <w:ilvl w:val="0"/>
                <w:numId w:val="26"/>
              </w:numPr>
              <w:ind w:left="354" w:hanging="357"/>
              <w:jc w:val="both"/>
              <w:rPr>
                <w:rFonts w:ascii="Arial" w:hAnsi="Arial" w:cs="Arial"/>
                <w:sz w:val="20"/>
                <w:szCs w:val="20"/>
              </w:rPr>
            </w:pPr>
            <w:r w:rsidRPr="00C3626B">
              <w:rPr>
                <w:rFonts w:ascii="Arial" w:hAnsi="Arial" w:cs="Arial"/>
                <w:sz w:val="20"/>
                <w:szCs w:val="20"/>
              </w:rPr>
              <w:t>Works with teams to identify plans for their unit and selves that will contribute to the organisation’s annual plan, vision/mission etc.</w:t>
            </w:r>
          </w:p>
        </w:tc>
      </w:tr>
      <w:permEnd w:id="798099353"/>
    </w:tbl>
    <w:p w:rsidR="00C5127E" w:rsidRPr="006A30D9" w:rsidRDefault="00C5127E" w:rsidP="006B451E">
      <w:pPr>
        <w:jc w:val="both"/>
        <w:rPr>
          <w:rFonts w:ascii="Arial" w:hAnsi="Arial" w:cs="Arial"/>
          <w:b/>
          <w:sz w:val="16"/>
          <w:szCs w:val="16"/>
          <w:lang w:val="en-GB"/>
        </w:rPr>
      </w:pPr>
    </w:p>
    <w:p w:rsidR="003F4109" w:rsidRPr="006A30D9" w:rsidRDefault="003F4109" w:rsidP="006B451E">
      <w:pPr>
        <w:jc w:val="both"/>
        <w:rPr>
          <w:rFonts w:ascii="Arial" w:hAnsi="Arial" w:cs="Arial"/>
          <w:b/>
          <w:sz w:val="16"/>
          <w:szCs w:val="16"/>
          <w:lang w:val="en-GB"/>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6A30D9">
        <w:tc>
          <w:tcPr>
            <w:tcW w:w="2235" w:type="dxa"/>
            <w:tcBorders>
              <w:top w:val="single" w:sz="4" w:space="0" w:color="1F497D" w:themeColor="text2"/>
              <w:bottom w:val="single" w:sz="4" w:space="0" w:color="1F497D" w:themeColor="text2"/>
            </w:tcBorders>
            <w:shd w:val="clear" w:color="auto" w:fill="auto"/>
          </w:tcPr>
          <w:p w:rsidR="006B451E" w:rsidRPr="006A30D9" w:rsidRDefault="006B451E" w:rsidP="00607123">
            <w:pPr>
              <w:rPr>
                <w:rFonts w:ascii="Arial" w:hAnsi="Arial" w:cs="Arial"/>
                <w:b/>
                <w:bCs w:val="0"/>
                <w:sz w:val="20"/>
                <w:szCs w:val="20"/>
              </w:rPr>
            </w:pPr>
            <w:r w:rsidRPr="006A30D9">
              <w:rPr>
                <w:rFonts w:ascii="Arial" w:hAnsi="Arial" w:cs="Arial"/>
                <w:b/>
                <w:sz w:val="20"/>
                <w:szCs w:val="20"/>
              </w:rPr>
              <w:t>Compulsory Requirements</w:t>
            </w:r>
          </w:p>
        </w:tc>
        <w:tc>
          <w:tcPr>
            <w:tcW w:w="2409" w:type="dxa"/>
            <w:tcBorders>
              <w:top w:val="single" w:sz="4" w:space="0" w:color="1F497D" w:themeColor="text2"/>
              <w:bottom w:val="single" w:sz="4" w:space="0" w:color="1F497D" w:themeColor="text2"/>
            </w:tcBorders>
            <w:shd w:val="clear" w:color="auto" w:fill="auto"/>
          </w:tcPr>
          <w:p w:rsidR="006B451E" w:rsidRPr="006A30D9" w:rsidRDefault="006B451E" w:rsidP="00607123">
            <w:pPr>
              <w:rPr>
                <w:rFonts w:ascii="Arial" w:hAnsi="Arial" w:cs="Arial"/>
                <w:sz w:val="20"/>
                <w:szCs w:val="20"/>
              </w:rPr>
            </w:pPr>
            <w:r w:rsidRPr="006A30D9">
              <w:rPr>
                <w:rFonts w:ascii="Arial" w:hAnsi="Arial" w:cs="Arial"/>
                <w:sz w:val="20"/>
                <w:szCs w:val="20"/>
              </w:rPr>
              <w:t>Description</w:t>
            </w:r>
          </w:p>
        </w:tc>
        <w:tc>
          <w:tcPr>
            <w:tcW w:w="5529" w:type="dxa"/>
            <w:tcBorders>
              <w:top w:val="single" w:sz="4" w:space="0" w:color="1F497D" w:themeColor="text2"/>
              <w:bottom w:val="single" w:sz="4" w:space="0" w:color="1F497D" w:themeColor="text2"/>
            </w:tcBorders>
            <w:shd w:val="clear" w:color="auto" w:fill="auto"/>
          </w:tcPr>
          <w:p w:rsidR="006B451E" w:rsidRPr="006A30D9" w:rsidRDefault="006B451E" w:rsidP="00607123">
            <w:pPr>
              <w:rPr>
                <w:rFonts w:ascii="Arial" w:hAnsi="Arial" w:cs="Arial"/>
                <w:i/>
                <w:sz w:val="20"/>
                <w:szCs w:val="20"/>
              </w:rPr>
            </w:pPr>
            <w:r w:rsidRPr="006A30D9">
              <w:rPr>
                <w:rFonts w:ascii="Arial" w:hAnsi="Arial" w:cs="Arial"/>
                <w:sz w:val="20"/>
                <w:szCs w:val="20"/>
              </w:rPr>
              <w:t>Expected Outcomes</w:t>
            </w:r>
          </w:p>
        </w:tc>
      </w:tr>
      <w:tr w:rsidR="006A30D9" w:rsidRPr="006A30D9" w:rsidTr="006A30D9">
        <w:tc>
          <w:tcPr>
            <w:tcW w:w="2235"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t>Māori Health</w:t>
            </w:r>
          </w:p>
          <w:p w:rsidR="003F4109" w:rsidRPr="006A30D9" w:rsidRDefault="003F4109" w:rsidP="00C5127E">
            <w:pPr>
              <w:jc w:val="center"/>
              <w:rPr>
                <w:rFonts w:ascii="Arial" w:hAnsi="Arial" w:cs="Arial"/>
                <w:b/>
                <w:sz w:val="20"/>
                <w:szCs w:val="20"/>
              </w:rPr>
            </w:pPr>
          </w:p>
        </w:tc>
        <w:tc>
          <w:tcPr>
            <w:tcW w:w="2409"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607123">
            <w:pPr>
              <w:jc w:val="both"/>
              <w:rPr>
                <w:rFonts w:ascii="Arial" w:hAnsi="Arial" w:cs="Arial"/>
                <w:sz w:val="20"/>
                <w:szCs w:val="20"/>
              </w:rPr>
            </w:pPr>
            <w:r w:rsidRPr="006A30D9">
              <w:rPr>
                <w:rFonts w:ascii="Arial" w:hAnsi="Arial" w:cs="Arial"/>
                <w:sz w:val="20"/>
                <w:szCs w:val="20"/>
              </w:rPr>
              <w:t xml:space="preserve">Māori philosophies and values of health are </w:t>
            </w:r>
            <w:r w:rsidR="007F630A">
              <w:rPr>
                <w:rFonts w:ascii="Arial" w:hAnsi="Arial" w:cs="Arial"/>
                <w:sz w:val="20"/>
                <w:szCs w:val="20"/>
              </w:rPr>
              <w:t>demonstrated</w:t>
            </w:r>
            <w:r w:rsidRPr="006A30D9">
              <w:rPr>
                <w:rFonts w:ascii="Arial" w:hAnsi="Arial" w:cs="Arial"/>
                <w:sz w:val="20"/>
                <w:szCs w:val="20"/>
              </w:rPr>
              <w:t xml:space="preserve"> in work practice.</w:t>
            </w:r>
          </w:p>
          <w:p w:rsidR="003F4109" w:rsidRPr="006A30D9" w:rsidRDefault="003F4109" w:rsidP="00607123">
            <w:pPr>
              <w:jc w:val="both"/>
              <w:rPr>
                <w:rFonts w:ascii="Arial" w:hAnsi="Arial" w:cs="Arial"/>
                <w:sz w:val="20"/>
                <w:szCs w:val="20"/>
              </w:rPr>
            </w:pPr>
          </w:p>
        </w:tc>
        <w:tc>
          <w:tcPr>
            <w:tcW w:w="5529" w:type="dxa"/>
            <w:tcBorders>
              <w:top w:val="dashed" w:sz="4" w:space="0" w:color="808080" w:themeColor="background1" w:themeShade="80"/>
              <w:bottom w:val="dashed" w:sz="4" w:space="0" w:color="1F497D" w:themeColor="text2"/>
            </w:tcBorders>
            <w:shd w:val="clear" w:color="auto" w:fill="auto"/>
          </w:tcPr>
          <w:p w:rsidR="007F630A" w:rsidRPr="0013257D" w:rsidRDefault="0013257D" w:rsidP="0013257D">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M</w:t>
            </w:r>
            <w:r w:rsidRPr="007F630A">
              <w:rPr>
                <w:rFonts w:ascii="Arial" w:hAnsi="Arial" w:cs="Arial"/>
                <w:bCs w:val="0"/>
                <w:sz w:val="20"/>
                <w:szCs w:val="20"/>
                <w:lang w:eastAsia="en-GB"/>
              </w:rPr>
              <w:t>eaningful relationship</w:t>
            </w:r>
            <w:r>
              <w:rPr>
                <w:rFonts w:ascii="Arial" w:hAnsi="Arial" w:cs="Arial"/>
                <w:bCs w:val="0"/>
                <w:sz w:val="20"/>
                <w:szCs w:val="20"/>
                <w:lang w:eastAsia="en-GB"/>
              </w:rPr>
              <w:t>s are established</w:t>
            </w:r>
            <w:r w:rsidRPr="007F630A">
              <w:rPr>
                <w:rFonts w:ascii="Arial" w:hAnsi="Arial" w:cs="Arial"/>
                <w:bCs w:val="0"/>
                <w:sz w:val="20"/>
                <w:szCs w:val="20"/>
                <w:lang w:eastAsia="en-GB"/>
              </w:rPr>
              <w:t xml:space="preserve"> </w:t>
            </w:r>
            <w:r w:rsidR="00B56DC3">
              <w:rPr>
                <w:rFonts w:ascii="Arial" w:hAnsi="Arial" w:cs="Arial"/>
                <w:bCs w:val="0"/>
                <w:sz w:val="20"/>
                <w:szCs w:val="20"/>
                <w:lang w:eastAsia="en-GB"/>
              </w:rPr>
              <w:t xml:space="preserve">and maintained </w:t>
            </w:r>
            <w:r w:rsidRPr="007F630A">
              <w:rPr>
                <w:rFonts w:ascii="Arial" w:hAnsi="Arial" w:cs="Arial"/>
                <w:bCs w:val="0"/>
                <w:sz w:val="20"/>
                <w:szCs w:val="20"/>
                <w:lang w:eastAsia="en-GB"/>
              </w:rPr>
              <w:t xml:space="preserve">with Te </w:t>
            </w:r>
            <w:r>
              <w:rPr>
                <w:rFonts w:ascii="Arial" w:hAnsi="Arial" w:cs="Arial"/>
                <w:bCs w:val="0"/>
                <w:sz w:val="20"/>
                <w:szCs w:val="20"/>
                <w:lang w:eastAsia="en-GB"/>
              </w:rPr>
              <w:t xml:space="preserve">Aka Matua (Rotorua and Taupo Hospitals) </w:t>
            </w:r>
          </w:p>
          <w:p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Practices are consistent with </w:t>
            </w:r>
            <w:r w:rsidR="007F630A" w:rsidRPr="007F630A">
              <w:rPr>
                <w:rFonts w:ascii="Arial" w:hAnsi="Arial" w:cs="Arial"/>
                <w:bCs w:val="0"/>
                <w:sz w:val="20"/>
                <w:szCs w:val="20"/>
                <w:lang w:eastAsia="en-GB"/>
              </w:rPr>
              <w:t>Te Tiriti o Waitangi /The Treaty of Waitangi when working with Māori.</w:t>
            </w:r>
          </w:p>
          <w:p w:rsid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D</w:t>
            </w:r>
            <w:r w:rsidR="007F630A" w:rsidRPr="007F630A">
              <w:rPr>
                <w:rFonts w:ascii="Arial" w:hAnsi="Arial" w:cs="Arial"/>
                <w:bCs w:val="0"/>
                <w:sz w:val="20"/>
                <w:szCs w:val="20"/>
                <w:lang w:eastAsia="en-GB"/>
              </w:rPr>
              <w:t xml:space="preserve">elivery of safe services for Māori </w:t>
            </w:r>
            <w:r>
              <w:rPr>
                <w:rFonts w:ascii="Arial" w:hAnsi="Arial" w:cs="Arial"/>
                <w:bCs w:val="0"/>
                <w:sz w:val="20"/>
                <w:szCs w:val="20"/>
                <w:lang w:eastAsia="en-GB"/>
              </w:rPr>
              <w:t xml:space="preserve">are facilitated </w:t>
            </w:r>
            <w:r w:rsidR="007F630A" w:rsidRPr="007F630A">
              <w:rPr>
                <w:rFonts w:ascii="Arial" w:hAnsi="Arial" w:cs="Arial"/>
                <w:bCs w:val="0"/>
                <w:sz w:val="20"/>
                <w:szCs w:val="20"/>
                <w:lang w:eastAsia="en-GB"/>
              </w:rPr>
              <w:t>by ensuring they can access treatment options and are involved in the planning and delivery of their care.</w:t>
            </w:r>
          </w:p>
          <w:p w:rsidR="00B56DC3" w:rsidRPr="007F630A" w:rsidRDefault="00B56DC3"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Promotes appropriate service improvements within organisational direction that reduce inequities and improve health outcomes for Maori  </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 xml:space="preserve">Māori </w:t>
            </w:r>
            <w:r w:rsidR="0030320E">
              <w:rPr>
                <w:rFonts w:ascii="Arial" w:hAnsi="Arial" w:cs="Arial"/>
                <w:bCs w:val="0"/>
                <w:sz w:val="20"/>
                <w:szCs w:val="20"/>
                <w:lang w:eastAsia="en-GB"/>
              </w:rPr>
              <w:t>are enabled to</w:t>
            </w:r>
            <w:r w:rsidRPr="007F630A">
              <w:rPr>
                <w:rFonts w:ascii="Arial" w:hAnsi="Arial" w:cs="Arial"/>
                <w:bCs w:val="0"/>
                <w:sz w:val="20"/>
                <w:szCs w:val="20"/>
                <w:lang w:eastAsia="en-GB"/>
              </w:rPr>
              <w:t xml:space="preserve"> access and participate in cultural activities</w:t>
            </w:r>
            <w:r w:rsidR="0030320E">
              <w:rPr>
                <w:rFonts w:ascii="Arial" w:hAnsi="Arial" w:cs="Arial"/>
                <w:bCs w:val="0"/>
                <w:sz w:val="20"/>
                <w:szCs w:val="20"/>
                <w:lang w:eastAsia="en-GB"/>
              </w:rPr>
              <w:t xml:space="preserve"> provided by the L</w:t>
            </w:r>
            <w:r w:rsidRPr="007F630A">
              <w:rPr>
                <w:rFonts w:ascii="Arial" w:hAnsi="Arial" w:cs="Arial"/>
                <w:bCs w:val="0"/>
                <w:sz w:val="20"/>
                <w:szCs w:val="20"/>
                <w:lang w:eastAsia="en-GB"/>
              </w:rPr>
              <w:t>akes.</w:t>
            </w:r>
          </w:p>
          <w:p w:rsidR="003F4109" w:rsidRPr="006A30D9" w:rsidRDefault="0030320E" w:rsidP="0088400A">
            <w:pPr>
              <w:numPr>
                <w:ilvl w:val="0"/>
                <w:numId w:val="12"/>
              </w:numPr>
              <w:tabs>
                <w:tab w:val="clear" w:pos="720"/>
                <w:tab w:val="left" w:pos="416"/>
              </w:tabs>
              <w:autoSpaceDE w:val="0"/>
              <w:autoSpaceDN w:val="0"/>
              <w:adjustRightInd w:val="0"/>
              <w:ind w:left="360"/>
              <w:jc w:val="both"/>
              <w:rPr>
                <w:rFonts w:cs="Arial"/>
                <w:sz w:val="20"/>
              </w:rPr>
            </w:pPr>
            <w:r>
              <w:rPr>
                <w:rFonts w:ascii="Arial" w:hAnsi="Arial" w:cs="Arial"/>
                <w:bCs w:val="0"/>
                <w:sz w:val="20"/>
                <w:szCs w:val="20"/>
                <w:lang w:eastAsia="en-GB"/>
              </w:rPr>
              <w:t>A c</w:t>
            </w:r>
            <w:r w:rsidR="007F630A" w:rsidRPr="007F630A">
              <w:rPr>
                <w:rFonts w:ascii="Arial" w:hAnsi="Arial" w:cs="Arial"/>
                <w:bCs w:val="0"/>
                <w:sz w:val="20"/>
                <w:szCs w:val="20"/>
                <w:lang w:eastAsia="en-GB"/>
              </w:rPr>
              <w:t>ommit</w:t>
            </w:r>
            <w:r>
              <w:rPr>
                <w:rFonts w:ascii="Arial" w:hAnsi="Arial" w:cs="Arial"/>
                <w:bCs w:val="0"/>
                <w:sz w:val="20"/>
                <w:szCs w:val="20"/>
                <w:lang w:eastAsia="en-GB"/>
              </w:rPr>
              <w:t>ment</w:t>
            </w:r>
            <w:r w:rsidR="007F630A" w:rsidRPr="007F630A">
              <w:rPr>
                <w:rFonts w:ascii="Arial" w:hAnsi="Arial" w:cs="Arial"/>
                <w:bCs w:val="0"/>
                <w:sz w:val="20"/>
                <w:szCs w:val="20"/>
                <w:lang w:eastAsia="en-GB"/>
              </w:rPr>
              <w:t xml:space="preserve"> to improving the wellbeing of Māori by increasing cultural knowledge in the Lakes </w:t>
            </w:r>
            <w:r>
              <w:rPr>
                <w:rFonts w:ascii="Arial" w:hAnsi="Arial" w:cs="Arial"/>
                <w:bCs w:val="0"/>
                <w:sz w:val="20"/>
                <w:szCs w:val="20"/>
                <w:lang w:eastAsia="en-GB"/>
              </w:rPr>
              <w:t>is shown</w:t>
            </w:r>
            <w:r w:rsidR="007F630A" w:rsidRPr="007F630A">
              <w:rPr>
                <w:rFonts w:ascii="Arial" w:hAnsi="Arial" w:cs="Arial"/>
                <w:bCs w:val="0"/>
                <w:sz w:val="20"/>
                <w:szCs w:val="20"/>
                <w:lang w:eastAsia="en-GB"/>
              </w:rPr>
              <w:t>.</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A30D9" w:rsidRPr="006A30D9" w:rsidRDefault="006A30D9" w:rsidP="00C5127E">
            <w:pPr>
              <w:jc w:val="center"/>
              <w:rPr>
                <w:rFonts w:ascii="Arial" w:hAnsi="Arial" w:cs="Arial"/>
                <w:b/>
                <w:sz w:val="20"/>
                <w:szCs w:val="20"/>
              </w:rPr>
            </w:pPr>
            <w:r w:rsidRPr="006A30D9">
              <w:rPr>
                <w:rFonts w:ascii="Arial" w:hAnsi="Arial" w:cs="Arial"/>
                <w:b/>
                <w:sz w:val="20"/>
                <w:szCs w:val="20"/>
              </w:rPr>
              <w:t>Te Iti Kahurangi</w:t>
            </w:r>
          </w:p>
        </w:tc>
        <w:tc>
          <w:tcPr>
            <w:tcW w:w="2409" w:type="dxa"/>
            <w:tcBorders>
              <w:top w:val="dashed" w:sz="4" w:space="0" w:color="1F497D" w:themeColor="text2"/>
              <w:bottom w:val="dashed" w:sz="4" w:space="0" w:color="1F497D" w:themeColor="text2"/>
            </w:tcBorders>
            <w:shd w:val="clear" w:color="auto" w:fill="auto"/>
          </w:tcPr>
          <w:p w:rsidR="006A30D9" w:rsidRPr="006A30D9" w:rsidRDefault="007F630A" w:rsidP="00607123">
            <w:pPr>
              <w:rPr>
                <w:rFonts w:ascii="Arial" w:hAnsi="Arial" w:cs="Arial"/>
                <w:sz w:val="20"/>
                <w:szCs w:val="20"/>
              </w:rPr>
            </w:pPr>
            <w:r>
              <w:rPr>
                <w:rFonts w:ascii="Arial" w:hAnsi="Arial" w:cs="Arial"/>
                <w:sz w:val="20"/>
                <w:szCs w:val="20"/>
              </w:rPr>
              <w:t>The Lakes Way, Our Place Our Culture</w:t>
            </w:r>
          </w:p>
        </w:tc>
        <w:tc>
          <w:tcPr>
            <w:tcW w:w="5529" w:type="dxa"/>
            <w:tcBorders>
              <w:top w:val="dashed" w:sz="4" w:space="0" w:color="1F497D" w:themeColor="text2"/>
              <w:bottom w:val="dashed" w:sz="4" w:space="0" w:color="1F497D" w:themeColor="text2"/>
            </w:tcBorders>
            <w:shd w:val="clear" w:color="auto" w:fill="auto"/>
          </w:tcPr>
          <w:p w:rsidR="006A30D9" w:rsidRPr="006A30D9" w:rsidRDefault="006A30D9" w:rsidP="006A30D9">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Works within the Te Iti Kahurangi framework and supporting guide document. </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Record Keeping</w:t>
            </w:r>
          </w:p>
        </w:tc>
        <w:tc>
          <w:tcPr>
            <w:tcW w:w="2409" w:type="dxa"/>
            <w:tcBorders>
              <w:top w:val="dashed" w:sz="4" w:space="0" w:color="1F497D" w:themeColor="text2"/>
              <w:bottom w:val="dashed" w:sz="4" w:space="0" w:color="1F497D" w:themeColor="text2"/>
            </w:tcBorders>
            <w:shd w:val="clear" w:color="auto" w:fill="auto"/>
          </w:tcPr>
          <w:p w:rsidR="006B451E" w:rsidRPr="006A30D9" w:rsidRDefault="00B56DC3" w:rsidP="00B56DC3">
            <w:pPr>
              <w:rPr>
                <w:rFonts w:ascii="Arial" w:hAnsi="Arial" w:cs="Arial"/>
                <w:sz w:val="20"/>
                <w:szCs w:val="20"/>
              </w:rPr>
            </w:pPr>
            <w:r>
              <w:rPr>
                <w:rFonts w:ascii="Arial" w:hAnsi="Arial" w:cs="Arial"/>
                <w:sz w:val="20"/>
                <w:szCs w:val="20"/>
              </w:rPr>
              <w:t>Accurate and high quality record keeping supports robust management practice</w:t>
            </w:r>
          </w:p>
        </w:tc>
        <w:tc>
          <w:tcPr>
            <w:tcW w:w="5529" w:type="dxa"/>
            <w:tcBorders>
              <w:top w:val="dashed" w:sz="4" w:space="0" w:color="1F497D" w:themeColor="text2"/>
              <w:bottom w:val="dashed" w:sz="4" w:space="0" w:color="1F497D" w:themeColor="text2"/>
            </w:tcBorders>
            <w:shd w:val="clear" w:color="auto" w:fill="auto"/>
          </w:tcPr>
          <w:p w:rsidR="006B451E" w:rsidRDefault="006B451E" w:rsidP="008840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Complies with the Lakes Corporate Records Management policy to create and maintain full and accurate records.</w:t>
            </w:r>
          </w:p>
          <w:p w:rsidR="00B56DC3" w:rsidRPr="006A30D9" w:rsidRDefault="00B56DC3" w:rsidP="00B56DC3">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Maintains appropriate records to support and evidence robust management practices</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Quality &amp; Risk</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88400A">
            <w:pPr>
              <w:jc w:val="both"/>
              <w:rPr>
                <w:rFonts w:ascii="Arial" w:hAnsi="Arial" w:cs="Arial"/>
                <w:bCs w:val="0"/>
                <w:sz w:val="20"/>
                <w:szCs w:val="20"/>
                <w:lang w:val="en-US"/>
              </w:rPr>
            </w:pPr>
            <w:r w:rsidRPr="006A30D9">
              <w:rPr>
                <w:rFonts w:ascii="Arial" w:hAnsi="Arial" w:cs="Arial"/>
                <w:bCs w:val="0"/>
                <w:sz w:val="20"/>
                <w:szCs w:val="20"/>
                <w:lang w:val="en-US"/>
              </w:rPr>
              <w:t xml:space="preserve">Patient safety is paramount to the service we deliver at Lakes. This is </w:t>
            </w:r>
            <w:r w:rsidR="007F630A">
              <w:rPr>
                <w:rFonts w:ascii="Arial" w:hAnsi="Arial" w:cs="Arial"/>
                <w:bCs w:val="0"/>
                <w:sz w:val="20"/>
                <w:szCs w:val="20"/>
                <w:lang w:val="en-US"/>
              </w:rPr>
              <w:t xml:space="preserve">to be </w:t>
            </w:r>
            <w:r w:rsidRPr="006A30D9">
              <w:rPr>
                <w:rFonts w:ascii="Arial" w:hAnsi="Arial" w:cs="Arial"/>
                <w:bCs w:val="0"/>
                <w:sz w:val="20"/>
                <w:szCs w:val="20"/>
                <w:lang w:val="en-US"/>
              </w:rPr>
              <w:t xml:space="preserve">achieved in a </w:t>
            </w:r>
            <w:r w:rsidR="007F630A">
              <w:rPr>
                <w:rFonts w:ascii="Arial" w:hAnsi="Arial" w:cs="Arial"/>
                <w:bCs w:val="0"/>
                <w:sz w:val="20"/>
                <w:szCs w:val="20"/>
                <w:lang w:val="en-US"/>
              </w:rPr>
              <w:t>clinical</w:t>
            </w:r>
            <w:r w:rsidRPr="006A30D9">
              <w:rPr>
                <w:rFonts w:ascii="Arial" w:hAnsi="Arial" w:cs="Arial"/>
                <w:bCs w:val="0"/>
                <w:sz w:val="20"/>
                <w:szCs w:val="20"/>
                <w:lang w:val="en-US"/>
              </w:rPr>
              <w:t xml:space="preserve"> governance framework </w:t>
            </w:r>
            <w:r w:rsidR="007F630A">
              <w:rPr>
                <w:rFonts w:ascii="Arial" w:hAnsi="Arial" w:cs="Arial"/>
                <w:bCs w:val="0"/>
                <w:sz w:val="20"/>
                <w:szCs w:val="20"/>
                <w:lang w:val="en-US"/>
              </w:rPr>
              <w:t xml:space="preserve">that is culturally responsive and </w:t>
            </w:r>
            <w:r w:rsidRPr="006A30D9">
              <w:rPr>
                <w:rFonts w:ascii="Arial" w:hAnsi="Arial" w:cs="Arial"/>
                <w:bCs w:val="0"/>
                <w:sz w:val="20"/>
                <w:szCs w:val="20"/>
                <w:lang w:val="en-US"/>
              </w:rPr>
              <w:t>identif</w:t>
            </w:r>
            <w:r w:rsidR="007F630A">
              <w:rPr>
                <w:rFonts w:ascii="Arial" w:hAnsi="Arial" w:cs="Arial"/>
                <w:bCs w:val="0"/>
                <w:sz w:val="20"/>
                <w:szCs w:val="20"/>
                <w:lang w:val="en-US"/>
              </w:rPr>
              <w:t>ies</w:t>
            </w:r>
            <w:r w:rsidRPr="006A30D9">
              <w:rPr>
                <w:rFonts w:ascii="Arial" w:hAnsi="Arial" w:cs="Arial"/>
                <w:bCs w:val="0"/>
                <w:sz w:val="20"/>
                <w:szCs w:val="20"/>
                <w:lang w:val="en-US"/>
              </w:rPr>
              <w:t xml:space="preserve"> and manag</w:t>
            </w:r>
            <w:r w:rsidR="007F630A">
              <w:rPr>
                <w:rFonts w:ascii="Arial" w:hAnsi="Arial" w:cs="Arial"/>
                <w:bCs w:val="0"/>
                <w:sz w:val="20"/>
                <w:szCs w:val="20"/>
                <w:lang w:val="en-US"/>
              </w:rPr>
              <w:t>es</w:t>
            </w:r>
            <w:r w:rsidRPr="006A30D9">
              <w:rPr>
                <w:rFonts w:ascii="Arial" w:hAnsi="Arial" w:cs="Arial"/>
                <w:bCs w:val="0"/>
                <w:sz w:val="20"/>
                <w:szCs w:val="20"/>
                <w:lang w:val="en-US"/>
              </w:rPr>
              <w:t xml:space="preserve"> risk and opportunities to improve.</w:t>
            </w:r>
          </w:p>
        </w:tc>
        <w:tc>
          <w:tcPr>
            <w:tcW w:w="5529" w:type="dxa"/>
            <w:tcBorders>
              <w:top w:val="dashed" w:sz="4" w:space="0" w:color="1F497D" w:themeColor="text2"/>
              <w:bottom w:val="dashed" w:sz="4" w:space="0" w:color="1F497D" w:themeColor="text2"/>
            </w:tcBorders>
            <w:shd w:val="clear" w:color="auto" w:fill="auto"/>
          </w:tcPr>
          <w:p w:rsidR="00065ACD" w:rsidRDefault="00065ACD"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Delivers quality improvement within service</w:t>
            </w:r>
          </w:p>
          <w:p w:rsidR="00065ACD" w:rsidRDefault="00065ACD"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Ensures that the service has a monthly Clinical Governance meeting and provides required written report to Lakes Clinical Governance Executive.</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mployees</w:t>
            </w:r>
            <w:r>
              <w:rPr>
                <w:rFonts w:ascii="Arial" w:hAnsi="Arial" w:cs="Arial"/>
                <w:bCs w:val="0"/>
                <w:sz w:val="20"/>
                <w:szCs w:val="20"/>
                <w:lang w:eastAsia="en-GB"/>
              </w:rPr>
              <w:t xml:space="preserve"> are supported </w:t>
            </w:r>
            <w:r w:rsidRPr="007F630A">
              <w:rPr>
                <w:rFonts w:ascii="Arial" w:hAnsi="Arial" w:cs="Arial"/>
                <w:bCs w:val="0"/>
                <w:sz w:val="20"/>
                <w:szCs w:val="20"/>
                <w:lang w:eastAsia="en-GB"/>
              </w:rPr>
              <w:t>to lead by example and implement a culture of continuous quality improvement.</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Risks </w:t>
            </w:r>
            <w:r w:rsidRPr="007F630A">
              <w:rPr>
                <w:rFonts w:ascii="Arial" w:hAnsi="Arial" w:cs="Arial"/>
                <w:bCs w:val="0"/>
                <w:sz w:val="20"/>
                <w:szCs w:val="20"/>
                <w:lang w:eastAsia="en-GB"/>
              </w:rPr>
              <w:t>that may prevent Lakes from achieving their goals</w:t>
            </w:r>
            <w:r>
              <w:rPr>
                <w:rFonts w:ascii="Arial" w:hAnsi="Arial" w:cs="Arial"/>
                <w:bCs w:val="0"/>
                <w:sz w:val="20"/>
                <w:szCs w:val="20"/>
                <w:lang w:eastAsia="en-GB"/>
              </w:rPr>
              <w:t xml:space="preserve"> are i</w:t>
            </w:r>
            <w:r w:rsidRPr="007F630A">
              <w:rPr>
                <w:rFonts w:ascii="Arial" w:hAnsi="Arial" w:cs="Arial"/>
                <w:bCs w:val="0"/>
                <w:sz w:val="20"/>
                <w:szCs w:val="20"/>
                <w:lang w:eastAsia="en-GB"/>
              </w:rPr>
              <w:t>dentif</w:t>
            </w:r>
            <w:r>
              <w:rPr>
                <w:rFonts w:ascii="Arial" w:hAnsi="Arial" w:cs="Arial"/>
                <w:bCs w:val="0"/>
                <w:sz w:val="20"/>
                <w:szCs w:val="20"/>
                <w:lang w:eastAsia="en-GB"/>
              </w:rPr>
              <w:t>ied</w:t>
            </w:r>
            <w:r w:rsidRPr="007F630A">
              <w:rPr>
                <w:rFonts w:ascii="Arial" w:hAnsi="Arial" w:cs="Arial"/>
                <w:bCs w:val="0"/>
                <w:sz w:val="20"/>
                <w:szCs w:val="20"/>
                <w:lang w:eastAsia="en-GB"/>
              </w:rPr>
              <w:t>, report</w:t>
            </w:r>
            <w:r>
              <w:rPr>
                <w:rFonts w:ascii="Arial" w:hAnsi="Arial" w:cs="Arial"/>
                <w:bCs w:val="0"/>
                <w:sz w:val="20"/>
                <w:szCs w:val="20"/>
                <w:lang w:eastAsia="en-GB"/>
              </w:rPr>
              <w:t>ed</w:t>
            </w:r>
            <w:r w:rsidRPr="007F630A">
              <w:rPr>
                <w:rFonts w:ascii="Arial" w:hAnsi="Arial" w:cs="Arial"/>
                <w:bCs w:val="0"/>
                <w:sz w:val="20"/>
                <w:szCs w:val="20"/>
                <w:lang w:eastAsia="en-GB"/>
              </w:rPr>
              <w:t>, and manage</w:t>
            </w:r>
            <w:r>
              <w:rPr>
                <w:rFonts w:ascii="Arial" w:hAnsi="Arial" w:cs="Arial"/>
                <w:bCs w:val="0"/>
                <w:sz w:val="20"/>
                <w:szCs w:val="20"/>
                <w:lang w:eastAsia="en-GB"/>
              </w:rPr>
              <w:t>d</w:t>
            </w:r>
            <w:r w:rsidRPr="007F630A">
              <w:rPr>
                <w:rFonts w:ascii="Arial" w:hAnsi="Arial" w:cs="Arial"/>
                <w:bCs w:val="0"/>
                <w:sz w:val="20"/>
                <w:szCs w:val="20"/>
                <w:lang w:eastAsia="en-GB"/>
              </w:rPr>
              <w:t>.</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Māori patient</w:t>
            </w:r>
            <w:r>
              <w:rPr>
                <w:rFonts w:ascii="Arial" w:hAnsi="Arial" w:cs="Arial"/>
                <w:bCs w:val="0"/>
                <w:sz w:val="20"/>
                <w:szCs w:val="20"/>
                <w:lang w:eastAsia="en-GB"/>
              </w:rPr>
              <w:t>s are provided patient</w:t>
            </w:r>
            <w:r w:rsidRPr="007F630A">
              <w:rPr>
                <w:rFonts w:ascii="Arial" w:hAnsi="Arial" w:cs="Arial"/>
                <w:bCs w:val="0"/>
                <w:sz w:val="20"/>
                <w:szCs w:val="20"/>
                <w:lang w:eastAsia="en-GB"/>
              </w:rPr>
              <w:t>-centred care to achieve positive Māori health outcomes.</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Needs of </w:t>
            </w:r>
            <w:r w:rsidRPr="007F630A">
              <w:rPr>
                <w:rFonts w:ascii="Arial" w:hAnsi="Arial" w:cs="Arial"/>
                <w:bCs w:val="0"/>
                <w:sz w:val="20"/>
                <w:szCs w:val="20"/>
                <w:lang w:eastAsia="en-GB"/>
              </w:rPr>
              <w:t>Māori</w:t>
            </w:r>
            <w:r>
              <w:rPr>
                <w:rFonts w:ascii="Arial" w:hAnsi="Arial" w:cs="Arial"/>
                <w:bCs w:val="0"/>
                <w:sz w:val="20"/>
                <w:szCs w:val="20"/>
                <w:lang w:eastAsia="en-GB"/>
              </w:rPr>
              <w:t xml:space="preserve"> are reviewed and reported</w:t>
            </w:r>
            <w:r w:rsidRPr="007F630A">
              <w:rPr>
                <w:rFonts w:ascii="Arial" w:hAnsi="Arial" w:cs="Arial"/>
                <w:bCs w:val="0"/>
                <w:sz w:val="20"/>
                <w:szCs w:val="20"/>
                <w:lang w:eastAsia="en-GB"/>
              </w:rPr>
              <w:t xml:space="preserve"> in the further development of practice, process and or policy.</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vidence-based methodologies</w:t>
            </w:r>
            <w:r>
              <w:rPr>
                <w:rFonts w:ascii="Arial" w:hAnsi="Arial" w:cs="Arial"/>
                <w:bCs w:val="0"/>
                <w:sz w:val="20"/>
                <w:szCs w:val="20"/>
                <w:lang w:eastAsia="en-GB"/>
              </w:rPr>
              <w:t xml:space="preserve"> are used</w:t>
            </w:r>
            <w:r w:rsidRPr="007F630A">
              <w:rPr>
                <w:rFonts w:ascii="Arial" w:hAnsi="Arial" w:cs="Arial"/>
                <w:bCs w:val="0"/>
                <w:sz w:val="20"/>
                <w:szCs w:val="20"/>
                <w:lang w:eastAsia="en-GB"/>
              </w:rPr>
              <w:t xml:space="preserve"> to support improvements, e.g. kaupapa Māori methodology.</w:t>
            </w:r>
          </w:p>
          <w:p w:rsidR="006B451E" w:rsidRPr="006A30D9"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val="en-US"/>
              </w:rPr>
            </w:pPr>
            <w:r>
              <w:rPr>
                <w:rFonts w:ascii="Arial" w:hAnsi="Arial" w:cs="Arial"/>
                <w:bCs w:val="0"/>
                <w:sz w:val="20"/>
                <w:szCs w:val="20"/>
                <w:lang w:eastAsia="en-GB"/>
              </w:rPr>
              <w:t>Q</w:t>
            </w:r>
            <w:r w:rsidRPr="007F630A">
              <w:rPr>
                <w:rFonts w:ascii="Arial" w:hAnsi="Arial" w:cs="Arial"/>
                <w:bCs w:val="0"/>
                <w:sz w:val="20"/>
                <w:szCs w:val="20"/>
                <w:lang w:eastAsia="en-GB"/>
              </w:rPr>
              <w:t>uality care is provided to certification standards</w:t>
            </w:r>
            <w:r>
              <w:rPr>
                <w:rFonts w:ascii="Arial" w:hAnsi="Arial" w:cs="Arial"/>
                <w:bCs w:val="0"/>
                <w:sz w:val="20"/>
                <w:szCs w:val="20"/>
                <w:lang w:eastAsia="en-GB"/>
              </w:rPr>
              <w:t>.</w:t>
            </w:r>
          </w:p>
        </w:tc>
      </w:tr>
      <w:tr w:rsidR="006A30D9" w:rsidRPr="006A30D9" w:rsidTr="006A30D9">
        <w:trPr>
          <w:trHeight w:val="448"/>
        </w:trPr>
        <w:tc>
          <w:tcPr>
            <w:tcW w:w="2235" w:type="dxa"/>
            <w:tcBorders>
              <w:top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t>Health &amp; Safety</w:t>
            </w:r>
          </w:p>
        </w:tc>
        <w:tc>
          <w:tcPr>
            <w:tcW w:w="2409" w:type="dxa"/>
            <w:tcBorders>
              <w:top w:val="dashed" w:sz="4" w:space="0" w:color="1F497D" w:themeColor="text2"/>
            </w:tcBorders>
            <w:shd w:val="clear" w:color="auto" w:fill="auto"/>
          </w:tcPr>
          <w:p w:rsidR="003F4109" w:rsidRPr="006A30D9" w:rsidRDefault="003F4109" w:rsidP="00607123">
            <w:pPr>
              <w:jc w:val="both"/>
              <w:rPr>
                <w:rFonts w:ascii="Arial" w:hAnsi="Arial" w:cs="Arial"/>
                <w:bCs w:val="0"/>
                <w:sz w:val="20"/>
                <w:szCs w:val="20"/>
              </w:rPr>
            </w:pPr>
            <w:r w:rsidRPr="006A30D9">
              <w:rPr>
                <w:rFonts w:ascii="Arial" w:hAnsi="Arial" w:cs="Arial"/>
                <w:sz w:val="20"/>
                <w:szCs w:val="20"/>
              </w:rPr>
              <w:t xml:space="preserve">Each individual is responsible for ensuring the safety of themselves, their colleagues, patients and their visitors and to comply with all organisational health and safety policies, procedures and guidelines.  </w:t>
            </w:r>
          </w:p>
          <w:p w:rsidR="003F4109" w:rsidRPr="006A30D9" w:rsidRDefault="003F4109" w:rsidP="00607123">
            <w:pPr>
              <w:jc w:val="both"/>
              <w:rPr>
                <w:rFonts w:ascii="Arial" w:hAnsi="Arial" w:cs="Arial"/>
                <w:bCs w:val="0"/>
                <w:sz w:val="20"/>
                <w:szCs w:val="20"/>
                <w:lang w:val="en-US"/>
              </w:rPr>
            </w:pPr>
          </w:p>
        </w:tc>
        <w:tc>
          <w:tcPr>
            <w:tcW w:w="5529" w:type="dxa"/>
            <w:tcBorders>
              <w:top w:val="dashed" w:sz="4" w:space="0" w:color="1F497D" w:themeColor="text2"/>
              <w:bottom w:val="single" w:sz="4" w:space="0" w:color="auto"/>
            </w:tcBorders>
            <w:shd w:val="clear" w:color="auto" w:fill="auto"/>
          </w:tcPr>
          <w:p w:rsidR="003F4109" w:rsidRPr="006A30D9" w:rsidRDefault="003F4109" w:rsidP="00607123">
            <w:pPr>
              <w:numPr>
                <w:ilvl w:val="0"/>
                <w:numId w:val="12"/>
              </w:numPr>
              <w:tabs>
                <w:tab w:val="left" w:pos="416"/>
              </w:tabs>
              <w:ind w:left="360"/>
              <w:jc w:val="both"/>
              <w:rPr>
                <w:rFonts w:ascii="Arial" w:hAnsi="Arial" w:cs="Arial"/>
                <w:bCs w:val="0"/>
                <w:sz w:val="20"/>
                <w:szCs w:val="20"/>
                <w:lang w:val="en-US"/>
              </w:rPr>
            </w:pPr>
            <w:r w:rsidRPr="006A30D9">
              <w:rPr>
                <w:rFonts w:ascii="Arial" w:hAnsi="Arial" w:cs="Arial"/>
                <w:sz w:val="20"/>
                <w:szCs w:val="20"/>
              </w:rPr>
              <w:t xml:space="preserve">Implementation and reinforcement of a proactive healthy work place culture which reflects relevant Lakes </w:t>
            </w:r>
            <w:r w:rsidR="0030320E">
              <w:rPr>
                <w:rFonts w:ascii="Arial" w:hAnsi="Arial" w:cs="Arial"/>
                <w:sz w:val="20"/>
                <w:szCs w:val="20"/>
              </w:rPr>
              <w:t>policy</w:t>
            </w:r>
            <w:r w:rsidRPr="006A30D9">
              <w:rPr>
                <w:rFonts w:ascii="Arial" w:hAnsi="Arial" w:cs="Arial"/>
                <w:sz w:val="20"/>
                <w:szCs w:val="20"/>
              </w:rPr>
              <w:t xml:space="preserve"> and legislative requirements.</w:t>
            </w:r>
          </w:p>
          <w:p w:rsidR="003F4109" w:rsidRPr="006A30D9" w:rsidRDefault="003F4109" w:rsidP="00607123">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Healthy lifestyles are actively promoted and participated in, within the work area.</w:t>
            </w:r>
          </w:p>
          <w:p w:rsidR="003F4109" w:rsidRPr="006A30D9" w:rsidRDefault="003F4109" w:rsidP="00607123">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 xml:space="preserve">Employees participate in Health and Safety within areas of work. </w:t>
            </w:r>
          </w:p>
          <w:p w:rsidR="003F4109" w:rsidRPr="0030320E" w:rsidRDefault="003F4109" w:rsidP="00607123">
            <w:pPr>
              <w:numPr>
                <w:ilvl w:val="0"/>
                <w:numId w:val="12"/>
              </w:numPr>
              <w:tabs>
                <w:tab w:val="left" w:pos="416"/>
              </w:tabs>
              <w:ind w:left="360"/>
              <w:jc w:val="both"/>
              <w:rPr>
                <w:rFonts w:ascii="Arial" w:hAnsi="Arial" w:cs="Arial"/>
                <w:spacing w:val="-2"/>
                <w:sz w:val="20"/>
                <w:szCs w:val="20"/>
              </w:rPr>
            </w:pPr>
            <w:r w:rsidRPr="006A30D9">
              <w:rPr>
                <w:rFonts w:ascii="Arial" w:hAnsi="Arial" w:cs="Arial"/>
                <w:sz w:val="20"/>
                <w:szCs w:val="20"/>
              </w:rPr>
              <w:t xml:space="preserve">Health and Safety activities are appropriately </w:t>
            </w:r>
            <w:r w:rsidRPr="0030320E">
              <w:rPr>
                <w:rFonts w:ascii="Arial" w:hAnsi="Arial" w:cs="Arial"/>
                <w:spacing w:val="-2"/>
                <w:sz w:val="20"/>
                <w:szCs w:val="20"/>
              </w:rPr>
              <w:t xml:space="preserve">documented within specified timeframes.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 xml:space="preserve">Health and Safety policies have been read and understood and are applied in the workplace.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Health and Safety policies are appropriately documented within specified timeframes and incidents are reported immediately.</w:t>
            </w:r>
          </w:p>
          <w:p w:rsidR="003F4109" w:rsidRPr="0030320E" w:rsidRDefault="003F4109"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Any opportunities for improving Health and Safety are reported and acted upon in a timely manner.</w:t>
            </w:r>
          </w:p>
          <w:p w:rsidR="003F4109" w:rsidRPr="006A30D9" w:rsidRDefault="003F4109" w:rsidP="00607123">
            <w:pPr>
              <w:numPr>
                <w:ilvl w:val="0"/>
                <w:numId w:val="12"/>
              </w:numPr>
              <w:tabs>
                <w:tab w:val="left" w:pos="416"/>
              </w:tabs>
              <w:ind w:left="360"/>
              <w:jc w:val="both"/>
              <w:rPr>
                <w:rFonts w:ascii="Arial" w:hAnsi="Arial" w:cs="Arial"/>
                <w:sz w:val="20"/>
                <w:szCs w:val="20"/>
              </w:rPr>
            </w:pPr>
            <w:r w:rsidRPr="0030320E">
              <w:rPr>
                <w:rFonts w:ascii="Arial" w:hAnsi="Arial" w:cs="Arial"/>
                <w:spacing w:val="-2"/>
                <w:sz w:val="20"/>
                <w:szCs w:val="20"/>
              </w:rPr>
              <w:t>All near misses/incident/accidents are reported to the appropriate line manager within 24 hours.</w:t>
            </w:r>
          </w:p>
        </w:tc>
      </w:tr>
    </w:tbl>
    <w:p w:rsidR="006B451E" w:rsidRPr="006A30D9" w:rsidRDefault="006B451E" w:rsidP="006B451E">
      <w:pPr>
        <w:jc w:val="both"/>
        <w:rPr>
          <w:rFonts w:ascii="Arial" w:hAnsi="Arial" w:cs="Arial"/>
          <w:b/>
          <w:bCs w:val="0"/>
          <w:sz w:val="20"/>
          <w:szCs w:val="20"/>
        </w:rPr>
      </w:pPr>
    </w:p>
    <w:p w:rsidR="006B451E" w:rsidRPr="006A30D9" w:rsidRDefault="006B451E" w:rsidP="006B451E">
      <w:pPr>
        <w:jc w:val="both"/>
        <w:rPr>
          <w:rFonts w:ascii="Arial" w:hAnsi="Arial" w:cs="Arial"/>
          <w:b/>
          <w:bCs w:val="0"/>
          <w:sz w:val="20"/>
          <w:szCs w:val="20"/>
        </w:rPr>
      </w:pPr>
      <w:r w:rsidRPr="006A30D9">
        <w:rPr>
          <w:rFonts w:ascii="Arial" w:hAnsi="Arial" w:cs="Arial"/>
          <w:b/>
          <w:bCs w:val="0"/>
          <w:sz w:val="20"/>
          <w:szCs w:val="20"/>
        </w:rPr>
        <w:t>Signatures: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14"/>
        <w:gridCol w:w="6149"/>
      </w:tblGrid>
      <w:tr w:rsidR="006A30D9" w:rsidRPr="006A30D9" w:rsidTr="004573CA">
        <w:tc>
          <w:tcPr>
            <w:tcW w:w="3948" w:type="dxa"/>
          </w:tcPr>
          <w:p w:rsidR="003A603A" w:rsidRPr="006A30D9" w:rsidRDefault="003A603A" w:rsidP="00607123">
            <w:pPr>
              <w:jc w:val="both"/>
              <w:rPr>
                <w:rFonts w:ascii="Arial" w:hAnsi="Arial" w:cs="Arial"/>
                <w:bCs w:val="0"/>
                <w:sz w:val="20"/>
                <w:szCs w:val="20"/>
              </w:rPr>
            </w:pPr>
          </w:p>
          <w:p w:rsidR="003A603A" w:rsidRPr="006A30D9" w:rsidRDefault="003A603A" w:rsidP="00607123">
            <w:pPr>
              <w:jc w:val="both"/>
              <w:rPr>
                <w:rFonts w:ascii="Arial" w:hAnsi="Arial" w:cs="Arial"/>
                <w:bCs w:val="0"/>
                <w:sz w:val="20"/>
                <w:szCs w:val="20"/>
              </w:rPr>
            </w:pPr>
          </w:p>
          <w:p w:rsidR="006B451E" w:rsidRPr="006A30D9" w:rsidRDefault="006B451E" w:rsidP="00607123">
            <w:pPr>
              <w:jc w:val="both"/>
              <w:rPr>
                <w:rFonts w:ascii="Arial" w:hAnsi="Arial" w:cs="Arial"/>
                <w:bCs w:val="0"/>
                <w:sz w:val="20"/>
                <w:szCs w:val="20"/>
              </w:rPr>
            </w:pPr>
            <w:r w:rsidRPr="006A30D9">
              <w:rPr>
                <w:rFonts w:ascii="Arial" w:hAnsi="Arial" w:cs="Arial"/>
                <w:bCs w:val="0"/>
                <w:sz w:val="20"/>
                <w:szCs w:val="20"/>
              </w:rPr>
              <w:t>Line Manager:</w:t>
            </w:r>
          </w:p>
          <w:p w:rsidR="006B451E" w:rsidRPr="006A30D9" w:rsidRDefault="006B451E" w:rsidP="00607123">
            <w:pPr>
              <w:jc w:val="both"/>
              <w:rPr>
                <w:rFonts w:ascii="Arial" w:hAnsi="Arial" w:cs="Arial"/>
                <w:bCs w:val="0"/>
                <w:sz w:val="20"/>
                <w:szCs w:val="20"/>
              </w:rPr>
            </w:pPr>
            <w:r w:rsidRPr="006A30D9">
              <w:rPr>
                <w:rFonts w:ascii="Arial" w:hAnsi="Arial" w:cs="Arial"/>
                <w:bCs w:val="0"/>
                <w:sz w:val="20"/>
                <w:szCs w:val="20"/>
              </w:rPr>
              <w:t>(position description approved):</w:t>
            </w:r>
          </w:p>
        </w:tc>
        <w:tc>
          <w:tcPr>
            <w:tcW w:w="6225" w:type="dxa"/>
            <w:tcBorders>
              <w:bottom w:val="single" w:sz="4" w:space="0" w:color="auto"/>
            </w:tcBorders>
          </w:tcPr>
          <w:p w:rsidR="006B451E" w:rsidRPr="006A30D9" w:rsidRDefault="006B451E" w:rsidP="00607123">
            <w:pPr>
              <w:jc w:val="both"/>
              <w:rPr>
                <w:rFonts w:ascii="Arial" w:hAnsi="Arial" w:cs="Arial"/>
                <w:bCs w:val="0"/>
                <w:sz w:val="20"/>
                <w:szCs w:val="20"/>
              </w:rPr>
            </w:pPr>
          </w:p>
        </w:tc>
      </w:tr>
      <w:tr w:rsidR="004573CA" w:rsidRPr="006A30D9" w:rsidTr="004573CA">
        <w:tc>
          <w:tcPr>
            <w:tcW w:w="3948" w:type="dxa"/>
          </w:tcPr>
          <w:p w:rsidR="006B451E" w:rsidRPr="006A30D9" w:rsidRDefault="006B451E" w:rsidP="00607123">
            <w:pPr>
              <w:jc w:val="both"/>
              <w:rPr>
                <w:rFonts w:ascii="Arial" w:hAnsi="Arial" w:cs="Arial"/>
                <w:bCs w:val="0"/>
                <w:sz w:val="20"/>
                <w:szCs w:val="20"/>
              </w:rPr>
            </w:pPr>
          </w:p>
          <w:p w:rsidR="006B451E" w:rsidRPr="006A30D9" w:rsidRDefault="006B451E" w:rsidP="00607123">
            <w:pPr>
              <w:jc w:val="both"/>
              <w:rPr>
                <w:rFonts w:ascii="Arial" w:hAnsi="Arial" w:cs="Arial"/>
                <w:bCs w:val="0"/>
                <w:sz w:val="20"/>
                <w:szCs w:val="20"/>
              </w:rPr>
            </w:pPr>
          </w:p>
          <w:p w:rsidR="006B451E" w:rsidRPr="006A30D9" w:rsidRDefault="006B451E" w:rsidP="00607123">
            <w:pPr>
              <w:jc w:val="both"/>
              <w:rPr>
                <w:rFonts w:ascii="Arial" w:hAnsi="Arial" w:cs="Arial"/>
                <w:bCs w:val="0"/>
                <w:sz w:val="20"/>
                <w:szCs w:val="20"/>
              </w:rPr>
            </w:pPr>
            <w:r w:rsidRPr="006A30D9">
              <w:rPr>
                <w:rFonts w:ascii="Arial" w:hAnsi="Arial" w:cs="Arial"/>
                <w:bCs w:val="0"/>
                <w:sz w:val="20"/>
                <w:szCs w:val="20"/>
              </w:rPr>
              <w:t>Employee:</w:t>
            </w:r>
          </w:p>
          <w:p w:rsidR="006B451E" w:rsidRPr="006A30D9" w:rsidRDefault="006B451E" w:rsidP="00607123">
            <w:pPr>
              <w:jc w:val="both"/>
              <w:rPr>
                <w:rFonts w:ascii="Arial" w:hAnsi="Arial" w:cs="Arial"/>
                <w:bCs w:val="0"/>
                <w:sz w:val="20"/>
                <w:szCs w:val="20"/>
              </w:rPr>
            </w:pPr>
            <w:r w:rsidRPr="006A30D9">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6A30D9" w:rsidRDefault="006B451E" w:rsidP="00607123">
            <w:pPr>
              <w:jc w:val="both"/>
              <w:rPr>
                <w:rFonts w:ascii="Arial" w:hAnsi="Arial" w:cs="Arial"/>
                <w:bCs w:val="0"/>
                <w:sz w:val="20"/>
                <w:szCs w:val="20"/>
              </w:rPr>
            </w:pPr>
          </w:p>
        </w:tc>
      </w:tr>
    </w:tbl>
    <w:p w:rsidR="006B451E" w:rsidRPr="006A30D9" w:rsidRDefault="006B451E" w:rsidP="006B451E">
      <w:pPr>
        <w:jc w:val="both"/>
        <w:rPr>
          <w:rFonts w:ascii="Arial" w:hAnsi="Arial" w:cs="Arial"/>
          <w:bCs w:val="0"/>
          <w:i/>
          <w:sz w:val="20"/>
          <w:szCs w:val="20"/>
        </w:rPr>
      </w:pPr>
    </w:p>
    <w:p w:rsidR="006B451E" w:rsidRPr="006A30D9" w:rsidRDefault="006B451E" w:rsidP="006B451E">
      <w:pPr>
        <w:jc w:val="both"/>
        <w:rPr>
          <w:rFonts w:ascii="Arial" w:hAnsi="Arial" w:cs="Arial"/>
          <w:bCs w:val="0"/>
          <w:i/>
          <w:sz w:val="20"/>
          <w:szCs w:val="20"/>
        </w:rPr>
      </w:pPr>
      <w:r w:rsidRPr="006A30D9">
        <w:rPr>
          <w:rFonts w:ascii="Arial" w:hAnsi="Arial" w:cs="Arial"/>
          <w:bCs w:val="0"/>
          <w:i/>
          <w:sz w:val="20"/>
          <w:szCs w:val="20"/>
        </w:rPr>
        <w:t>(Please also initial all other pages to show acceptance of position description.)</w:t>
      </w:r>
    </w:p>
    <w:p w:rsidR="006B451E" w:rsidRPr="006A30D9" w:rsidRDefault="006B451E" w:rsidP="006B451E">
      <w:pPr>
        <w:pStyle w:val="Header"/>
        <w:tabs>
          <w:tab w:val="clear" w:pos="4153"/>
          <w:tab w:val="clear" w:pos="8306"/>
        </w:tabs>
        <w:rPr>
          <w:rFonts w:ascii="Arial" w:hAnsi="Arial" w:cs="Arial"/>
          <w:b/>
          <w:sz w:val="20"/>
          <w:szCs w:val="20"/>
        </w:rPr>
      </w:pPr>
    </w:p>
    <w:tbl>
      <w:tblPr>
        <w:tblStyle w:val="TableGrid"/>
        <w:tblW w:w="0" w:type="auto"/>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204"/>
        <w:gridCol w:w="3741"/>
        <w:gridCol w:w="4118"/>
      </w:tblGrid>
      <w:tr w:rsidR="005000CF" w:rsidRPr="006A30D9" w:rsidTr="006A30D9">
        <w:tc>
          <w:tcPr>
            <w:tcW w:w="2235" w:type="dxa"/>
            <w:tcBorders>
              <w:top w:val="single" w:sz="4" w:space="0" w:color="auto"/>
              <w:bottom w:val="single" w:sz="4" w:space="0" w:color="auto"/>
            </w:tcBorders>
            <w:shd w:val="clear" w:color="auto" w:fill="auto"/>
          </w:tcPr>
          <w:p w:rsidR="006B451E" w:rsidRPr="006A30D9" w:rsidRDefault="006B451E" w:rsidP="00607123">
            <w:pPr>
              <w:pStyle w:val="Header"/>
              <w:tabs>
                <w:tab w:val="clear" w:pos="4153"/>
                <w:tab w:val="clear" w:pos="8306"/>
              </w:tabs>
              <w:rPr>
                <w:rFonts w:ascii="Arial" w:hAnsi="Arial" w:cs="Arial"/>
                <w:b/>
                <w:sz w:val="20"/>
                <w:szCs w:val="20"/>
                <w:lang w:val="en-US"/>
              </w:rPr>
            </w:pPr>
            <w:r w:rsidRPr="006A30D9">
              <w:rPr>
                <w:rFonts w:ascii="Arial" w:hAnsi="Arial" w:cs="Arial"/>
                <w:b/>
                <w:sz w:val="20"/>
                <w:szCs w:val="20"/>
                <w:lang w:val="en-US"/>
              </w:rPr>
              <w:t>Person Specification</w:t>
            </w:r>
          </w:p>
        </w:tc>
        <w:tc>
          <w:tcPr>
            <w:tcW w:w="3809" w:type="dxa"/>
            <w:tcBorders>
              <w:top w:val="single" w:sz="4" w:space="0" w:color="auto"/>
              <w:bottom w:val="single" w:sz="4" w:space="0" w:color="auto"/>
            </w:tcBorders>
            <w:shd w:val="clear" w:color="auto" w:fill="auto"/>
          </w:tcPr>
          <w:p w:rsidR="006B451E" w:rsidRPr="006A30D9" w:rsidRDefault="006B451E" w:rsidP="00607123">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Essential:</w:t>
            </w:r>
          </w:p>
        </w:tc>
        <w:tc>
          <w:tcPr>
            <w:tcW w:w="4235" w:type="dxa"/>
            <w:tcBorders>
              <w:top w:val="single" w:sz="4" w:space="0" w:color="auto"/>
              <w:bottom w:val="single" w:sz="4" w:space="0" w:color="auto"/>
            </w:tcBorders>
            <w:shd w:val="clear" w:color="auto" w:fill="auto"/>
          </w:tcPr>
          <w:p w:rsidR="006B451E" w:rsidRPr="006A30D9" w:rsidRDefault="006B451E" w:rsidP="00607123">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Desirable:</w:t>
            </w:r>
          </w:p>
        </w:tc>
      </w:tr>
      <w:tr w:rsidR="005000CF" w:rsidRPr="006A30D9" w:rsidTr="006A30D9">
        <w:tc>
          <w:tcPr>
            <w:tcW w:w="2235" w:type="dxa"/>
            <w:tcBorders>
              <w:top w:val="single" w:sz="4" w:space="0" w:color="auto"/>
            </w:tcBorders>
            <w:shd w:val="clear" w:color="auto" w:fill="auto"/>
          </w:tcPr>
          <w:p w:rsidR="006B451E" w:rsidRPr="006A30D9" w:rsidRDefault="006B451E" w:rsidP="00607123">
            <w:pPr>
              <w:rPr>
                <w:rFonts w:ascii="Arial" w:hAnsi="Arial" w:cs="Arial"/>
                <w:b/>
                <w:sz w:val="20"/>
                <w:szCs w:val="20"/>
              </w:rPr>
            </w:pPr>
            <w:permStart w:id="930547566" w:edGrp="everyone" w:colFirst="2" w:colLast="2"/>
            <w:permStart w:id="1090258391" w:edGrp="everyone" w:colFirst="1" w:colLast="1"/>
            <w:r w:rsidRPr="006A30D9">
              <w:rPr>
                <w:rFonts w:ascii="Arial" w:hAnsi="Arial" w:cs="Arial"/>
                <w:b/>
                <w:sz w:val="20"/>
                <w:szCs w:val="20"/>
              </w:rPr>
              <w:t>Education and Qualifications:</w:t>
            </w:r>
          </w:p>
        </w:tc>
        <w:tc>
          <w:tcPr>
            <w:tcW w:w="3809" w:type="dxa"/>
            <w:tcBorders>
              <w:top w:val="single" w:sz="4" w:space="0" w:color="auto"/>
            </w:tcBorders>
            <w:shd w:val="clear" w:color="auto" w:fill="auto"/>
          </w:tcPr>
          <w:p w:rsidR="00D0661A" w:rsidRPr="00093463" w:rsidRDefault="00197636" w:rsidP="00DE5A3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533215339" w:edGrp="everyone"/>
            <w:r w:rsidRPr="00197636">
              <w:rPr>
                <w:rFonts w:ascii="Arial" w:hAnsi="Arial" w:cs="Arial"/>
                <w:sz w:val="20"/>
                <w:szCs w:val="20"/>
                <w:lang w:val="en-US"/>
              </w:rPr>
              <w:t xml:space="preserve">Tertiary qualifications in management or </w:t>
            </w:r>
            <w:r w:rsidR="00065ACD">
              <w:rPr>
                <w:rFonts w:ascii="Arial" w:hAnsi="Arial" w:cs="Arial"/>
                <w:sz w:val="20"/>
                <w:szCs w:val="20"/>
                <w:lang w:val="en-US"/>
              </w:rPr>
              <w:t xml:space="preserve">a </w:t>
            </w:r>
            <w:r w:rsidRPr="00197636">
              <w:rPr>
                <w:rFonts w:ascii="Arial" w:hAnsi="Arial" w:cs="Arial"/>
                <w:sz w:val="20"/>
                <w:szCs w:val="20"/>
                <w:lang w:val="en-US"/>
              </w:rPr>
              <w:t>health-related field</w:t>
            </w:r>
            <w:r w:rsidR="0045704C" w:rsidRPr="00093463">
              <w:rPr>
                <w:rFonts w:ascii="Arial" w:hAnsi="Arial" w:cs="Arial"/>
                <w:sz w:val="20"/>
                <w:szCs w:val="20"/>
                <w:lang w:val="en-US"/>
              </w:rPr>
              <w:t>.</w:t>
            </w:r>
            <w:permEnd w:id="533215339"/>
          </w:p>
        </w:tc>
        <w:tc>
          <w:tcPr>
            <w:tcW w:w="4235" w:type="dxa"/>
            <w:tcBorders>
              <w:top w:val="single" w:sz="4" w:space="0" w:color="auto"/>
            </w:tcBorders>
            <w:shd w:val="clear" w:color="auto" w:fill="auto"/>
          </w:tcPr>
          <w:p w:rsidR="006B451E" w:rsidRPr="00093463" w:rsidRDefault="005000CF" w:rsidP="005000CF">
            <w:pPr>
              <w:pStyle w:val="Header"/>
              <w:tabs>
                <w:tab w:val="clear" w:pos="4153"/>
                <w:tab w:val="clear" w:pos="8306"/>
              </w:tabs>
              <w:ind w:left="360"/>
              <w:rPr>
                <w:rFonts w:ascii="Arial" w:hAnsi="Arial" w:cs="Arial"/>
                <w:sz w:val="20"/>
                <w:szCs w:val="20"/>
                <w:lang w:val="en-US"/>
              </w:rPr>
            </w:pPr>
            <w:permStart w:id="1853685932" w:edGrp="everyone"/>
            <w:r>
              <w:rPr>
                <w:rFonts w:ascii="Arial" w:hAnsi="Arial" w:cs="Arial"/>
                <w:sz w:val="20"/>
                <w:szCs w:val="20"/>
                <w:lang w:val="en-US"/>
              </w:rPr>
              <w:t xml:space="preserve">Qualifications as a health clinician </w:t>
            </w:r>
            <w:permEnd w:id="1853685932"/>
          </w:p>
        </w:tc>
      </w:tr>
      <w:tr w:rsidR="005000CF" w:rsidRPr="006A30D9" w:rsidTr="006A30D9">
        <w:tc>
          <w:tcPr>
            <w:tcW w:w="2235" w:type="dxa"/>
            <w:shd w:val="clear" w:color="auto" w:fill="auto"/>
          </w:tcPr>
          <w:p w:rsidR="006B451E" w:rsidRPr="006A30D9" w:rsidRDefault="006B451E" w:rsidP="00607123">
            <w:pPr>
              <w:rPr>
                <w:rFonts w:ascii="Arial" w:hAnsi="Arial" w:cs="Arial"/>
                <w:b/>
                <w:sz w:val="20"/>
                <w:szCs w:val="20"/>
              </w:rPr>
            </w:pPr>
            <w:permStart w:id="968099277" w:edGrp="everyone" w:colFirst="2" w:colLast="2"/>
            <w:permStart w:id="1467638689" w:edGrp="everyone" w:colFirst="1" w:colLast="1"/>
            <w:permEnd w:id="930547566"/>
            <w:permEnd w:id="1090258391"/>
            <w:r w:rsidRPr="006A30D9">
              <w:rPr>
                <w:rFonts w:ascii="Arial" w:hAnsi="Arial" w:cs="Arial"/>
                <w:b/>
                <w:sz w:val="20"/>
                <w:szCs w:val="20"/>
              </w:rPr>
              <w:t>Experience:</w:t>
            </w:r>
          </w:p>
        </w:tc>
        <w:tc>
          <w:tcPr>
            <w:tcW w:w="3809" w:type="dxa"/>
            <w:shd w:val="clear" w:color="auto" w:fill="auto"/>
          </w:tcPr>
          <w:p w:rsidR="00197636" w:rsidRPr="00197636" w:rsidRDefault="00197636" w:rsidP="00197636">
            <w:pPr>
              <w:pStyle w:val="Header"/>
              <w:tabs>
                <w:tab w:val="clear" w:pos="4153"/>
                <w:tab w:val="clear" w:pos="8306"/>
              </w:tabs>
              <w:rPr>
                <w:rFonts w:ascii="Arial" w:hAnsi="Arial" w:cs="Arial"/>
                <w:b/>
                <w:sz w:val="20"/>
                <w:szCs w:val="20"/>
                <w:lang w:val="en-US"/>
              </w:rPr>
            </w:pPr>
            <w:permStart w:id="655905854" w:edGrp="everyone"/>
            <w:r w:rsidRPr="00197636">
              <w:rPr>
                <w:rFonts w:ascii="Arial" w:hAnsi="Arial" w:cs="Arial"/>
                <w:b/>
                <w:sz w:val="20"/>
                <w:szCs w:val="20"/>
                <w:lang w:val="en-US"/>
              </w:rPr>
              <w:t>Human Resources:</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 xml:space="preserve">Human Resources management experience at a mid to senior business partner level. </w:t>
            </w:r>
          </w:p>
          <w:p w:rsidR="00197636" w:rsidRPr="00197636" w:rsidRDefault="00197636" w:rsidP="00197636">
            <w:pPr>
              <w:pStyle w:val="Header"/>
              <w:tabs>
                <w:tab w:val="clear" w:pos="4153"/>
                <w:tab w:val="clear" w:pos="8306"/>
              </w:tabs>
              <w:rPr>
                <w:rFonts w:ascii="Arial" w:hAnsi="Arial" w:cs="Arial"/>
                <w:b/>
                <w:sz w:val="20"/>
                <w:szCs w:val="20"/>
                <w:lang w:val="en-US"/>
              </w:rPr>
            </w:pPr>
            <w:r w:rsidRPr="00197636">
              <w:rPr>
                <w:rFonts w:ascii="Arial" w:hAnsi="Arial" w:cs="Arial"/>
                <w:b/>
                <w:sz w:val="20"/>
                <w:szCs w:val="20"/>
                <w:lang w:val="en-US"/>
              </w:rPr>
              <w:t>Leading &amp; Motivating:</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Articulates a compelling vision for their service within the organization</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Makes it clear how people’s work fits into the overall business direction and strategic priorities</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Promotes and models a strong customer focus</w:t>
            </w:r>
          </w:p>
          <w:p w:rsidR="00197636" w:rsidRPr="00197636" w:rsidRDefault="00197636" w:rsidP="00197636">
            <w:pPr>
              <w:pStyle w:val="Header"/>
              <w:tabs>
                <w:tab w:val="clear" w:pos="4153"/>
                <w:tab w:val="clear" w:pos="8306"/>
              </w:tabs>
              <w:rPr>
                <w:rFonts w:ascii="Arial" w:hAnsi="Arial" w:cs="Arial"/>
                <w:b/>
                <w:sz w:val="20"/>
                <w:szCs w:val="20"/>
                <w:lang w:val="en-US"/>
              </w:rPr>
            </w:pPr>
            <w:r w:rsidRPr="00197636">
              <w:rPr>
                <w:rFonts w:ascii="Arial" w:hAnsi="Arial" w:cs="Arial"/>
                <w:b/>
                <w:sz w:val="20"/>
                <w:szCs w:val="20"/>
                <w:lang w:val="en-US"/>
              </w:rPr>
              <w:t>Managing People:</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Makes sure staff know what is expected of them</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Communicates often with staff about their performance and progress</w:t>
            </w:r>
          </w:p>
          <w:p w:rsidR="00197636" w:rsidRPr="00197636" w:rsidRDefault="00DE5A30"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Recognise</w:t>
            </w:r>
            <w:r w:rsidR="00197636" w:rsidRPr="00197636">
              <w:rPr>
                <w:rFonts w:ascii="Arial" w:hAnsi="Arial" w:cs="Arial"/>
                <w:sz w:val="20"/>
                <w:szCs w:val="20"/>
                <w:lang w:val="en-US"/>
              </w:rPr>
              <w:t xml:space="preserve"> and celebrates/rewards good performance</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Addresses any poor performance or inappropriate behavior immediately, open and directly</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Personally puts time into coaching and mentoring staff</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Gives staff the opportunities and freedom to develop</w:t>
            </w:r>
          </w:p>
          <w:p w:rsid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Considers development needs when delegating work to staff</w:t>
            </w:r>
          </w:p>
          <w:p w:rsidR="00414D4A" w:rsidRDefault="00414D4A"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Demonstrates resilience and positive disposition when managing high workload prioritizing competing demands</w:t>
            </w:r>
          </w:p>
          <w:p w:rsidR="00414D4A" w:rsidRPr="00414D4A" w:rsidRDefault="00414D4A" w:rsidP="00703F74">
            <w:pPr>
              <w:pStyle w:val="Header"/>
              <w:numPr>
                <w:ilvl w:val="0"/>
                <w:numId w:val="17"/>
              </w:numPr>
              <w:tabs>
                <w:tab w:val="clear" w:pos="1440"/>
                <w:tab w:val="clear" w:pos="4153"/>
                <w:tab w:val="clear" w:pos="8306"/>
                <w:tab w:val="num" w:pos="360"/>
              </w:tabs>
              <w:ind w:left="360"/>
              <w:rPr>
                <w:rFonts w:ascii="Arial" w:hAnsi="Arial" w:cs="Arial"/>
                <w:b/>
                <w:sz w:val="20"/>
                <w:szCs w:val="20"/>
                <w:lang w:val="en-US"/>
              </w:rPr>
            </w:pPr>
            <w:r w:rsidRPr="00414D4A">
              <w:rPr>
                <w:rFonts w:ascii="Arial" w:hAnsi="Arial" w:cs="Arial"/>
                <w:sz w:val="20"/>
                <w:szCs w:val="20"/>
                <w:lang w:val="en-US"/>
              </w:rPr>
              <w:t xml:space="preserve">Puts in place effective and efficient systems based on Te iti kahurangi </w:t>
            </w:r>
            <w:r>
              <w:rPr>
                <w:rFonts w:ascii="Arial" w:hAnsi="Arial" w:cs="Arial"/>
                <w:sz w:val="20"/>
                <w:szCs w:val="20"/>
                <w:lang w:val="en-US"/>
              </w:rPr>
              <w:t>to promote self-accountability</w:t>
            </w:r>
          </w:p>
          <w:p w:rsidR="00414D4A" w:rsidRPr="00DE5A30" w:rsidRDefault="00414D4A" w:rsidP="00703F74">
            <w:pPr>
              <w:pStyle w:val="Header"/>
              <w:numPr>
                <w:ilvl w:val="0"/>
                <w:numId w:val="17"/>
              </w:numPr>
              <w:tabs>
                <w:tab w:val="clear" w:pos="1440"/>
                <w:tab w:val="clear" w:pos="4153"/>
                <w:tab w:val="clear" w:pos="8306"/>
                <w:tab w:val="num" w:pos="360"/>
              </w:tabs>
              <w:ind w:left="360"/>
              <w:rPr>
                <w:rFonts w:ascii="Arial" w:hAnsi="Arial" w:cs="Arial"/>
                <w:b/>
                <w:sz w:val="20"/>
                <w:szCs w:val="20"/>
                <w:lang w:val="en-US"/>
              </w:rPr>
            </w:pPr>
            <w:r>
              <w:rPr>
                <w:rFonts w:ascii="Arial" w:hAnsi="Arial" w:cs="Arial"/>
                <w:sz w:val="20"/>
                <w:szCs w:val="20"/>
                <w:lang w:val="en-US"/>
              </w:rPr>
              <w:t>Readily establishes and maintains credibility in the role and to work effectively as part of the Service Management team</w:t>
            </w:r>
          </w:p>
          <w:p w:rsidR="00197636" w:rsidRPr="00414D4A" w:rsidRDefault="00197636" w:rsidP="00414D4A">
            <w:pPr>
              <w:pStyle w:val="Header"/>
              <w:tabs>
                <w:tab w:val="clear" w:pos="4153"/>
                <w:tab w:val="clear" w:pos="8306"/>
              </w:tabs>
              <w:rPr>
                <w:rFonts w:ascii="Arial" w:hAnsi="Arial" w:cs="Arial"/>
                <w:b/>
                <w:sz w:val="20"/>
                <w:szCs w:val="20"/>
                <w:lang w:val="en-US"/>
              </w:rPr>
            </w:pPr>
            <w:r w:rsidRPr="00414D4A">
              <w:rPr>
                <w:rFonts w:ascii="Arial" w:hAnsi="Arial" w:cs="Arial"/>
                <w:b/>
                <w:sz w:val="20"/>
                <w:szCs w:val="20"/>
                <w:lang w:val="en-US"/>
              </w:rPr>
              <w:t>Strategic Management:</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 xml:space="preserve">Maintains a big picture view of </w:t>
            </w:r>
            <w:r w:rsidR="00414D4A">
              <w:rPr>
                <w:rFonts w:ascii="Arial" w:hAnsi="Arial" w:cs="Arial"/>
                <w:sz w:val="20"/>
                <w:szCs w:val="20"/>
                <w:lang w:val="en-US"/>
              </w:rPr>
              <w:t xml:space="preserve">own </w:t>
            </w:r>
            <w:r w:rsidRPr="00197636">
              <w:rPr>
                <w:rFonts w:ascii="Arial" w:hAnsi="Arial" w:cs="Arial"/>
                <w:sz w:val="20"/>
                <w:szCs w:val="20"/>
                <w:lang w:val="en-US"/>
              </w:rPr>
              <w:t>area of the business</w:t>
            </w:r>
            <w:r w:rsidR="00414D4A">
              <w:rPr>
                <w:rFonts w:ascii="Arial" w:hAnsi="Arial" w:cs="Arial"/>
                <w:sz w:val="20"/>
                <w:szCs w:val="20"/>
                <w:lang w:val="en-US"/>
              </w:rPr>
              <w:t xml:space="preserve"> </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Ensures shorter term objectives are tied to the broader strategic direction</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Recognizes the impact of broader issues and emerging trends on the area of responsibility</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Challenges other</w:t>
            </w:r>
            <w:r w:rsidR="00414D4A">
              <w:rPr>
                <w:rFonts w:ascii="Arial" w:hAnsi="Arial" w:cs="Arial"/>
                <w:sz w:val="20"/>
                <w:szCs w:val="20"/>
                <w:lang w:val="en-US"/>
              </w:rPr>
              <w:t>s</w:t>
            </w:r>
            <w:r w:rsidRPr="00197636">
              <w:rPr>
                <w:rFonts w:ascii="Arial" w:hAnsi="Arial" w:cs="Arial"/>
                <w:sz w:val="20"/>
                <w:szCs w:val="20"/>
                <w:lang w:val="en-US"/>
              </w:rPr>
              <w:t xml:space="preserve"> to improve and innovate</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Seeks feedback form internal and external customers and implements changes to improve</w:t>
            </w:r>
          </w:p>
          <w:p w:rsidR="00197636" w:rsidRPr="00197636" w:rsidRDefault="00197636" w:rsidP="00197636">
            <w:pPr>
              <w:pStyle w:val="Header"/>
              <w:tabs>
                <w:tab w:val="clear" w:pos="4153"/>
                <w:tab w:val="clear" w:pos="8306"/>
              </w:tabs>
              <w:rPr>
                <w:rFonts w:ascii="Arial" w:hAnsi="Arial" w:cs="Arial"/>
                <w:b/>
                <w:sz w:val="20"/>
                <w:szCs w:val="20"/>
                <w:lang w:val="en-US"/>
              </w:rPr>
            </w:pPr>
            <w:r w:rsidRPr="00197636">
              <w:rPr>
                <w:rFonts w:ascii="Arial" w:hAnsi="Arial" w:cs="Arial"/>
                <w:b/>
                <w:sz w:val="20"/>
                <w:szCs w:val="20"/>
                <w:lang w:val="en-US"/>
              </w:rPr>
              <w:t>Operational management:</w:t>
            </w:r>
          </w:p>
          <w:p w:rsidR="005000CF"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Has experience and demonstrate</w:t>
            </w:r>
            <w:r w:rsidR="005000CF">
              <w:rPr>
                <w:rFonts w:ascii="Arial" w:hAnsi="Arial" w:cs="Arial"/>
                <w:sz w:val="20"/>
                <w:szCs w:val="20"/>
                <w:lang w:val="en-US"/>
              </w:rPr>
              <w:t>s</w:t>
            </w:r>
            <w:r w:rsidRPr="00197636">
              <w:rPr>
                <w:rFonts w:ascii="Arial" w:hAnsi="Arial" w:cs="Arial"/>
                <w:sz w:val="20"/>
                <w:szCs w:val="20"/>
                <w:lang w:val="en-US"/>
              </w:rPr>
              <w:t xml:space="preserve"> competency in operational </w:t>
            </w:r>
            <w:r>
              <w:rPr>
                <w:rFonts w:ascii="Arial" w:hAnsi="Arial" w:cs="Arial"/>
                <w:sz w:val="20"/>
                <w:szCs w:val="20"/>
                <w:lang w:val="en-US"/>
              </w:rPr>
              <w:t>service management of services</w:t>
            </w:r>
          </w:p>
          <w:p w:rsidR="00414D4A" w:rsidRPr="00197636" w:rsidRDefault="00414D4A" w:rsidP="00414D4A">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Demonstrates effective  operational management , knowledge of lean methodology and service delivery</w:t>
            </w:r>
            <w:permEnd w:id="655905854"/>
          </w:p>
        </w:tc>
        <w:tc>
          <w:tcPr>
            <w:tcW w:w="4235" w:type="dxa"/>
            <w:shd w:val="clear" w:color="auto" w:fill="auto"/>
          </w:tcPr>
          <w:p w:rsidR="00D0661A" w:rsidRPr="00093463" w:rsidRDefault="0045704C" w:rsidP="00414D4A">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78870218" w:edGrp="everyone"/>
            <w:r w:rsidRPr="00093463">
              <w:rPr>
                <w:rFonts w:ascii="Arial" w:hAnsi="Arial" w:cs="Arial"/>
                <w:sz w:val="20"/>
                <w:szCs w:val="20"/>
                <w:lang w:val="en-US"/>
              </w:rPr>
              <w:t>..</w:t>
            </w:r>
            <w:r w:rsidR="00414D4A" w:rsidRPr="00197636">
              <w:rPr>
                <w:rFonts w:ascii="Arial" w:hAnsi="Arial" w:cs="Arial"/>
                <w:sz w:val="20"/>
                <w:szCs w:val="20"/>
                <w:lang w:val="en-US"/>
              </w:rPr>
              <w:t xml:space="preserve"> Able to demonstrate previous experience managing a health service or similar</w:t>
            </w:r>
            <w:r w:rsidR="00414D4A">
              <w:rPr>
                <w:rFonts w:ascii="Arial" w:hAnsi="Arial" w:cs="Arial"/>
                <w:sz w:val="20"/>
                <w:szCs w:val="20"/>
                <w:lang w:val="en-US"/>
              </w:rPr>
              <w:t xml:space="preserve"> is highly desirable</w:t>
            </w:r>
            <w:permEnd w:id="78870218"/>
          </w:p>
        </w:tc>
      </w:tr>
      <w:tr w:rsidR="005000CF" w:rsidRPr="006A30D9" w:rsidTr="006A30D9">
        <w:tc>
          <w:tcPr>
            <w:tcW w:w="2235" w:type="dxa"/>
            <w:shd w:val="clear" w:color="auto" w:fill="auto"/>
          </w:tcPr>
          <w:p w:rsidR="006B451E" w:rsidRPr="006A30D9" w:rsidRDefault="006B451E" w:rsidP="00607123">
            <w:pPr>
              <w:rPr>
                <w:rFonts w:ascii="Arial" w:hAnsi="Arial" w:cs="Arial"/>
                <w:b/>
                <w:sz w:val="20"/>
                <w:szCs w:val="20"/>
              </w:rPr>
            </w:pPr>
            <w:permStart w:id="1051150355" w:edGrp="everyone" w:colFirst="2" w:colLast="2"/>
            <w:permEnd w:id="968099277"/>
            <w:permEnd w:id="1467638689"/>
            <w:r w:rsidRPr="006A30D9">
              <w:rPr>
                <w:rFonts w:ascii="Arial" w:hAnsi="Arial" w:cs="Arial"/>
                <w:b/>
                <w:sz w:val="20"/>
                <w:szCs w:val="20"/>
              </w:rPr>
              <w:t>Knowledge:</w:t>
            </w:r>
          </w:p>
        </w:tc>
        <w:tc>
          <w:tcPr>
            <w:tcW w:w="3809" w:type="dxa"/>
            <w:shd w:val="clear" w:color="auto" w:fill="auto"/>
          </w:tcPr>
          <w:p w:rsidR="00B4029D" w:rsidRPr="00093463" w:rsidRDefault="00B4029D"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Te Tiriti O Waitangi in the provision of health care services and support to Māori.</w:t>
            </w:r>
          </w:p>
          <w:p w:rsidR="00D0661A" w:rsidRPr="00093463" w:rsidRDefault="00B4029D"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Te Tiriti O Waitangi in practice, process, policy development and decision making.</w:t>
            </w:r>
            <w:permStart w:id="1008410640" w:edGrp="everyone"/>
          </w:p>
          <w:p w:rsidR="005000CF" w:rsidRDefault="005000CF"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 xml:space="preserve">Strong financial operational experience and understanding of financial sustainability in health service delivery.  </w:t>
            </w:r>
          </w:p>
          <w:p w:rsidR="005000CF" w:rsidRDefault="005000CF"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 xml:space="preserve">Knowledge to deliver financial improvement in service </w:t>
            </w:r>
            <w:r w:rsidR="00DE5A30">
              <w:rPr>
                <w:rFonts w:ascii="Arial" w:hAnsi="Arial" w:cs="Arial"/>
                <w:sz w:val="20"/>
                <w:szCs w:val="20"/>
                <w:lang w:val="en-US"/>
              </w:rPr>
              <w:t>performance</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Ability to balance clinical needs with business, financial and other priorities</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Effectively balances key priorities when making business decisions (i</w:t>
            </w:r>
            <w:r w:rsidR="005000CF">
              <w:rPr>
                <w:rFonts w:ascii="Arial" w:hAnsi="Arial" w:cs="Arial"/>
                <w:sz w:val="20"/>
                <w:szCs w:val="20"/>
                <w:lang w:val="en-US"/>
              </w:rPr>
              <w:t>.</w:t>
            </w:r>
            <w:r w:rsidRPr="00197636">
              <w:rPr>
                <w:rFonts w:ascii="Arial" w:hAnsi="Arial" w:cs="Arial"/>
                <w:sz w:val="20"/>
                <w:szCs w:val="20"/>
                <w:lang w:val="en-US"/>
              </w:rPr>
              <w:t>e</w:t>
            </w:r>
            <w:r w:rsidR="005000CF">
              <w:rPr>
                <w:rFonts w:ascii="Arial" w:hAnsi="Arial" w:cs="Arial"/>
                <w:sz w:val="20"/>
                <w:szCs w:val="20"/>
                <w:lang w:val="en-US"/>
              </w:rPr>
              <w:t>.</w:t>
            </w:r>
            <w:r w:rsidRPr="00197636">
              <w:rPr>
                <w:rFonts w:ascii="Arial" w:hAnsi="Arial" w:cs="Arial"/>
                <w:sz w:val="20"/>
                <w:szCs w:val="20"/>
                <w:lang w:val="en-US"/>
              </w:rPr>
              <w:t xml:space="preserve"> financial, customer, internal processes, learning and growth)</w:t>
            </w:r>
          </w:p>
          <w:p w:rsidR="00197636" w:rsidRPr="00197636" w:rsidRDefault="007002A3"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Identifies and c</w:t>
            </w:r>
            <w:r w:rsidR="00197636" w:rsidRPr="00197636">
              <w:rPr>
                <w:rFonts w:ascii="Arial" w:hAnsi="Arial" w:cs="Arial"/>
                <w:sz w:val="20"/>
                <w:szCs w:val="20"/>
                <w:lang w:val="en-US"/>
              </w:rPr>
              <w:t xml:space="preserve">onfronts problems </w:t>
            </w:r>
            <w:r>
              <w:rPr>
                <w:rFonts w:ascii="Arial" w:hAnsi="Arial" w:cs="Arial"/>
                <w:sz w:val="20"/>
                <w:szCs w:val="20"/>
                <w:lang w:val="en-US"/>
              </w:rPr>
              <w:t xml:space="preserve">early </w:t>
            </w:r>
            <w:r w:rsidR="00197636" w:rsidRPr="00197636">
              <w:rPr>
                <w:rFonts w:ascii="Arial" w:hAnsi="Arial" w:cs="Arial"/>
                <w:sz w:val="20"/>
                <w:szCs w:val="20"/>
                <w:lang w:val="en-US"/>
              </w:rPr>
              <w:t>before they get out of hand</w:t>
            </w:r>
          </w:p>
          <w:p w:rsidR="00197636" w:rsidRPr="00197636" w:rsidRDefault="007002A3"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 xml:space="preserve">Resolute and committed to address </w:t>
            </w:r>
            <w:r w:rsidR="00197636" w:rsidRPr="00197636">
              <w:rPr>
                <w:rFonts w:ascii="Arial" w:hAnsi="Arial" w:cs="Arial"/>
                <w:sz w:val="20"/>
                <w:szCs w:val="20"/>
                <w:lang w:val="en-US"/>
              </w:rPr>
              <w:t xml:space="preserve">important </w:t>
            </w:r>
            <w:r>
              <w:rPr>
                <w:rFonts w:ascii="Arial" w:hAnsi="Arial" w:cs="Arial"/>
                <w:sz w:val="20"/>
                <w:szCs w:val="20"/>
                <w:lang w:val="en-US"/>
              </w:rPr>
              <w:t xml:space="preserve">performance issues </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Makes tough pragmatic decisions when necessary</w:t>
            </w:r>
          </w:p>
          <w:p w:rsidR="00DE5A30" w:rsidRPr="00093463" w:rsidRDefault="00197636" w:rsidP="00DE5A3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Seeks a</w:t>
            </w:r>
            <w:r w:rsidR="007002A3">
              <w:rPr>
                <w:rFonts w:ascii="Arial" w:hAnsi="Arial" w:cs="Arial"/>
                <w:sz w:val="20"/>
                <w:szCs w:val="20"/>
                <w:lang w:val="en-US"/>
              </w:rPr>
              <w:t xml:space="preserve">n appropriately </w:t>
            </w:r>
            <w:r w:rsidRPr="00197636">
              <w:rPr>
                <w:rFonts w:ascii="Arial" w:hAnsi="Arial" w:cs="Arial"/>
                <w:sz w:val="20"/>
                <w:szCs w:val="20"/>
                <w:lang w:val="en-US"/>
              </w:rPr>
              <w:t>wide perspective of advi</w:t>
            </w:r>
            <w:r w:rsidR="007002A3">
              <w:rPr>
                <w:rFonts w:ascii="Arial" w:hAnsi="Arial" w:cs="Arial"/>
                <w:sz w:val="20"/>
                <w:szCs w:val="20"/>
                <w:lang w:val="en-US"/>
              </w:rPr>
              <w:t>c</w:t>
            </w:r>
            <w:r w:rsidRPr="00197636">
              <w:rPr>
                <w:rFonts w:ascii="Arial" w:hAnsi="Arial" w:cs="Arial"/>
                <w:sz w:val="20"/>
                <w:szCs w:val="20"/>
                <w:lang w:val="en-US"/>
              </w:rPr>
              <w:t>e before making decisions</w:t>
            </w:r>
            <w:permEnd w:id="1008410640"/>
          </w:p>
        </w:tc>
        <w:tc>
          <w:tcPr>
            <w:tcW w:w="4235" w:type="dxa"/>
            <w:shd w:val="clear" w:color="auto" w:fill="auto"/>
          </w:tcPr>
          <w:p w:rsidR="006B451E" w:rsidRPr="00093463" w:rsidRDefault="0045704C" w:rsidP="00607123">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1041050014" w:edGrp="everyone"/>
            <w:r w:rsidRPr="00093463">
              <w:rPr>
                <w:rFonts w:ascii="Arial" w:hAnsi="Arial" w:cs="Arial"/>
                <w:sz w:val="20"/>
                <w:szCs w:val="20"/>
                <w:lang w:val="en-US"/>
              </w:rPr>
              <w:t>..</w:t>
            </w:r>
            <w:permEnd w:id="1041050014"/>
          </w:p>
        </w:tc>
      </w:tr>
      <w:permEnd w:id="1051150355"/>
      <w:tr w:rsidR="005000CF" w:rsidRPr="006A30D9" w:rsidTr="006A30D9">
        <w:tc>
          <w:tcPr>
            <w:tcW w:w="2235" w:type="dxa"/>
            <w:shd w:val="clear" w:color="auto" w:fill="auto"/>
          </w:tcPr>
          <w:p w:rsidR="006B451E" w:rsidRPr="006A30D9" w:rsidRDefault="006B451E" w:rsidP="00607123">
            <w:pPr>
              <w:rPr>
                <w:rFonts w:ascii="Arial" w:hAnsi="Arial" w:cs="Arial"/>
                <w:b/>
                <w:sz w:val="20"/>
                <w:szCs w:val="20"/>
              </w:rPr>
            </w:pPr>
            <w:r w:rsidRPr="006A30D9">
              <w:rPr>
                <w:rFonts w:ascii="Arial" w:hAnsi="Arial" w:cs="Arial"/>
                <w:b/>
                <w:sz w:val="20"/>
                <w:szCs w:val="20"/>
              </w:rPr>
              <w:t>Skills:</w:t>
            </w:r>
          </w:p>
        </w:tc>
        <w:tc>
          <w:tcPr>
            <w:tcW w:w="3809" w:type="dxa"/>
            <w:shd w:val="clear" w:color="auto" w:fill="auto"/>
          </w:tcPr>
          <w:p w:rsidR="00D0661A" w:rsidRDefault="000359C0" w:rsidP="000359C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Pronunciation of Te Reo Māori words and names</w:t>
            </w:r>
            <w:permStart w:id="1860979756" w:edGrp="everyone"/>
          </w:p>
          <w:p w:rsidR="004F3C1D" w:rsidRPr="00093463" w:rsidRDefault="004F3C1D" w:rsidP="000359C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 xml:space="preserve">High attention to detail and timely delivery of outcomes </w:t>
            </w:r>
          </w:p>
          <w:p w:rsidR="00197636" w:rsidRPr="00197636" w:rsidRDefault="00197636" w:rsidP="00197636">
            <w:pPr>
              <w:pStyle w:val="Header"/>
              <w:rPr>
                <w:rFonts w:ascii="Arial" w:hAnsi="Arial" w:cs="Arial"/>
                <w:b/>
                <w:sz w:val="20"/>
                <w:szCs w:val="20"/>
                <w:lang w:val="en-US"/>
              </w:rPr>
            </w:pPr>
            <w:r w:rsidRPr="00197636">
              <w:rPr>
                <w:rFonts w:ascii="Arial" w:hAnsi="Arial" w:cs="Arial"/>
                <w:b/>
                <w:sz w:val="20"/>
                <w:szCs w:val="20"/>
                <w:lang w:val="en-US"/>
              </w:rPr>
              <w:t>Technical Expertise:</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Competent at computer use</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Prepared to learn new software application</w:t>
            </w:r>
          </w:p>
          <w:p w:rsidR="00197636" w:rsidRDefault="007002A3"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 xml:space="preserve">Prepared to complete </w:t>
            </w:r>
            <w:r w:rsidR="00197636" w:rsidRPr="00197636">
              <w:rPr>
                <w:rFonts w:ascii="Arial" w:hAnsi="Arial" w:cs="Arial"/>
                <w:sz w:val="20"/>
                <w:szCs w:val="20"/>
                <w:lang w:val="en-US"/>
              </w:rPr>
              <w:t>CIMS Training</w:t>
            </w:r>
          </w:p>
          <w:p w:rsidR="00197636" w:rsidRPr="00197636" w:rsidRDefault="00197636" w:rsidP="00197636">
            <w:pPr>
              <w:pStyle w:val="Header"/>
              <w:tabs>
                <w:tab w:val="clear" w:pos="4153"/>
                <w:tab w:val="clear" w:pos="8306"/>
              </w:tabs>
              <w:rPr>
                <w:rFonts w:ascii="Arial" w:hAnsi="Arial" w:cs="Arial"/>
                <w:b/>
                <w:sz w:val="20"/>
                <w:szCs w:val="20"/>
                <w:lang w:val="en-US"/>
              </w:rPr>
            </w:pPr>
            <w:r w:rsidRPr="00197636">
              <w:rPr>
                <w:rFonts w:ascii="Arial" w:hAnsi="Arial" w:cs="Arial"/>
                <w:b/>
                <w:sz w:val="20"/>
                <w:szCs w:val="20"/>
                <w:lang w:val="en-US"/>
              </w:rPr>
              <w:t>Communication &amp; Relationship Skills:</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Promotes a credible image and inspires confidence</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Actively shares information, ideas and experience with others</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Works at building trusting relationships with consumers/customer and key stakeholders</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Communicates sensitive messages or disagreements with tack and diplomacy</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Treat people with respect and courtesy</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Brings conflict in to the open and facilities resolution</w:t>
            </w:r>
          </w:p>
          <w:p w:rsidR="0045704C"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 xml:space="preserve">Encourages the expression of differing and appraising </w:t>
            </w:r>
            <w:r w:rsidR="00DE5A30" w:rsidRPr="00197636">
              <w:rPr>
                <w:rFonts w:ascii="Arial" w:hAnsi="Arial" w:cs="Arial"/>
                <w:sz w:val="20"/>
                <w:szCs w:val="20"/>
                <w:lang w:val="en-US"/>
              </w:rPr>
              <w:t>views</w:t>
            </w:r>
            <w:r w:rsidR="00DE5A30" w:rsidRPr="00093463">
              <w:rPr>
                <w:rFonts w:ascii="Arial" w:hAnsi="Arial" w:cs="Arial"/>
                <w:sz w:val="20"/>
                <w:szCs w:val="20"/>
                <w:lang w:val="en-US"/>
              </w:rPr>
              <w:t>.</w:t>
            </w:r>
          </w:p>
          <w:p w:rsidR="007002A3" w:rsidRDefault="007002A3" w:rsidP="007002A3">
            <w:pPr>
              <w:pStyle w:val="Header"/>
              <w:tabs>
                <w:tab w:val="clear" w:pos="4153"/>
                <w:tab w:val="clear" w:pos="8306"/>
              </w:tabs>
              <w:rPr>
                <w:rFonts w:ascii="Arial" w:hAnsi="Arial" w:cs="Arial"/>
                <w:b/>
                <w:sz w:val="20"/>
                <w:szCs w:val="20"/>
                <w:lang w:val="en-US"/>
              </w:rPr>
            </w:pPr>
            <w:r w:rsidRPr="00197636">
              <w:rPr>
                <w:rFonts w:ascii="Arial" w:hAnsi="Arial" w:cs="Arial"/>
                <w:b/>
                <w:sz w:val="20"/>
                <w:szCs w:val="20"/>
                <w:lang w:val="en-US"/>
              </w:rPr>
              <w:t>C</w:t>
            </w:r>
            <w:r>
              <w:rPr>
                <w:rFonts w:ascii="Arial" w:hAnsi="Arial" w:cs="Arial"/>
                <w:b/>
                <w:sz w:val="20"/>
                <w:szCs w:val="20"/>
                <w:lang w:val="en-US"/>
              </w:rPr>
              <w:t>ustomer Services:</w:t>
            </w:r>
          </w:p>
          <w:p w:rsidR="007002A3" w:rsidRDefault="007002A3" w:rsidP="007002A3">
            <w:pPr>
              <w:pStyle w:val="Header"/>
              <w:numPr>
                <w:ilvl w:val="0"/>
                <w:numId w:val="44"/>
              </w:numPr>
              <w:tabs>
                <w:tab w:val="clear" w:pos="4153"/>
                <w:tab w:val="clear" w:pos="8306"/>
              </w:tabs>
              <w:rPr>
                <w:rFonts w:ascii="Arial" w:hAnsi="Arial" w:cs="Arial"/>
                <w:sz w:val="20"/>
                <w:szCs w:val="20"/>
                <w:lang w:val="en-US"/>
              </w:rPr>
            </w:pPr>
            <w:r w:rsidRPr="007002A3">
              <w:rPr>
                <w:rFonts w:ascii="Arial" w:hAnsi="Arial" w:cs="Arial"/>
                <w:sz w:val="20"/>
                <w:szCs w:val="20"/>
                <w:lang w:val="en-US"/>
              </w:rPr>
              <w:t xml:space="preserve">Has a focus on </w:t>
            </w:r>
            <w:r>
              <w:rPr>
                <w:rFonts w:ascii="Arial" w:hAnsi="Arial" w:cs="Arial"/>
                <w:sz w:val="20"/>
                <w:szCs w:val="20"/>
                <w:lang w:val="en-US"/>
              </w:rPr>
              <w:t xml:space="preserve">improving customer services and </w:t>
            </w:r>
            <w:r w:rsidRPr="007002A3">
              <w:rPr>
                <w:rFonts w:ascii="Arial" w:hAnsi="Arial" w:cs="Arial"/>
                <w:sz w:val="20"/>
                <w:szCs w:val="20"/>
                <w:lang w:val="en-US"/>
              </w:rPr>
              <w:t>reducing complaints</w:t>
            </w:r>
            <w:r>
              <w:rPr>
                <w:rFonts w:ascii="Arial" w:hAnsi="Arial" w:cs="Arial"/>
                <w:sz w:val="20"/>
                <w:szCs w:val="20"/>
                <w:lang w:val="en-US"/>
              </w:rPr>
              <w:t>.</w:t>
            </w:r>
          </w:p>
          <w:p w:rsidR="007002A3" w:rsidRPr="00093463" w:rsidRDefault="007002A3" w:rsidP="00DE5A30">
            <w:pPr>
              <w:pStyle w:val="Header"/>
              <w:numPr>
                <w:ilvl w:val="0"/>
                <w:numId w:val="44"/>
              </w:numPr>
              <w:tabs>
                <w:tab w:val="clear" w:pos="4153"/>
                <w:tab w:val="clear" w:pos="8306"/>
              </w:tabs>
              <w:rPr>
                <w:rFonts w:ascii="Arial" w:hAnsi="Arial" w:cs="Arial"/>
                <w:sz w:val="20"/>
                <w:szCs w:val="20"/>
                <w:lang w:val="en-US"/>
              </w:rPr>
            </w:pPr>
            <w:r>
              <w:rPr>
                <w:rFonts w:ascii="Arial" w:hAnsi="Arial" w:cs="Arial"/>
                <w:sz w:val="20"/>
                <w:szCs w:val="20"/>
                <w:lang w:val="en-US"/>
              </w:rPr>
              <w:t xml:space="preserve">Work </w:t>
            </w:r>
            <w:r w:rsidRPr="007002A3">
              <w:rPr>
                <w:rFonts w:ascii="Arial" w:hAnsi="Arial" w:cs="Arial"/>
                <w:sz w:val="20"/>
                <w:szCs w:val="20"/>
                <w:lang w:val="en-US"/>
              </w:rPr>
              <w:t xml:space="preserve">with all staff </w:t>
            </w:r>
            <w:r>
              <w:rPr>
                <w:rFonts w:ascii="Arial" w:hAnsi="Arial" w:cs="Arial"/>
                <w:sz w:val="20"/>
                <w:szCs w:val="20"/>
                <w:lang w:val="en-US"/>
              </w:rPr>
              <w:t xml:space="preserve">addressing </w:t>
            </w:r>
            <w:r w:rsidRPr="007002A3">
              <w:rPr>
                <w:rFonts w:ascii="Arial" w:hAnsi="Arial" w:cs="Arial"/>
                <w:sz w:val="20"/>
                <w:szCs w:val="20"/>
                <w:lang w:val="en-US"/>
              </w:rPr>
              <w:t>systems</w:t>
            </w:r>
            <w:r>
              <w:rPr>
                <w:rFonts w:ascii="Arial" w:hAnsi="Arial" w:cs="Arial"/>
                <w:sz w:val="20"/>
                <w:szCs w:val="20"/>
                <w:lang w:val="en-US"/>
              </w:rPr>
              <w:t>, processes and personal behaviours that lead to complaints.</w:t>
            </w:r>
            <w:r>
              <w:rPr>
                <w:rFonts w:ascii="Arial" w:hAnsi="Arial" w:cs="Arial"/>
                <w:b/>
                <w:sz w:val="20"/>
                <w:szCs w:val="20"/>
                <w:lang w:val="en-US"/>
              </w:rPr>
              <w:t xml:space="preserve"> </w:t>
            </w:r>
            <w:permEnd w:id="1860979756"/>
          </w:p>
        </w:tc>
        <w:tc>
          <w:tcPr>
            <w:tcW w:w="4235" w:type="dxa"/>
            <w:shd w:val="clear" w:color="auto" w:fill="auto"/>
          </w:tcPr>
          <w:p w:rsidR="000359C0" w:rsidRPr="00093463" w:rsidRDefault="005000CF" w:rsidP="007002A3">
            <w:pPr>
              <w:pStyle w:val="Header"/>
              <w:tabs>
                <w:tab w:val="clear" w:pos="4153"/>
                <w:tab w:val="clear" w:pos="8306"/>
              </w:tabs>
              <w:ind w:left="360"/>
              <w:rPr>
                <w:rFonts w:ascii="Arial" w:hAnsi="Arial" w:cs="Arial"/>
                <w:sz w:val="20"/>
                <w:szCs w:val="20"/>
              </w:rPr>
            </w:pPr>
            <w:r>
              <w:rPr>
                <w:rFonts w:ascii="Arial" w:hAnsi="Arial" w:cs="Arial"/>
                <w:sz w:val="20"/>
                <w:szCs w:val="20"/>
              </w:rPr>
              <w:t xml:space="preserve">Competency with conversational Te Reo </w:t>
            </w:r>
          </w:p>
        </w:tc>
      </w:tr>
      <w:tr w:rsidR="005000CF" w:rsidRPr="006A30D9" w:rsidTr="006A30D9">
        <w:tc>
          <w:tcPr>
            <w:tcW w:w="2235" w:type="dxa"/>
            <w:shd w:val="clear" w:color="auto" w:fill="auto"/>
          </w:tcPr>
          <w:p w:rsidR="006B451E" w:rsidRPr="006A30D9" w:rsidRDefault="006B451E" w:rsidP="00607123">
            <w:pPr>
              <w:rPr>
                <w:rFonts w:ascii="Arial" w:hAnsi="Arial" w:cs="Arial"/>
                <w:b/>
                <w:sz w:val="20"/>
                <w:szCs w:val="20"/>
              </w:rPr>
            </w:pPr>
            <w:r w:rsidRPr="006A30D9">
              <w:rPr>
                <w:rFonts w:ascii="Arial" w:hAnsi="Arial" w:cs="Arial"/>
                <w:b/>
                <w:sz w:val="20"/>
                <w:szCs w:val="20"/>
              </w:rPr>
              <w:t>Personal Attributes:</w:t>
            </w:r>
          </w:p>
        </w:tc>
        <w:tc>
          <w:tcPr>
            <w:tcW w:w="3809" w:type="dxa"/>
            <w:shd w:val="clear" w:color="auto" w:fill="auto"/>
          </w:tcPr>
          <w:p w:rsidR="00197636" w:rsidRPr="00197636" w:rsidRDefault="00197636" w:rsidP="00197636">
            <w:pPr>
              <w:pStyle w:val="Header"/>
              <w:rPr>
                <w:rFonts w:ascii="Arial" w:hAnsi="Arial" w:cs="Arial"/>
                <w:b/>
                <w:sz w:val="20"/>
                <w:szCs w:val="20"/>
                <w:lang w:val="en-US"/>
              </w:rPr>
            </w:pPr>
            <w:permStart w:id="1049893997" w:edGrp="everyone"/>
            <w:r w:rsidRPr="00197636">
              <w:rPr>
                <w:rFonts w:ascii="Arial" w:hAnsi="Arial" w:cs="Arial"/>
                <w:b/>
                <w:sz w:val="20"/>
                <w:szCs w:val="20"/>
                <w:lang w:val="en-US"/>
              </w:rPr>
              <w:t>Interpersonal Skills:</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Motivates and inspires people to do their best</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Promotes positive attitude towards change</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Encourages teamwork and cooperation</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Leads the team by encouraging others to contribute their opinions and builds on them, engages in collaborative practice with colleagues, maintain mutual respect and trust in relationships with peers and service consumers</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Facilitates an effective team through encouragement, coaching and mentoring, providing direction, accommodating diversity in approach and fostering both professional and personal development</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Embraces innovation and uses initiative in dealing with work problems and opportunities</w:t>
            </w:r>
          </w:p>
          <w:p w:rsid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Encourages staff to think creatively about systems, processes and opportunities</w:t>
            </w:r>
          </w:p>
          <w:p w:rsidR="00197636" w:rsidRPr="00197636" w:rsidRDefault="00197636" w:rsidP="00197636">
            <w:pPr>
              <w:pStyle w:val="Header"/>
              <w:rPr>
                <w:rFonts w:ascii="Arial" w:hAnsi="Arial" w:cs="Arial"/>
                <w:b/>
                <w:sz w:val="20"/>
                <w:szCs w:val="20"/>
                <w:lang w:val="en-US"/>
              </w:rPr>
            </w:pPr>
            <w:r w:rsidRPr="00197636">
              <w:rPr>
                <w:rFonts w:ascii="Arial" w:hAnsi="Arial" w:cs="Arial"/>
                <w:b/>
                <w:sz w:val="20"/>
                <w:szCs w:val="20"/>
                <w:lang w:val="en-US"/>
              </w:rPr>
              <w:t>Accountability:</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Takes personal responsibilities</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 xml:space="preserve">Reinforces </w:t>
            </w:r>
            <w:r w:rsidR="0088400A">
              <w:rPr>
                <w:rFonts w:ascii="Arial" w:hAnsi="Arial" w:cs="Arial"/>
                <w:sz w:val="20"/>
                <w:szCs w:val="20"/>
                <w:lang w:val="en-US"/>
              </w:rPr>
              <w:t>Te Whatu Ora - Lakes</w:t>
            </w:r>
            <w:r w:rsidRPr="00197636">
              <w:rPr>
                <w:rFonts w:ascii="Arial" w:hAnsi="Arial" w:cs="Arial"/>
                <w:sz w:val="20"/>
                <w:szCs w:val="20"/>
                <w:lang w:val="en-US"/>
              </w:rPr>
              <w:t xml:space="preserve"> vision and values and leads by example</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 xml:space="preserve">Supports and advocates </w:t>
            </w:r>
            <w:r>
              <w:rPr>
                <w:rFonts w:ascii="Arial" w:hAnsi="Arial" w:cs="Arial"/>
                <w:sz w:val="20"/>
                <w:szCs w:val="20"/>
                <w:lang w:val="en-US"/>
              </w:rPr>
              <w:t>Te Whatu Ora</w:t>
            </w:r>
            <w:r w:rsidR="0088400A">
              <w:rPr>
                <w:rFonts w:ascii="Arial" w:hAnsi="Arial" w:cs="Arial"/>
                <w:sz w:val="20"/>
                <w:szCs w:val="20"/>
                <w:lang w:val="en-US"/>
              </w:rPr>
              <w:t xml:space="preserve"> - Lakes</w:t>
            </w:r>
            <w:r w:rsidRPr="00197636">
              <w:rPr>
                <w:rFonts w:ascii="Arial" w:hAnsi="Arial" w:cs="Arial"/>
                <w:sz w:val="20"/>
                <w:szCs w:val="20"/>
                <w:lang w:val="en-US"/>
              </w:rPr>
              <w:t>’ position on all issues</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Demonstrates personal ownership of decisions made by the management team</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Acts ethically and with integrity</w:t>
            </w:r>
          </w:p>
          <w:p w:rsidR="00197636" w:rsidRPr="00197636"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Is open and honest with others</w:t>
            </w:r>
          </w:p>
          <w:p w:rsidR="00D0661A" w:rsidRPr="00093463" w:rsidRDefault="00197636" w:rsidP="0019763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197636">
              <w:rPr>
                <w:rFonts w:ascii="Arial" w:hAnsi="Arial" w:cs="Arial"/>
                <w:sz w:val="20"/>
                <w:szCs w:val="20"/>
                <w:lang w:val="en-US"/>
              </w:rPr>
              <w:t xml:space="preserve">Actively pursues </w:t>
            </w:r>
            <w:r w:rsidR="00DE5A30" w:rsidRPr="00197636">
              <w:rPr>
                <w:rFonts w:ascii="Arial" w:hAnsi="Arial" w:cs="Arial"/>
                <w:sz w:val="20"/>
                <w:szCs w:val="20"/>
                <w:lang w:val="en-US"/>
              </w:rPr>
              <w:t>self-learning</w:t>
            </w:r>
            <w:r w:rsidRPr="00197636">
              <w:rPr>
                <w:rFonts w:ascii="Arial" w:hAnsi="Arial" w:cs="Arial"/>
                <w:sz w:val="20"/>
                <w:szCs w:val="20"/>
                <w:lang w:val="en-US"/>
              </w:rPr>
              <w:t xml:space="preserve"> and development</w:t>
            </w:r>
            <w:permEnd w:id="1049893997"/>
          </w:p>
        </w:tc>
        <w:tc>
          <w:tcPr>
            <w:tcW w:w="4235" w:type="dxa"/>
            <w:shd w:val="clear" w:color="auto" w:fill="auto"/>
          </w:tcPr>
          <w:p w:rsidR="0045704C" w:rsidRPr="007002A3" w:rsidRDefault="0045704C" w:rsidP="007002A3">
            <w:pPr>
              <w:pStyle w:val="Header"/>
              <w:tabs>
                <w:tab w:val="clear" w:pos="4153"/>
                <w:tab w:val="clear" w:pos="8306"/>
              </w:tabs>
              <w:rPr>
                <w:rFonts w:ascii="Arial" w:hAnsi="Arial" w:cs="Arial"/>
                <w:sz w:val="20"/>
                <w:szCs w:val="20"/>
                <w:lang w:val="en-US"/>
              </w:rPr>
            </w:pPr>
          </w:p>
        </w:tc>
      </w:tr>
    </w:tbl>
    <w:p w:rsidR="006A30D9" w:rsidRPr="006A30D9" w:rsidRDefault="006B451E">
      <w:pPr>
        <w:rPr>
          <w:rFonts w:ascii="Arial" w:hAnsi="Arial" w:cs="Arial"/>
          <w:b/>
          <w:sz w:val="20"/>
          <w:szCs w:val="20"/>
        </w:rPr>
      </w:pPr>
      <w:r w:rsidRPr="006A30D9">
        <w:rPr>
          <w:rFonts w:ascii="Arial" w:hAnsi="Arial" w:cs="Arial"/>
          <w:b/>
          <w:sz w:val="20"/>
          <w:szCs w:val="20"/>
        </w:rPr>
        <w:br w:type="page"/>
      </w:r>
    </w:p>
    <w:p w:rsidR="006B451E" w:rsidRPr="006A30D9" w:rsidRDefault="006B451E" w:rsidP="006B451E">
      <w:pPr>
        <w:pBdr>
          <w:top w:val="single" w:sz="4" w:space="1" w:color="1F497D" w:themeColor="text2"/>
          <w:left w:val="dotted" w:sz="4" w:space="4" w:color="1F497D" w:themeColor="text2"/>
        </w:pBdr>
        <w:jc w:val="both"/>
        <w:rPr>
          <w:rFonts w:ascii="Arial" w:hAnsi="Arial" w:cs="Arial"/>
          <w:b/>
          <w:sz w:val="20"/>
          <w:szCs w:val="20"/>
        </w:rPr>
      </w:pPr>
      <w:r w:rsidRPr="006A30D9">
        <w:rPr>
          <w:rFonts w:ascii="Arial" w:hAnsi="Arial" w:cs="Arial"/>
          <w:b/>
          <w:sz w:val="20"/>
          <w:szCs w:val="20"/>
        </w:rPr>
        <w:t xml:space="preserve">ABOUT </w:t>
      </w:r>
      <w:r w:rsidR="0088400A">
        <w:rPr>
          <w:rFonts w:ascii="Arial" w:hAnsi="Arial" w:cs="Arial"/>
          <w:b/>
          <w:sz w:val="20"/>
          <w:szCs w:val="20"/>
        </w:rPr>
        <w:t>TE WHATU ORA - LAKES</w:t>
      </w:r>
    </w:p>
    <w:p w:rsidR="006B451E" w:rsidRPr="006A30D9" w:rsidRDefault="006B451E" w:rsidP="006B451E">
      <w:pPr>
        <w:jc w:val="both"/>
        <w:rPr>
          <w:rFonts w:ascii="Arial" w:hAnsi="Arial" w:cs="Arial"/>
          <w:sz w:val="20"/>
          <w:szCs w:val="20"/>
        </w:rPr>
      </w:pPr>
    </w:p>
    <w:p w:rsidR="006B451E" w:rsidRPr="006A30D9" w:rsidRDefault="00032493" w:rsidP="006B451E">
      <w:pPr>
        <w:jc w:val="both"/>
        <w:rPr>
          <w:rFonts w:ascii="Arial" w:hAnsi="Arial" w:cs="Arial"/>
          <w:sz w:val="20"/>
          <w:szCs w:val="20"/>
        </w:rPr>
      </w:pPr>
      <w:r w:rsidRPr="006A30D9">
        <w:rPr>
          <w:rFonts w:ascii="Arial" w:hAnsi="Arial" w:cs="Arial"/>
          <w:sz w:val="20"/>
          <w:szCs w:val="20"/>
        </w:rPr>
        <w:t xml:space="preserve">At </w:t>
      </w:r>
      <w:r w:rsidR="0088400A">
        <w:rPr>
          <w:rFonts w:ascii="Arial" w:hAnsi="Arial" w:cs="Arial"/>
          <w:sz w:val="20"/>
          <w:szCs w:val="20"/>
        </w:rPr>
        <w:t>Te Whatu Ora - Lakes</w:t>
      </w:r>
      <w:r w:rsidRPr="006A30D9">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Pr="006A30D9" w:rsidRDefault="00032493" w:rsidP="006B451E">
      <w:pPr>
        <w:jc w:val="both"/>
        <w:rPr>
          <w:rFonts w:ascii="Arial" w:hAnsi="Arial" w:cs="Arial"/>
          <w:b/>
          <w:sz w:val="20"/>
          <w:szCs w:val="20"/>
        </w:rPr>
      </w:pPr>
    </w:p>
    <w:p w:rsidR="006B451E" w:rsidRPr="003976EC" w:rsidRDefault="006B451E" w:rsidP="003976EC">
      <w:pPr>
        <w:pStyle w:val="Heading3"/>
        <w:rPr>
          <w:sz w:val="22"/>
        </w:rPr>
      </w:pPr>
      <w:r w:rsidRPr="003976EC">
        <w:rPr>
          <w:sz w:val="22"/>
        </w:rPr>
        <w:t xml:space="preserve">VISION </w:t>
      </w:r>
    </w:p>
    <w:p w:rsidR="006B451E" w:rsidRPr="006A30D9" w:rsidRDefault="006B451E" w:rsidP="006B451E">
      <w:pPr>
        <w:keepNext/>
        <w:keepLines/>
        <w:jc w:val="both"/>
        <w:rPr>
          <w:rFonts w:ascii="Arial" w:hAnsi="Arial" w:cs="Arial"/>
          <w:sz w:val="20"/>
          <w:szCs w:val="20"/>
        </w:rPr>
      </w:pPr>
    </w:p>
    <w:p w:rsidR="006B451E" w:rsidRPr="006A30D9" w:rsidRDefault="006B451E" w:rsidP="006B451E">
      <w:pPr>
        <w:keepNext/>
        <w:keepLines/>
        <w:jc w:val="both"/>
        <w:rPr>
          <w:rFonts w:ascii="Arial" w:hAnsi="Arial" w:cs="Arial"/>
          <w:sz w:val="20"/>
          <w:szCs w:val="20"/>
        </w:rPr>
      </w:pPr>
      <w:r w:rsidRPr="006A30D9">
        <w:rPr>
          <w:rFonts w:ascii="Arial" w:hAnsi="Arial" w:cs="Arial"/>
          <w:sz w:val="20"/>
          <w:szCs w:val="20"/>
        </w:rPr>
        <w:t>Healthy Communities – Mauriora!  In this vision Mauriora refers to the Mauri - being the life essence and the source of well being, and ora - describing the state of wellness.</w:t>
      </w:r>
    </w:p>
    <w:p w:rsidR="006B451E" w:rsidRPr="006A30D9" w:rsidRDefault="006B451E" w:rsidP="006B451E">
      <w:pPr>
        <w:jc w:val="both"/>
        <w:rPr>
          <w:rFonts w:ascii="Arial" w:hAnsi="Arial" w:cs="Arial"/>
          <w:sz w:val="20"/>
          <w:szCs w:val="20"/>
        </w:rPr>
      </w:pPr>
    </w:p>
    <w:p w:rsidR="006B451E" w:rsidRPr="003976EC" w:rsidRDefault="00032493" w:rsidP="003976EC">
      <w:pPr>
        <w:pStyle w:val="Heading3"/>
        <w:rPr>
          <w:sz w:val="22"/>
        </w:rPr>
      </w:pPr>
      <w:r w:rsidRPr="003976EC">
        <w:rPr>
          <w:sz w:val="22"/>
        </w:rPr>
        <w:t xml:space="preserve">STRATEGIC </w:t>
      </w:r>
      <w:r w:rsidR="006B451E" w:rsidRPr="003976EC">
        <w:rPr>
          <w:sz w:val="22"/>
        </w:rPr>
        <w:t>MISSION</w:t>
      </w:r>
    </w:p>
    <w:p w:rsidR="006B451E" w:rsidRPr="006A30D9" w:rsidRDefault="00776908" w:rsidP="00032493">
      <w:pPr>
        <w:pStyle w:val="BodyText2"/>
        <w:keepNext/>
        <w:keepLines/>
        <w:tabs>
          <w:tab w:val="left" w:pos="709"/>
        </w:tabs>
        <w:spacing w:after="0" w:line="240" w:lineRule="auto"/>
        <w:ind w:left="709"/>
        <w:jc w:val="both"/>
        <w:rPr>
          <w:rFonts w:cs="Arial"/>
          <w:sz w:val="20"/>
        </w:rPr>
      </w:pPr>
      <w:r w:rsidRPr="006A30D9">
        <w:rPr>
          <w:noProof/>
          <w:lang w:val="en-NZ"/>
        </w:rPr>
        <w:drawing>
          <wp:anchor distT="0" distB="0" distL="114300" distR="114300" simplePos="0" relativeHeight="251663360" behindDoc="0" locked="0" layoutInCell="1" allowOverlap="1" wp14:anchorId="79220BB8" wp14:editId="2A289292">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duotone>
                        <a:prstClr val="black"/>
                        <a:schemeClr val="bg1">
                          <a:tint val="45000"/>
                          <a:satMod val="400000"/>
                        </a:schemeClr>
                      </a:duotone>
                      <a:extLst>
                        <a:ext uri="{BEBA8EAE-BF5A-486C-A8C5-ECC9F3942E4B}">
                          <a14:imgProps xmlns:a14="http://schemas.microsoft.com/office/drawing/2010/main">
                            <a14:imgLayer r:embed="rId22">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Achieve equity in Māori health</w:t>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Build an Integrated health system</w:t>
      </w:r>
    </w:p>
    <w:p w:rsidR="006B451E"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bCs/>
          <w:sz w:val="20"/>
        </w:rPr>
      </w:pPr>
      <w:r w:rsidRPr="006A30D9">
        <w:rPr>
          <w:rFonts w:cs="Arial"/>
          <w:sz w:val="20"/>
        </w:rPr>
        <w:t>Strengthen people, whanau &amp; community wellbeing</w:t>
      </w:r>
    </w:p>
    <w:p w:rsidR="00032493" w:rsidRPr="006A30D9" w:rsidRDefault="00032493" w:rsidP="00032493">
      <w:pPr>
        <w:jc w:val="both"/>
        <w:rPr>
          <w:rFonts w:ascii="Arial" w:hAnsi="Arial" w:cs="Arial"/>
          <w:b/>
          <w:sz w:val="20"/>
          <w:szCs w:val="20"/>
        </w:rPr>
      </w:pPr>
    </w:p>
    <w:p w:rsidR="006B451E" w:rsidRPr="003976EC" w:rsidRDefault="00A4684A" w:rsidP="003976EC">
      <w:pPr>
        <w:pStyle w:val="Heading3"/>
        <w:rPr>
          <w:sz w:val="22"/>
        </w:rPr>
      </w:pPr>
      <w:r w:rsidRPr="003976EC">
        <w:rPr>
          <w:sz w:val="22"/>
        </w:rPr>
        <w:t xml:space="preserve">THREE CORE </w:t>
      </w:r>
      <w:r w:rsidR="006B451E" w:rsidRPr="003976EC">
        <w:rPr>
          <w:sz w:val="22"/>
        </w:rPr>
        <w:t xml:space="preserve">VALUES </w:t>
      </w:r>
    </w:p>
    <w:p w:rsidR="006B451E" w:rsidRPr="006A30D9" w:rsidRDefault="006B451E" w:rsidP="006B451E">
      <w:pPr>
        <w:keepNext/>
        <w:keepLines/>
        <w:jc w:val="both"/>
        <w:rPr>
          <w:rFonts w:ascii="Arial" w:hAnsi="Arial" w:cs="Arial"/>
          <w:sz w:val="20"/>
          <w:szCs w:val="20"/>
        </w:rPr>
      </w:pPr>
    </w:p>
    <w:p w:rsidR="006B451E" w:rsidRPr="006A30D9" w:rsidRDefault="00A4684A" w:rsidP="00A4684A">
      <w:pPr>
        <w:keepNext/>
        <w:keepLines/>
        <w:jc w:val="both"/>
        <w:rPr>
          <w:rFonts w:ascii="Arial" w:hAnsi="Arial" w:cs="Arial"/>
          <w:i/>
          <w:sz w:val="20"/>
          <w:szCs w:val="20"/>
        </w:rPr>
      </w:pPr>
      <w:r w:rsidRPr="006A30D9">
        <w:rPr>
          <w:noProof/>
          <w:lang w:eastAsia="en-NZ"/>
        </w:rPr>
        <mc:AlternateContent>
          <mc:Choice Requires="wpg">
            <w:drawing>
              <wp:inline distT="0" distB="0" distL="0" distR="0" wp14:anchorId="718BC746" wp14:editId="1A68B946">
                <wp:extent cx="6400800" cy="882688"/>
                <wp:effectExtent l="0" t="0" r="19050" b="12700"/>
                <wp:docPr id="7" name="Group 7"/>
                <wp:cNvGraphicFramePr/>
                <a:graphic xmlns:a="http://schemas.openxmlformats.org/drawingml/2006/main">
                  <a:graphicData uri="http://schemas.microsoft.com/office/word/2010/wordprocessingGroup">
                    <wpg:wgp>
                      <wpg:cNvGrpSpPr/>
                      <wpg:grpSpPr>
                        <a:xfrm>
                          <a:off x="0" y="0"/>
                          <a:ext cx="6400800" cy="882688"/>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473E" w:rsidRPr="006A30D9" w:rsidRDefault="0042473E" w:rsidP="00A4684A">
                              <w:pPr>
                                <w:rPr>
                                  <w:rFonts w:ascii="Arial" w:hAnsi="Arial" w:cs="Arial"/>
                                  <w:sz w:val="20"/>
                                  <w:szCs w:val="20"/>
                                </w:rPr>
                              </w:pPr>
                              <w:r w:rsidRPr="006A30D9">
                                <w:rPr>
                                  <w:rFonts w:ascii="Arial" w:hAnsi="Arial" w:cs="Arial"/>
                                  <w:sz w:val="20"/>
                                  <w:szCs w:val="20"/>
                                </w:rPr>
                                <w:t xml:space="preserve">Manaakitanga </w:t>
                              </w:r>
                              <w:r>
                                <w:rPr>
                                  <w:rFonts w:ascii="Arial" w:hAnsi="Arial" w:cs="Arial"/>
                                  <w:sz w:val="20"/>
                                  <w:szCs w:val="20"/>
                                </w:rPr>
                                <w:tab/>
                              </w:r>
                              <w:r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473E" w:rsidRPr="006A30D9" w:rsidRDefault="0042473E" w:rsidP="00A4684A">
                              <w:pPr>
                                <w:rPr>
                                  <w:rFonts w:ascii="Arial" w:hAnsi="Arial" w:cs="Arial"/>
                                  <w:sz w:val="20"/>
                                  <w:szCs w:val="20"/>
                                </w:rPr>
                              </w:pPr>
                              <w:r w:rsidRPr="006A30D9">
                                <w:rPr>
                                  <w:rFonts w:ascii="Arial" w:hAnsi="Arial" w:cs="Arial"/>
                                  <w:sz w:val="20"/>
                                  <w:szCs w:val="20"/>
                                </w:rPr>
                                <w:t xml:space="preserve">Integrity </w:t>
                              </w:r>
                              <w:r>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473E" w:rsidRPr="006A30D9" w:rsidRDefault="0042473E" w:rsidP="00A4684A">
                              <w:pPr>
                                <w:rPr>
                                  <w:rFonts w:ascii="Arial" w:hAnsi="Arial" w:cs="Arial"/>
                                  <w:sz w:val="20"/>
                                  <w:szCs w:val="20"/>
                                </w:rPr>
                              </w:pPr>
                              <w:r w:rsidRPr="006A30D9">
                                <w:rPr>
                                  <w:rFonts w:ascii="Arial" w:hAnsi="Arial" w:cs="Arial"/>
                                  <w:sz w:val="20"/>
                                  <w:szCs w:val="20"/>
                                </w:rPr>
                                <w:t xml:space="preserve">Accountability </w:t>
                              </w:r>
                              <w:r>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18BC746" id="Group 7" o:spid="_x0000_s1026" style="width:7in;height:69.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42473E" w:rsidRPr="006A30D9" w:rsidRDefault="0042473E" w:rsidP="00A4684A">
                        <w:pPr>
                          <w:rPr>
                            <w:rFonts w:ascii="Arial" w:hAnsi="Arial" w:cs="Arial"/>
                            <w:sz w:val="20"/>
                            <w:szCs w:val="20"/>
                          </w:rPr>
                        </w:pPr>
                        <w:r w:rsidRPr="006A30D9">
                          <w:rPr>
                            <w:rFonts w:ascii="Arial" w:hAnsi="Arial" w:cs="Arial"/>
                            <w:sz w:val="20"/>
                            <w:szCs w:val="20"/>
                          </w:rPr>
                          <w:t xml:space="preserve">Manaakitanga </w:t>
                        </w:r>
                        <w:r>
                          <w:rPr>
                            <w:rFonts w:ascii="Arial" w:hAnsi="Arial" w:cs="Arial"/>
                            <w:sz w:val="20"/>
                            <w:szCs w:val="20"/>
                          </w:rPr>
                          <w:tab/>
                        </w:r>
                        <w:r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42473E" w:rsidRPr="006A30D9" w:rsidRDefault="0042473E" w:rsidP="00A4684A">
                        <w:pPr>
                          <w:rPr>
                            <w:rFonts w:ascii="Arial" w:hAnsi="Arial" w:cs="Arial"/>
                            <w:sz w:val="20"/>
                            <w:szCs w:val="20"/>
                          </w:rPr>
                        </w:pPr>
                        <w:r w:rsidRPr="006A30D9">
                          <w:rPr>
                            <w:rFonts w:ascii="Arial" w:hAnsi="Arial" w:cs="Arial"/>
                            <w:sz w:val="20"/>
                            <w:szCs w:val="20"/>
                          </w:rPr>
                          <w:t xml:space="preserve">Integrity </w:t>
                        </w:r>
                        <w:r>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42473E" w:rsidRPr="006A30D9" w:rsidRDefault="0042473E" w:rsidP="00A4684A">
                        <w:pPr>
                          <w:rPr>
                            <w:rFonts w:ascii="Arial" w:hAnsi="Arial" w:cs="Arial"/>
                            <w:sz w:val="20"/>
                            <w:szCs w:val="20"/>
                          </w:rPr>
                        </w:pPr>
                        <w:r w:rsidRPr="006A30D9">
                          <w:rPr>
                            <w:rFonts w:ascii="Arial" w:hAnsi="Arial" w:cs="Arial"/>
                            <w:sz w:val="20"/>
                            <w:szCs w:val="20"/>
                          </w:rPr>
                          <w:t xml:space="preserve">Accountability </w:t>
                        </w:r>
                        <w:r>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Pr="006A30D9" w:rsidRDefault="006B451E" w:rsidP="006B451E">
      <w:pPr>
        <w:jc w:val="both"/>
        <w:rPr>
          <w:rFonts w:ascii="Arial" w:hAnsi="Arial" w:cs="Arial"/>
          <w:sz w:val="20"/>
          <w:szCs w:val="20"/>
        </w:rPr>
      </w:pPr>
    </w:p>
    <w:p w:rsidR="006B451E" w:rsidRPr="003976EC" w:rsidRDefault="003A603A" w:rsidP="003976EC">
      <w:pPr>
        <w:pStyle w:val="Heading3"/>
        <w:rPr>
          <w:sz w:val="22"/>
        </w:rPr>
      </w:pPr>
      <w:r w:rsidRPr="003976EC">
        <w:rPr>
          <w:sz w:val="22"/>
        </w:rPr>
        <w:t>TE ITI KAHURANGI – THE LAKES WAY, OUR PLACE, OUR CULTURE – WE WILL</w:t>
      </w:r>
    </w:p>
    <w:p w:rsidR="00A4684A" w:rsidRPr="006A30D9" w:rsidRDefault="00A4684A" w:rsidP="00A4684A">
      <w:pPr>
        <w:rPr>
          <w:sz w:val="18"/>
        </w:rPr>
      </w:pPr>
    </w:p>
    <w:p w:rsidR="006B451E" w:rsidRPr="006A30D9" w:rsidRDefault="003A603A" w:rsidP="00A4684A">
      <w:r w:rsidRPr="006A30D9">
        <w:rPr>
          <w:noProof/>
          <w:lang w:eastAsia="en-NZ"/>
        </w:rPr>
        <w:drawing>
          <wp:inline distT="0" distB="0" distL="0" distR="0" wp14:anchorId="3E987B2F" wp14:editId="7ABAA239">
            <wp:extent cx="6400800" cy="372583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duotone>
                        <a:prstClr val="black"/>
                        <a:schemeClr val="bg1">
                          <a:tint val="45000"/>
                          <a:satMod val="400000"/>
                        </a:schemeClr>
                      </a:duotone>
                    </a:blip>
                    <a:stretch>
                      <a:fillRect/>
                    </a:stretch>
                  </pic:blipFill>
                  <pic:spPr>
                    <a:xfrm>
                      <a:off x="0" y="0"/>
                      <a:ext cx="6411614" cy="3732134"/>
                    </a:xfrm>
                    <a:prstGeom prst="rect">
                      <a:avLst/>
                    </a:prstGeom>
                  </pic:spPr>
                </pic:pic>
              </a:graphicData>
            </a:graphic>
          </wp:inline>
        </w:drawing>
      </w:r>
    </w:p>
    <w:p w:rsidR="006B451E" w:rsidRPr="006A30D9" w:rsidRDefault="006B451E" w:rsidP="006B451E">
      <w:pPr>
        <w:jc w:val="both"/>
        <w:rPr>
          <w:rFonts w:ascii="Arial" w:hAnsi="Arial" w:cs="Arial"/>
          <w:sz w:val="20"/>
          <w:szCs w:val="20"/>
        </w:rPr>
      </w:pPr>
    </w:p>
    <w:p w:rsidR="00C5127E" w:rsidRPr="006A30D9" w:rsidRDefault="00C5127E">
      <w:pPr>
        <w:rPr>
          <w:rFonts w:ascii="Arial" w:hAnsi="Arial" w:cs="Arial"/>
          <w:b/>
          <w:sz w:val="20"/>
          <w:szCs w:val="20"/>
          <w:highlight w:val="yellow"/>
        </w:rPr>
      </w:pPr>
      <w:r w:rsidRPr="006A30D9">
        <w:rPr>
          <w:rFonts w:ascii="Arial" w:hAnsi="Arial" w:cs="Arial"/>
          <w:b/>
          <w:sz w:val="20"/>
          <w:szCs w:val="20"/>
          <w:highlight w:val="yellow"/>
        </w:rPr>
        <w:br w:type="page"/>
      </w:r>
    </w:p>
    <w:p w:rsidR="006B451E" w:rsidRPr="003976EC" w:rsidRDefault="006B451E" w:rsidP="003976EC">
      <w:pPr>
        <w:pStyle w:val="Heading3"/>
        <w:rPr>
          <w:sz w:val="22"/>
        </w:rPr>
      </w:pPr>
      <w:r w:rsidRPr="0030320E">
        <w:rPr>
          <w:sz w:val="22"/>
        </w:rPr>
        <w:t>T</w:t>
      </w:r>
      <w:r w:rsidR="00DC02A2" w:rsidRPr="0030320E">
        <w:rPr>
          <w:sz w:val="22"/>
        </w:rPr>
        <w:t>E TIRITI O WAITANGI</w:t>
      </w:r>
    </w:p>
    <w:p w:rsidR="006B451E" w:rsidRPr="006A30D9" w:rsidRDefault="006B451E" w:rsidP="006B451E">
      <w:pPr>
        <w:pStyle w:val="Style10"/>
        <w:rPr>
          <w:rFonts w:ascii="Arial" w:hAnsi="Arial" w:cs="Arial"/>
          <w:sz w:val="14"/>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Our expression of Te Tiriti o Waitangi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whakahaere</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motuhake</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tangata</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Māori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032493" w:rsidRPr="006A30D9" w:rsidRDefault="00032493" w:rsidP="00032493">
      <w:pPr>
        <w:jc w:val="both"/>
        <w:rPr>
          <w:rFonts w:ascii="Arial" w:hAnsi="Arial" w:cs="Arial"/>
          <w:bCs w:val="0"/>
          <w:sz w:val="20"/>
          <w:szCs w:val="20"/>
        </w:rPr>
      </w:pPr>
    </w:p>
    <w:p w:rsidR="006B451E" w:rsidRPr="006A30D9" w:rsidRDefault="00032493" w:rsidP="00032493">
      <w:pPr>
        <w:jc w:val="both"/>
        <w:rPr>
          <w:rFonts w:ascii="Arial" w:hAnsi="Arial" w:cs="Arial"/>
          <w:b/>
          <w:sz w:val="20"/>
          <w:szCs w:val="20"/>
        </w:rPr>
      </w:pPr>
      <w:r w:rsidRPr="006A30D9">
        <w:rPr>
          <w:rFonts w:ascii="Arial" w:hAnsi="Arial" w:cs="Arial"/>
          <w:bCs w:val="0"/>
          <w:sz w:val="20"/>
          <w:szCs w:val="20"/>
        </w:rPr>
        <w:t xml:space="preserve">Lakes is committed within the </w:t>
      </w:r>
      <w:r w:rsidRPr="0030320E">
        <w:rPr>
          <w:rFonts w:ascii="Arial" w:hAnsi="Arial" w:cs="Arial"/>
          <w:bCs w:val="0"/>
          <w:sz w:val="20"/>
          <w:szCs w:val="20"/>
        </w:rPr>
        <w:t xml:space="preserve">framework of the New Zealand Public Health and Disability Act (2000) to supporting the </w:t>
      </w:r>
      <w:r w:rsidR="0030320E" w:rsidRPr="0030320E">
        <w:rPr>
          <w:rFonts w:ascii="Arial" w:hAnsi="Arial" w:cs="Arial"/>
          <w:bCs w:val="0"/>
          <w:sz w:val="20"/>
          <w:szCs w:val="20"/>
        </w:rPr>
        <w:t>Crown’s commitment to upholding its Tiriti</w:t>
      </w:r>
      <w:r w:rsidR="0030320E" w:rsidRPr="00032493">
        <w:rPr>
          <w:rFonts w:ascii="Arial" w:hAnsi="Arial" w:cs="Arial"/>
          <w:bCs w:val="0"/>
          <w:sz w:val="20"/>
          <w:szCs w:val="20"/>
        </w:rPr>
        <w:t xml:space="preserve"> </w:t>
      </w:r>
      <w:r w:rsidR="0030320E">
        <w:rPr>
          <w:rFonts w:ascii="Arial" w:hAnsi="Arial" w:cs="Arial"/>
          <w:bCs w:val="0"/>
          <w:sz w:val="20"/>
          <w:szCs w:val="20"/>
        </w:rPr>
        <w:t>promises</w:t>
      </w:r>
      <w:r w:rsidRPr="006A30D9">
        <w:rPr>
          <w:rFonts w:ascii="Arial" w:hAnsi="Arial" w:cs="Arial"/>
          <w:bCs w:val="0"/>
          <w:sz w:val="20"/>
          <w:szCs w:val="20"/>
        </w:rPr>
        <w:t>.</w:t>
      </w:r>
    </w:p>
    <w:p w:rsidR="006B451E" w:rsidRPr="006A30D9" w:rsidRDefault="006B451E" w:rsidP="006B451E">
      <w:pPr>
        <w:rPr>
          <w:rFonts w:ascii="Arial" w:hAnsi="Arial" w:cs="Arial"/>
          <w:b/>
          <w:sz w:val="20"/>
          <w:szCs w:val="20"/>
        </w:rPr>
      </w:pPr>
    </w:p>
    <w:p w:rsidR="006B451E" w:rsidRPr="003976EC" w:rsidRDefault="006B451E" w:rsidP="003976EC">
      <w:pPr>
        <w:pStyle w:val="Heading3"/>
        <w:rPr>
          <w:sz w:val="22"/>
        </w:rPr>
      </w:pPr>
      <w:r w:rsidRPr="003976EC">
        <w:rPr>
          <w:sz w:val="22"/>
        </w:rPr>
        <w:t>ORGANISATION STRUCTURE</w:t>
      </w:r>
    </w:p>
    <w:p w:rsidR="00EF47A2" w:rsidRDefault="00EF47A2" w:rsidP="00B0644C">
      <w:pPr>
        <w:jc w:val="both"/>
      </w:pPr>
    </w:p>
    <w:p w:rsidR="00374C12" w:rsidRPr="006A30D9" w:rsidRDefault="00C276A2" w:rsidP="00B0644C">
      <w:pPr>
        <w:jc w:val="both"/>
        <w:rPr>
          <w:rFonts w:ascii="Arial" w:hAnsi="Arial" w:cs="Arial"/>
          <w:b/>
          <w:sz w:val="22"/>
          <w:szCs w:val="22"/>
          <w:lang w:val="en-GB"/>
        </w:rPr>
      </w:pPr>
      <w:r>
        <w:rPr>
          <w:rFonts w:ascii="Arial" w:hAnsi="Arial" w:cs="Arial"/>
          <w:b/>
          <w:noProof/>
          <w:sz w:val="22"/>
          <w:szCs w:val="22"/>
          <w:lang w:eastAsia="en-NZ"/>
        </w:rPr>
        <w:drawing>
          <wp:anchor distT="0" distB="0" distL="114300" distR="114300" simplePos="0" relativeHeight="251665408" behindDoc="0" locked="0" layoutInCell="1" allowOverlap="1" wp14:anchorId="64EE50FA" wp14:editId="25A572CB">
            <wp:simplePos x="0" y="0"/>
            <wp:positionH relativeFrom="column">
              <wp:posOffset>-286385</wp:posOffset>
            </wp:positionH>
            <wp:positionV relativeFrom="paragraph">
              <wp:posOffset>101092</wp:posOffset>
            </wp:positionV>
            <wp:extent cx="6986270" cy="29845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986270" cy="2984500"/>
                    </a:xfrm>
                    <a:prstGeom prst="rect">
                      <a:avLst/>
                    </a:prstGeom>
                    <a:noFill/>
                  </pic:spPr>
                </pic:pic>
              </a:graphicData>
            </a:graphic>
            <wp14:sizeRelH relativeFrom="page">
              <wp14:pctWidth>0</wp14:pctWidth>
            </wp14:sizeRelH>
            <wp14:sizeRelV relativeFrom="page">
              <wp14:pctHeight>0</wp14:pctHeight>
            </wp14:sizeRelV>
          </wp:anchor>
        </w:drawing>
      </w:r>
    </w:p>
    <w:sectPr w:rsidR="00374C12" w:rsidRPr="006A30D9" w:rsidSect="00DE5A30">
      <w:pgSz w:w="11906" w:h="16838" w:code="9"/>
      <w:pgMar w:top="956" w:right="992" w:bottom="993" w:left="851" w:header="426" w:footer="40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1249" w:rsidRDefault="00071249">
      <w:r>
        <w:separator/>
      </w:r>
    </w:p>
  </w:endnote>
  <w:endnote w:type="continuationSeparator" w:id="0">
    <w:p w:rsidR="00071249" w:rsidRDefault="00071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73E" w:rsidRPr="00983563" w:rsidRDefault="0042473E" w:rsidP="00D72D01">
    <w:pPr>
      <w:pStyle w:val="Footer"/>
      <w:tabs>
        <w:tab w:val="center" w:pos="4819"/>
        <w:tab w:val="right" w:pos="9638"/>
      </w:tabs>
      <w:rPr>
        <w:sz w:val="22"/>
      </w:rPr>
    </w:pP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sidR="00F60FDF">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F60FDF">
      <w:rPr>
        <w:rFonts w:ascii="Arial" w:hAnsi="Arial"/>
        <w:noProof/>
        <w:sz w:val="18"/>
        <w:szCs w:val="18"/>
      </w:rPr>
      <w:t>1</w:t>
    </w:r>
    <w:r w:rsidRPr="00983563">
      <w:rPr>
        <w:rFonts w:ascii="Arial" w:hAnsi="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73E" w:rsidRPr="00983563" w:rsidRDefault="0042473E"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1972FCCA" wp14:editId="6B5884B5">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D674E2">
      <w:rPr>
        <w:rFonts w:ascii="Arial" w:hAnsi="Arial"/>
        <w:noProof/>
        <w:sz w:val="18"/>
        <w:szCs w:val="18"/>
      </w:rPr>
      <w:t>12</w:t>
    </w:r>
    <w:r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1249" w:rsidRDefault="00071249">
      <w:r>
        <w:separator/>
      </w:r>
    </w:p>
  </w:footnote>
  <w:footnote w:type="continuationSeparator" w:id="0">
    <w:p w:rsidR="00071249" w:rsidRDefault="000712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73E" w:rsidRDefault="0042473E">
    <w:pPr>
      <w:pStyle w:val="Header"/>
    </w:pPr>
    <w:r>
      <w:rPr>
        <w:noProof/>
        <w:lang w:eastAsia="en-NZ"/>
      </w:rPr>
      <w:drawing>
        <wp:anchor distT="0" distB="0" distL="114300" distR="114300" simplePos="0" relativeHeight="251660288" behindDoc="1" locked="0" layoutInCell="1" allowOverlap="1" wp14:anchorId="15373CCC" wp14:editId="03240F7E">
          <wp:simplePos x="0" y="0"/>
          <wp:positionH relativeFrom="column">
            <wp:posOffset>2489911</wp:posOffset>
          </wp:positionH>
          <wp:positionV relativeFrom="paragraph">
            <wp:posOffset>274219</wp:posOffset>
          </wp:positionV>
          <wp:extent cx="4507926" cy="7013050"/>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07926" cy="7013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204A"/>
    <w:multiLevelType w:val="hybridMultilevel"/>
    <w:tmpl w:val="B81EE4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2" w15:restartNumberingAfterBreak="0">
    <w:nsid w:val="06E11A63"/>
    <w:multiLevelType w:val="multilevel"/>
    <w:tmpl w:val="E7B6E78A"/>
    <w:lvl w:ilvl="0">
      <w:start w:val="1"/>
      <w:numFmt w:val="bullet"/>
      <w:lvlRestart w:val="0"/>
      <w:lvlText w:val=""/>
      <w:lvlJc w:val="left"/>
      <w:pPr>
        <w:tabs>
          <w:tab w:val="num" w:pos="363"/>
        </w:tabs>
        <w:ind w:left="363" w:hanging="363"/>
      </w:pPr>
      <w:rPr>
        <w:rFonts w:ascii="Symbol" w:hAnsi="Symbol"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4"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9"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10"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2" w15:restartNumberingAfterBreak="0">
    <w:nsid w:val="2F90522B"/>
    <w:multiLevelType w:val="multilevel"/>
    <w:tmpl w:val="E7B6E78A"/>
    <w:lvl w:ilvl="0">
      <w:start w:val="1"/>
      <w:numFmt w:val="bullet"/>
      <w:lvlRestart w:val="0"/>
      <w:lvlText w:val=""/>
      <w:lvlJc w:val="left"/>
      <w:pPr>
        <w:tabs>
          <w:tab w:val="num" w:pos="363"/>
        </w:tabs>
        <w:ind w:left="363" w:hanging="363"/>
      </w:pPr>
      <w:rPr>
        <w:rFonts w:ascii="Symbol" w:hAnsi="Symbol"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A144A9C"/>
    <w:multiLevelType w:val="hybridMultilevel"/>
    <w:tmpl w:val="74B246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D7044F"/>
    <w:multiLevelType w:val="hybridMultilevel"/>
    <w:tmpl w:val="6422CFCA"/>
    <w:lvl w:ilvl="0" w:tplc="6BEA59CC">
      <w:start w:val="1"/>
      <w:numFmt w:val="bullet"/>
      <w:lvlRestart w:val="0"/>
      <w:lvlText w:val=""/>
      <w:lvlJc w:val="left"/>
      <w:pPr>
        <w:tabs>
          <w:tab w:val="num" w:pos="363"/>
        </w:tabs>
        <w:ind w:left="363" w:hanging="363"/>
      </w:pPr>
      <w:rPr>
        <w:rFonts w:ascii="Symbol" w:hAnsi="Symbol" w:hint="default"/>
      </w:rPr>
    </w:lvl>
    <w:lvl w:ilvl="1" w:tplc="14090003" w:tentative="1">
      <w:start w:val="1"/>
      <w:numFmt w:val="bullet"/>
      <w:lvlText w:val="o"/>
      <w:lvlJc w:val="left"/>
      <w:pPr>
        <w:tabs>
          <w:tab w:val="num" w:pos="1083"/>
        </w:tabs>
        <w:ind w:left="1083" w:hanging="360"/>
      </w:pPr>
      <w:rPr>
        <w:rFonts w:ascii="Courier New" w:hAnsi="Courier New" w:hint="default"/>
      </w:rPr>
    </w:lvl>
    <w:lvl w:ilvl="2" w:tplc="14090005" w:tentative="1">
      <w:start w:val="1"/>
      <w:numFmt w:val="bullet"/>
      <w:lvlText w:val=""/>
      <w:lvlJc w:val="left"/>
      <w:pPr>
        <w:tabs>
          <w:tab w:val="num" w:pos="1803"/>
        </w:tabs>
        <w:ind w:left="1803" w:hanging="360"/>
      </w:pPr>
      <w:rPr>
        <w:rFonts w:ascii="Wingdings" w:hAnsi="Wingdings" w:hint="default"/>
      </w:rPr>
    </w:lvl>
    <w:lvl w:ilvl="3" w:tplc="14090001" w:tentative="1">
      <w:start w:val="1"/>
      <w:numFmt w:val="bullet"/>
      <w:lvlText w:val=""/>
      <w:lvlJc w:val="left"/>
      <w:pPr>
        <w:tabs>
          <w:tab w:val="num" w:pos="2523"/>
        </w:tabs>
        <w:ind w:left="2523" w:hanging="360"/>
      </w:pPr>
      <w:rPr>
        <w:rFonts w:ascii="Symbol" w:hAnsi="Symbol" w:hint="default"/>
      </w:rPr>
    </w:lvl>
    <w:lvl w:ilvl="4" w:tplc="14090003" w:tentative="1">
      <w:start w:val="1"/>
      <w:numFmt w:val="bullet"/>
      <w:lvlText w:val="o"/>
      <w:lvlJc w:val="left"/>
      <w:pPr>
        <w:tabs>
          <w:tab w:val="num" w:pos="3243"/>
        </w:tabs>
        <w:ind w:left="3243" w:hanging="360"/>
      </w:pPr>
      <w:rPr>
        <w:rFonts w:ascii="Courier New" w:hAnsi="Courier New" w:hint="default"/>
      </w:rPr>
    </w:lvl>
    <w:lvl w:ilvl="5" w:tplc="14090005" w:tentative="1">
      <w:start w:val="1"/>
      <w:numFmt w:val="bullet"/>
      <w:lvlText w:val=""/>
      <w:lvlJc w:val="left"/>
      <w:pPr>
        <w:tabs>
          <w:tab w:val="num" w:pos="3963"/>
        </w:tabs>
        <w:ind w:left="3963" w:hanging="360"/>
      </w:pPr>
      <w:rPr>
        <w:rFonts w:ascii="Wingdings" w:hAnsi="Wingdings" w:hint="default"/>
      </w:rPr>
    </w:lvl>
    <w:lvl w:ilvl="6" w:tplc="14090001" w:tentative="1">
      <w:start w:val="1"/>
      <w:numFmt w:val="bullet"/>
      <w:lvlText w:val=""/>
      <w:lvlJc w:val="left"/>
      <w:pPr>
        <w:tabs>
          <w:tab w:val="num" w:pos="4683"/>
        </w:tabs>
        <w:ind w:left="4683" w:hanging="360"/>
      </w:pPr>
      <w:rPr>
        <w:rFonts w:ascii="Symbol" w:hAnsi="Symbol" w:hint="default"/>
      </w:rPr>
    </w:lvl>
    <w:lvl w:ilvl="7" w:tplc="14090003" w:tentative="1">
      <w:start w:val="1"/>
      <w:numFmt w:val="bullet"/>
      <w:lvlText w:val="o"/>
      <w:lvlJc w:val="left"/>
      <w:pPr>
        <w:tabs>
          <w:tab w:val="num" w:pos="5403"/>
        </w:tabs>
        <w:ind w:left="5403" w:hanging="360"/>
      </w:pPr>
      <w:rPr>
        <w:rFonts w:ascii="Courier New" w:hAnsi="Courier New" w:hint="default"/>
      </w:rPr>
    </w:lvl>
    <w:lvl w:ilvl="8" w:tplc="14090005" w:tentative="1">
      <w:start w:val="1"/>
      <w:numFmt w:val="bullet"/>
      <w:lvlText w:val=""/>
      <w:lvlJc w:val="left"/>
      <w:pPr>
        <w:tabs>
          <w:tab w:val="num" w:pos="6123"/>
        </w:tabs>
        <w:ind w:left="6123" w:hanging="360"/>
      </w:pPr>
      <w:rPr>
        <w:rFonts w:ascii="Wingdings" w:hAnsi="Wingdings" w:hint="default"/>
      </w:rPr>
    </w:lvl>
  </w:abstractNum>
  <w:abstractNum w:abstractNumId="17" w15:restartNumberingAfterBreak="0">
    <w:nsid w:val="46C128BF"/>
    <w:multiLevelType w:val="hybridMultilevel"/>
    <w:tmpl w:val="7360A080"/>
    <w:lvl w:ilvl="0" w:tplc="9700576E">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9" w15:restartNumberingAfterBreak="0">
    <w:nsid w:val="4BF366C5"/>
    <w:multiLevelType w:val="multilevel"/>
    <w:tmpl w:val="D26AC294"/>
    <w:lvl w:ilvl="0">
      <w:start w:val="1"/>
      <w:numFmt w:val="bullet"/>
      <w:lvlRestart w:val="0"/>
      <w:lvlText w:val=""/>
      <w:lvlJc w:val="left"/>
      <w:pPr>
        <w:tabs>
          <w:tab w:val="num" w:pos="363"/>
        </w:tabs>
        <w:ind w:left="363" w:hanging="363"/>
      </w:pPr>
      <w:rPr>
        <w:rFonts w:ascii="Symbol" w:hAnsi="Symbol"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0"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1"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3"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952354B"/>
    <w:multiLevelType w:val="hybridMultilevel"/>
    <w:tmpl w:val="564E518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C4606E2"/>
    <w:multiLevelType w:val="hybridMultilevel"/>
    <w:tmpl w:val="89BA2810"/>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6D4F36BA"/>
    <w:multiLevelType w:val="hybridMultilevel"/>
    <w:tmpl w:val="88E8A656"/>
    <w:lvl w:ilvl="0" w:tplc="14090005">
      <w:start w:val="1"/>
      <w:numFmt w:val="bullet"/>
      <w:lvlText w:val=""/>
      <w:lvlJc w:val="left"/>
      <w:pPr>
        <w:ind w:left="927" w:hanging="360"/>
      </w:pPr>
      <w:rPr>
        <w:rFonts w:ascii="Wingdings" w:hAnsi="Wingdings" w:hint="default"/>
      </w:rPr>
    </w:lvl>
    <w:lvl w:ilvl="1" w:tplc="14090003">
      <w:start w:val="1"/>
      <w:numFmt w:val="bullet"/>
      <w:lvlText w:val="o"/>
      <w:lvlJc w:val="left"/>
      <w:pPr>
        <w:ind w:left="1647" w:hanging="360"/>
      </w:pPr>
      <w:rPr>
        <w:rFonts w:ascii="Courier New" w:hAnsi="Courier New" w:cs="Courier New" w:hint="default"/>
      </w:rPr>
    </w:lvl>
    <w:lvl w:ilvl="2" w:tplc="14090005">
      <w:start w:val="1"/>
      <w:numFmt w:val="bullet"/>
      <w:lvlText w:val=""/>
      <w:lvlJc w:val="left"/>
      <w:pPr>
        <w:ind w:left="2367" w:hanging="360"/>
      </w:pPr>
      <w:rPr>
        <w:rFonts w:ascii="Wingdings" w:hAnsi="Wingdings" w:hint="default"/>
      </w:rPr>
    </w:lvl>
    <w:lvl w:ilvl="3" w:tplc="1409000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28"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5290598"/>
    <w:multiLevelType w:val="hybridMultilevel"/>
    <w:tmpl w:val="9880FA5C"/>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32"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A4B6B7E"/>
    <w:multiLevelType w:val="hybridMultilevel"/>
    <w:tmpl w:val="5936C3B2"/>
    <w:lvl w:ilvl="0" w:tplc="5D18DB32">
      <w:numFmt w:val="bullet"/>
      <w:lvlText w:val="•"/>
      <w:lvlJc w:val="left"/>
      <w:pPr>
        <w:ind w:left="1080" w:hanging="72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AD92E65"/>
    <w:multiLevelType w:val="multilevel"/>
    <w:tmpl w:val="E7B6E78A"/>
    <w:lvl w:ilvl="0">
      <w:start w:val="1"/>
      <w:numFmt w:val="bullet"/>
      <w:lvlRestart w:val="0"/>
      <w:lvlText w:val=""/>
      <w:lvlJc w:val="left"/>
      <w:pPr>
        <w:tabs>
          <w:tab w:val="num" w:pos="363"/>
        </w:tabs>
        <w:ind w:left="363" w:hanging="363"/>
      </w:pPr>
      <w:rPr>
        <w:rFonts w:ascii="Symbol" w:hAnsi="Symbol"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11"/>
  </w:num>
  <w:num w:numId="2">
    <w:abstractNumId w:val="3"/>
  </w:num>
  <w:num w:numId="3">
    <w:abstractNumId w:val="22"/>
  </w:num>
  <w:num w:numId="4">
    <w:abstractNumId w:val="20"/>
  </w:num>
  <w:num w:numId="5">
    <w:abstractNumId w:val="20"/>
  </w:num>
  <w:num w:numId="6">
    <w:abstractNumId w:val="9"/>
  </w:num>
  <w:num w:numId="7">
    <w:abstractNumId w:val="6"/>
  </w:num>
  <w:num w:numId="8">
    <w:abstractNumId w:val="21"/>
  </w:num>
  <w:num w:numId="9">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21"/>
  </w:num>
  <w:num w:numId="12">
    <w:abstractNumId w:val="10"/>
  </w:num>
  <w:num w:numId="1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25"/>
  </w:num>
  <w:num w:numId="16">
    <w:abstractNumId w:val="13"/>
  </w:num>
  <w:num w:numId="17">
    <w:abstractNumId w:val="15"/>
  </w:num>
  <w:num w:numId="18">
    <w:abstractNumId w:val="28"/>
  </w:num>
  <w:num w:numId="19">
    <w:abstractNumId w:val="7"/>
  </w:num>
  <w:num w:numId="20">
    <w:abstractNumId w:val="31"/>
  </w:num>
  <w:num w:numId="21">
    <w:abstractNumId w:val="5"/>
  </w:num>
  <w:num w:numId="22">
    <w:abstractNumId w:val="1"/>
  </w:num>
  <w:num w:numId="23">
    <w:abstractNumId w:val="18"/>
  </w:num>
  <w:num w:numId="24">
    <w:abstractNumId w:val="32"/>
  </w:num>
  <w:num w:numId="25">
    <w:abstractNumId w:val="23"/>
  </w:num>
  <w:num w:numId="26">
    <w:abstractNumId w:val="14"/>
  </w:num>
  <w:num w:numId="27">
    <w:abstractNumId w:val="4"/>
  </w:num>
  <w:num w:numId="28">
    <w:abstractNumId w:val="10"/>
  </w:num>
  <w:num w:numId="29">
    <w:abstractNumId w:val="32"/>
  </w:num>
  <w:num w:numId="30">
    <w:abstractNumId w:val="18"/>
  </w:num>
  <w:num w:numId="31">
    <w:abstractNumId w:val="1"/>
  </w:num>
  <w:num w:numId="32">
    <w:abstractNumId w:val="10"/>
  </w:num>
  <w:num w:numId="33">
    <w:abstractNumId w:val="0"/>
  </w:num>
  <w:num w:numId="34">
    <w:abstractNumId w:val="33"/>
  </w:num>
  <w:num w:numId="35">
    <w:abstractNumId w:val="24"/>
  </w:num>
  <w:num w:numId="36">
    <w:abstractNumId w:val="17"/>
  </w:num>
  <w:num w:numId="37">
    <w:abstractNumId w:val="27"/>
  </w:num>
  <w:num w:numId="38">
    <w:abstractNumId w:val="2"/>
  </w:num>
  <w:num w:numId="39">
    <w:abstractNumId w:val="12"/>
  </w:num>
  <w:num w:numId="40">
    <w:abstractNumId w:val="16"/>
  </w:num>
  <w:num w:numId="41">
    <w:abstractNumId w:val="34"/>
  </w:num>
  <w:num w:numId="42">
    <w:abstractNumId w:val="19"/>
  </w:num>
  <w:num w:numId="43">
    <w:abstractNumId w:val="30"/>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5054"/>
    <w:rsid w:val="00027AC3"/>
    <w:rsid w:val="00032493"/>
    <w:rsid w:val="000359C0"/>
    <w:rsid w:val="0003689D"/>
    <w:rsid w:val="00037650"/>
    <w:rsid w:val="00046151"/>
    <w:rsid w:val="00061602"/>
    <w:rsid w:val="00065ACD"/>
    <w:rsid w:val="00071249"/>
    <w:rsid w:val="000767E2"/>
    <w:rsid w:val="000813EF"/>
    <w:rsid w:val="000915ED"/>
    <w:rsid w:val="00093463"/>
    <w:rsid w:val="000939AE"/>
    <w:rsid w:val="00095224"/>
    <w:rsid w:val="00096D3E"/>
    <w:rsid w:val="000A6125"/>
    <w:rsid w:val="000B2B67"/>
    <w:rsid w:val="000D1C36"/>
    <w:rsid w:val="000E0688"/>
    <w:rsid w:val="000F0204"/>
    <w:rsid w:val="000F6AAF"/>
    <w:rsid w:val="00102DF3"/>
    <w:rsid w:val="00104872"/>
    <w:rsid w:val="00107A28"/>
    <w:rsid w:val="0012341C"/>
    <w:rsid w:val="0013257D"/>
    <w:rsid w:val="00145E18"/>
    <w:rsid w:val="00176F9B"/>
    <w:rsid w:val="00180A6D"/>
    <w:rsid w:val="00197636"/>
    <w:rsid w:val="001A1DC1"/>
    <w:rsid w:val="001A4F53"/>
    <w:rsid w:val="001B463E"/>
    <w:rsid w:val="001D3BB2"/>
    <w:rsid w:val="001D41BE"/>
    <w:rsid w:val="001D686D"/>
    <w:rsid w:val="001E3719"/>
    <w:rsid w:val="001E3811"/>
    <w:rsid w:val="001E3C90"/>
    <w:rsid w:val="001E5F2B"/>
    <w:rsid w:val="001E6BA8"/>
    <w:rsid w:val="001F0A22"/>
    <w:rsid w:val="001F17EF"/>
    <w:rsid w:val="00222D79"/>
    <w:rsid w:val="00235AED"/>
    <w:rsid w:val="002400B2"/>
    <w:rsid w:val="00250B39"/>
    <w:rsid w:val="002530B8"/>
    <w:rsid w:val="0026634C"/>
    <w:rsid w:val="00277945"/>
    <w:rsid w:val="00285897"/>
    <w:rsid w:val="002A137B"/>
    <w:rsid w:val="002B01AF"/>
    <w:rsid w:val="002C2EC0"/>
    <w:rsid w:val="002C5392"/>
    <w:rsid w:val="002C6493"/>
    <w:rsid w:val="002D0968"/>
    <w:rsid w:val="002D33EC"/>
    <w:rsid w:val="002F0632"/>
    <w:rsid w:val="002F10A9"/>
    <w:rsid w:val="002F7DA0"/>
    <w:rsid w:val="0030320E"/>
    <w:rsid w:val="00303F4D"/>
    <w:rsid w:val="003205B4"/>
    <w:rsid w:val="00334CA2"/>
    <w:rsid w:val="003356D6"/>
    <w:rsid w:val="00337D30"/>
    <w:rsid w:val="00344E96"/>
    <w:rsid w:val="00347121"/>
    <w:rsid w:val="003564EB"/>
    <w:rsid w:val="00374C12"/>
    <w:rsid w:val="00383846"/>
    <w:rsid w:val="003976EC"/>
    <w:rsid w:val="003A4B0A"/>
    <w:rsid w:val="003A603A"/>
    <w:rsid w:val="003B6EEA"/>
    <w:rsid w:val="003C4D34"/>
    <w:rsid w:val="003C6C9E"/>
    <w:rsid w:val="003E2C27"/>
    <w:rsid w:val="003E7612"/>
    <w:rsid w:val="003F4109"/>
    <w:rsid w:val="003F4BCD"/>
    <w:rsid w:val="003F6547"/>
    <w:rsid w:val="00401EF7"/>
    <w:rsid w:val="004032C2"/>
    <w:rsid w:val="00406CD7"/>
    <w:rsid w:val="00410D85"/>
    <w:rsid w:val="00411BEA"/>
    <w:rsid w:val="004137BE"/>
    <w:rsid w:val="00414D4A"/>
    <w:rsid w:val="0042473E"/>
    <w:rsid w:val="004408D5"/>
    <w:rsid w:val="004438D0"/>
    <w:rsid w:val="004476A3"/>
    <w:rsid w:val="004545E9"/>
    <w:rsid w:val="0045704C"/>
    <w:rsid w:val="004573CA"/>
    <w:rsid w:val="00462423"/>
    <w:rsid w:val="00463D41"/>
    <w:rsid w:val="00465A01"/>
    <w:rsid w:val="0047300C"/>
    <w:rsid w:val="004761C2"/>
    <w:rsid w:val="0047667B"/>
    <w:rsid w:val="004854D8"/>
    <w:rsid w:val="00486C5F"/>
    <w:rsid w:val="00494323"/>
    <w:rsid w:val="00494786"/>
    <w:rsid w:val="004A26DA"/>
    <w:rsid w:val="004A410E"/>
    <w:rsid w:val="004A4336"/>
    <w:rsid w:val="004B102C"/>
    <w:rsid w:val="004B3C33"/>
    <w:rsid w:val="004C04E1"/>
    <w:rsid w:val="004C5A94"/>
    <w:rsid w:val="004C773E"/>
    <w:rsid w:val="004D2F9E"/>
    <w:rsid w:val="004F3C1D"/>
    <w:rsid w:val="004F4078"/>
    <w:rsid w:val="005000CF"/>
    <w:rsid w:val="0051642B"/>
    <w:rsid w:val="00520276"/>
    <w:rsid w:val="00531740"/>
    <w:rsid w:val="0053755B"/>
    <w:rsid w:val="0054046E"/>
    <w:rsid w:val="00543C35"/>
    <w:rsid w:val="00553F5F"/>
    <w:rsid w:val="00571341"/>
    <w:rsid w:val="00572CFD"/>
    <w:rsid w:val="00575CDA"/>
    <w:rsid w:val="0058576A"/>
    <w:rsid w:val="005931FB"/>
    <w:rsid w:val="00597E52"/>
    <w:rsid w:val="005A68E3"/>
    <w:rsid w:val="005A6E50"/>
    <w:rsid w:val="005B2C89"/>
    <w:rsid w:val="005C23A7"/>
    <w:rsid w:val="005C722C"/>
    <w:rsid w:val="005D56C3"/>
    <w:rsid w:val="005E0C57"/>
    <w:rsid w:val="00607123"/>
    <w:rsid w:val="00607781"/>
    <w:rsid w:val="00610FC9"/>
    <w:rsid w:val="006118FD"/>
    <w:rsid w:val="00612F78"/>
    <w:rsid w:val="00616CC2"/>
    <w:rsid w:val="006304C6"/>
    <w:rsid w:val="006379DB"/>
    <w:rsid w:val="00643AE9"/>
    <w:rsid w:val="0066447F"/>
    <w:rsid w:val="00667CDA"/>
    <w:rsid w:val="0067042E"/>
    <w:rsid w:val="00671E11"/>
    <w:rsid w:val="006762E9"/>
    <w:rsid w:val="00682D56"/>
    <w:rsid w:val="00686EB5"/>
    <w:rsid w:val="006872C1"/>
    <w:rsid w:val="00690298"/>
    <w:rsid w:val="00692C2A"/>
    <w:rsid w:val="006A1647"/>
    <w:rsid w:val="006A30D9"/>
    <w:rsid w:val="006A3664"/>
    <w:rsid w:val="006A7D22"/>
    <w:rsid w:val="006B3CE3"/>
    <w:rsid w:val="006B451E"/>
    <w:rsid w:val="006B69A2"/>
    <w:rsid w:val="006E05A3"/>
    <w:rsid w:val="006E28C7"/>
    <w:rsid w:val="007002A3"/>
    <w:rsid w:val="00701255"/>
    <w:rsid w:val="00703F74"/>
    <w:rsid w:val="00706DB1"/>
    <w:rsid w:val="00717EF9"/>
    <w:rsid w:val="0072491C"/>
    <w:rsid w:val="007337DE"/>
    <w:rsid w:val="00734C69"/>
    <w:rsid w:val="00734DE4"/>
    <w:rsid w:val="007405F5"/>
    <w:rsid w:val="0075232B"/>
    <w:rsid w:val="007575A6"/>
    <w:rsid w:val="00772D9A"/>
    <w:rsid w:val="0077446D"/>
    <w:rsid w:val="00776908"/>
    <w:rsid w:val="00776EF5"/>
    <w:rsid w:val="00780C39"/>
    <w:rsid w:val="0079099E"/>
    <w:rsid w:val="00791943"/>
    <w:rsid w:val="00794CE0"/>
    <w:rsid w:val="007A1E0D"/>
    <w:rsid w:val="007B0B82"/>
    <w:rsid w:val="007B137B"/>
    <w:rsid w:val="007C6E70"/>
    <w:rsid w:val="007D4D9C"/>
    <w:rsid w:val="007E1CF6"/>
    <w:rsid w:val="007E7084"/>
    <w:rsid w:val="007F2DA9"/>
    <w:rsid w:val="007F2F90"/>
    <w:rsid w:val="007F4799"/>
    <w:rsid w:val="007F580A"/>
    <w:rsid w:val="007F630A"/>
    <w:rsid w:val="007F7094"/>
    <w:rsid w:val="007F792F"/>
    <w:rsid w:val="00812B4F"/>
    <w:rsid w:val="008140E3"/>
    <w:rsid w:val="0082250D"/>
    <w:rsid w:val="00822EB9"/>
    <w:rsid w:val="00827EBA"/>
    <w:rsid w:val="008328D5"/>
    <w:rsid w:val="0083643E"/>
    <w:rsid w:val="00837592"/>
    <w:rsid w:val="008552BC"/>
    <w:rsid w:val="00862176"/>
    <w:rsid w:val="00863EF5"/>
    <w:rsid w:val="0088400A"/>
    <w:rsid w:val="00885469"/>
    <w:rsid w:val="00894929"/>
    <w:rsid w:val="008B5DF9"/>
    <w:rsid w:val="008C01BA"/>
    <w:rsid w:val="008C76F3"/>
    <w:rsid w:val="008D44E9"/>
    <w:rsid w:val="008D7E88"/>
    <w:rsid w:val="008E426D"/>
    <w:rsid w:val="008E477B"/>
    <w:rsid w:val="008E49DE"/>
    <w:rsid w:val="008F1525"/>
    <w:rsid w:val="00903D6F"/>
    <w:rsid w:val="00912D5E"/>
    <w:rsid w:val="009130CE"/>
    <w:rsid w:val="00917ADA"/>
    <w:rsid w:val="009261BB"/>
    <w:rsid w:val="0093027E"/>
    <w:rsid w:val="0093259B"/>
    <w:rsid w:val="00932BBE"/>
    <w:rsid w:val="009341E8"/>
    <w:rsid w:val="00963B23"/>
    <w:rsid w:val="009752A3"/>
    <w:rsid w:val="00975DFB"/>
    <w:rsid w:val="009816F3"/>
    <w:rsid w:val="0099235B"/>
    <w:rsid w:val="00996271"/>
    <w:rsid w:val="009B5C7A"/>
    <w:rsid w:val="009B719E"/>
    <w:rsid w:val="009B74A2"/>
    <w:rsid w:val="009C3468"/>
    <w:rsid w:val="009D63C8"/>
    <w:rsid w:val="009E2959"/>
    <w:rsid w:val="009E6332"/>
    <w:rsid w:val="009F4D5F"/>
    <w:rsid w:val="009F6C1F"/>
    <w:rsid w:val="00A0651A"/>
    <w:rsid w:val="00A12478"/>
    <w:rsid w:val="00A173E2"/>
    <w:rsid w:val="00A17CB4"/>
    <w:rsid w:val="00A2687F"/>
    <w:rsid w:val="00A30E3E"/>
    <w:rsid w:val="00A32146"/>
    <w:rsid w:val="00A3352D"/>
    <w:rsid w:val="00A37ED9"/>
    <w:rsid w:val="00A43FC7"/>
    <w:rsid w:val="00A45573"/>
    <w:rsid w:val="00A466C4"/>
    <w:rsid w:val="00A4684A"/>
    <w:rsid w:val="00A4777F"/>
    <w:rsid w:val="00A52806"/>
    <w:rsid w:val="00A7227E"/>
    <w:rsid w:val="00A835A6"/>
    <w:rsid w:val="00A84E47"/>
    <w:rsid w:val="00A86A44"/>
    <w:rsid w:val="00A941CE"/>
    <w:rsid w:val="00AC0749"/>
    <w:rsid w:val="00AD0C99"/>
    <w:rsid w:val="00AD2D91"/>
    <w:rsid w:val="00AF7177"/>
    <w:rsid w:val="00AF732F"/>
    <w:rsid w:val="00B0644C"/>
    <w:rsid w:val="00B219C2"/>
    <w:rsid w:val="00B4029D"/>
    <w:rsid w:val="00B403F1"/>
    <w:rsid w:val="00B462C9"/>
    <w:rsid w:val="00B52974"/>
    <w:rsid w:val="00B56DC3"/>
    <w:rsid w:val="00B62BF3"/>
    <w:rsid w:val="00B639B1"/>
    <w:rsid w:val="00B66960"/>
    <w:rsid w:val="00B742F9"/>
    <w:rsid w:val="00B93422"/>
    <w:rsid w:val="00BA2F53"/>
    <w:rsid w:val="00BA3C44"/>
    <w:rsid w:val="00BB505B"/>
    <w:rsid w:val="00BC3B35"/>
    <w:rsid w:val="00BD12A4"/>
    <w:rsid w:val="00BD4D16"/>
    <w:rsid w:val="00BF13CB"/>
    <w:rsid w:val="00C20007"/>
    <w:rsid w:val="00C250CC"/>
    <w:rsid w:val="00C276A2"/>
    <w:rsid w:val="00C27C64"/>
    <w:rsid w:val="00C30271"/>
    <w:rsid w:val="00C3626B"/>
    <w:rsid w:val="00C5127E"/>
    <w:rsid w:val="00C53CD8"/>
    <w:rsid w:val="00C54DFD"/>
    <w:rsid w:val="00C6759D"/>
    <w:rsid w:val="00C7605A"/>
    <w:rsid w:val="00C97877"/>
    <w:rsid w:val="00CA10FE"/>
    <w:rsid w:val="00CB0822"/>
    <w:rsid w:val="00CB2708"/>
    <w:rsid w:val="00CC7EA0"/>
    <w:rsid w:val="00CE74DF"/>
    <w:rsid w:val="00D04CA3"/>
    <w:rsid w:val="00D0661A"/>
    <w:rsid w:val="00D101A6"/>
    <w:rsid w:val="00D144A1"/>
    <w:rsid w:val="00D20D31"/>
    <w:rsid w:val="00D271D9"/>
    <w:rsid w:val="00D36267"/>
    <w:rsid w:val="00D36DB8"/>
    <w:rsid w:val="00D4515A"/>
    <w:rsid w:val="00D546A5"/>
    <w:rsid w:val="00D54892"/>
    <w:rsid w:val="00D60784"/>
    <w:rsid w:val="00D674E2"/>
    <w:rsid w:val="00D72D01"/>
    <w:rsid w:val="00D80A04"/>
    <w:rsid w:val="00D85618"/>
    <w:rsid w:val="00D929B3"/>
    <w:rsid w:val="00DA1B50"/>
    <w:rsid w:val="00DB5548"/>
    <w:rsid w:val="00DC02A2"/>
    <w:rsid w:val="00DD0E77"/>
    <w:rsid w:val="00DD28DF"/>
    <w:rsid w:val="00DE1CC2"/>
    <w:rsid w:val="00DE5A30"/>
    <w:rsid w:val="00DF40D0"/>
    <w:rsid w:val="00E07A84"/>
    <w:rsid w:val="00E173C7"/>
    <w:rsid w:val="00E33217"/>
    <w:rsid w:val="00E45F34"/>
    <w:rsid w:val="00E51802"/>
    <w:rsid w:val="00E70106"/>
    <w:rsid w:val="00E70C04"/>
    <w:rsid w:val="00E70C69"/>
    <w:rsid w:val="00E85F60"/>
    <w:rsid w:val="00EC7E56"/>
    <w:rsid w:val="00ED06B7"/>
    <w:rsid w:val="00ED1D7A"/>
    <w:rsid w:val="00EE0259"/>
    <w:rsid w:val="00EE7D93"/>
    <w:rsid w:val="00EF3463"/>
    <w:rsid w:val="00EF47A2"/>
    <w:rsid w:val="00EF6790"/>
    <w:rsid w:val="00F14F36"/>
    <w:rsid w:val="00F201CD"/>
    <w:rsid w:val="00F24553"/>
    <w:rsid w:val="00F44B48"/>
    <w:rsid w:val="00F453C7"/>
    <w:rsid w:val="00F60FDF"/>
    <w:rsid w:val="00F65320"/>
    <w:rsid w:val="00F6539C"/>
    <w:rsid w:val="00F65A3B"/>
    <w:rsid w:val="00F773F1"/>
    <w:rsid w:val="00F82C42"/>
    <w:rsid w:val="00F8311B"/>
    <w:rsid w:val="00F92279"/>
    <w:rsid w:val="00F9519B"/>
    <w:rsid w:val="00FA1B4B"/>
    <w:rsid w:val="00FB2A99"/>
    <w:rsid w:val="00FC08D7"/>
    <w:rsid w:val="00FC7BA0"/>
    <w:rsid w:val="00FE1F15"/>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BA695C85-7E7D-458D-9EBF-47C8FD7A0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C3626B"/>
    <w:rPr>
      <w:rFonts w:ascii="Dutch Roman 12pt" w:hAnsi="Dutch Roman 12pt"/>
      <w:sz w:val="24"/>
      <w:lang w:val="en-GB" w:eastAsia="en-US"/>
    </w:rPr>
  </w:style>
  <w:style w:type="character" w:styleId="CommentReference">
    <w:name w:val="annotation reference"/>
    <w:basedOn w:val="DefaultParagraphFont"/>
    <w:semiHidden/>
    <w:unhideWhenUsed/>
    <w:rsid w:val="00607123"/>
    <w:rPr>
      <w:sz w:val="16"/>
      <w:szCs w:val="16"/>
    </w:rPr>
  </w:style>
  <w:style w:type="paragraph" w:styleId="CommentText">
    <w:name w:val="annotation text"/>
    <w:basedOn w:val="Normal"/>
    <w:link w:val="CommentTextChar"/>
    <w:semiHidden/>
    <w:unhideWhenUsed/>
    <w:rsid w:val="00607123"/>
    <w:rPr>
      <w:sz w:val="20"/>
      <w:szCs w:val="20"/>
    </w:rPr>
  </w:style>
  <w:style w:type="character" w:customStyle="1" w:styleId="CommentTextChar">
    <w:name w:val="Comment Text Char"/>
    <w:basedOn w:val="DefaultParagraphFont"/>
    <w:link w:val="CommentText"/>
    <w:semiHidden/>
    <w:rsid w:val="00607123"/>
    <w:rPr>
      <w:rFonts w:ascii="Georgia" w:hAnsi="Georgia"/>
      <w:bCs/>
      <w:lang w:eastAsia="en-US"/>
    </w:rPr>
  </w:style>
  <w:style w:type="paragraph" w:styleId="CommentSubject">
    <w:name w:val="annotation subject"/>
    <w:basedOn w:val="CommentText"/>
    <w:next w:val="CommentText"/>
    <w:link w:val="CommentSubjectChar"/>
    <w:semiHidden/>
    <w:unhideWhenUsed/>
    <w:rsid w:val="00607123"/>
    <w:rPr>
      <w:b/>
    </w:rPr>
  </w:style>
  <w:style w:type="character" w:customStyle="1" w:styleId="CommentSubjectChar">
    <w:name w:val="Comment Subject Char"/>
    <w:basedOn w:val="CommentTextChar"/>
    <w:link w:val="CommentSubject"/>
    <w:semiHidden/>
    <w:rsid w:val="00607123"/>
    <w:rPr>
      <w:rFonts w:ascii="Georgia" w:hAnsi="Georgi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56515">
      <w:bodyDiv w:val="1"/>
      <w:marLeft w:val="0"/>
      <w:marRight w:val="0"/>
      <w:marTop w:val="0"/>
      <w:marBottom w:val="0"/>
      <w:divBdr>
        <w:top w:val="none" w:sz="0" w:space="0" w:color="auto"/>
        <w:left w:val="none" w:sz="0" w:space="0" w:color="auto"/>
        <w:bottom w:val="none" w:sz="0" w:space="0" w:color="auto"/>
        <w:right w:val="none" w:sz="0" w:space="0" w:color="auto"/>
      </w:divBdr>
    </w:div>
    <w:div w:id="68843612">
      <w:bodyDiv w:val="1"/>
      <w:marLeft w:val="0"/>
      <w:marRight w:val="0"/>
      <w:marTop w:val="0"/>
      <w:marBottom w:val="0"/>
      <w:divBdr>
        <w:top w:val="none" w:sz="0" w:space="0" w:color="auto"/>
        <w:left w:val="none" w:sz="0" w:space="0" w:color="auto"/>
        <w:bottom w:val="none" w:sz="0" w:space="0" w:color="auto"/>
        <w:right w:val="none" w:sz="0" w:space="0" w:color="auto"/>
      </w:divBdr>
    </w:div>
    <w:div w:id="126364282">
      <w:bodyDiv w:val="1"/>
      <w:marLeft w:val="0"/>
      <w:marRight w:val="0"/>
      <w:marTop w:val="0"/>
      <w:marBottom w:val="0"/>
      <w:divBdr>
        <w:top w:val="none" w:sz="0" w:space="0" w:color="auto"/>
        <w:left w:val="none" w:sz="0" w:space="0" w:color="auto"/>
        <w:bottom w:val="none" w:sz="0" w:space="0" w:color="auto"/>
        <w:right w:val="none" w:sz="0" w:space="0" w:color="auto"/>
      </w:divBdr>
    </w:div>
    <w:div w:id="239103960">
      <w:bodyDiv w:val="1"/>
      <w:marLeft w:val="0"/>
      <w:marRight w:val="0"/>
      <w:marTop w:val="0"/>
      <w:marBottom w:val="0"/>
      <w:divBdr>
        <w:top w:val="none" w:sz="0" w:space="0" w:color="auto"/>
        <w:left w:val="none" w:sz="0" w:space="0" w:color="auto"/>
        <w:bottom w:val="none" w:sz="0" w:space="0" w:color="auto"/>
        <w:right w:val="none" w:sz="0" w:space="0" w:color="auto"/>
      </w:divBdr>
    </w:div>
    <w:div w:id="316111964">
      <w:bodyDiv w:val="1"/>
      <w:marLeft w:val="0"/>
      <w:marRight w:val="0"/>
      <w:marTop w:val="0"/>
      <w:marBottom w:val="0"/>
      <w:divBdr>
        <w:top w:val="none" w:sz="0" w:space="0" w:color="auto"/>
        <w:left w:val="none" w:sz="0" w:space="0" w:color="auto"/>
        <w:bottom w:val="none" w:sz="0" w:space="0" w:color="auto"/>
        <w:right w:val="none" w:sz="0" w:space="0" w:color="auto"/>
      </w:divBdr>
    </w:div>
    <w:div w:id="328102929">
      <w:bodyDiv w:val="1"/>
      <w:marLeft w:val="0"/>
      <w:marRight w:val="0"/>
      <w:marTop w:val="0"/>
      <w:marBottom w:val="0"/>
      <w:divBdr>
        <w:top w:val="none" w:sz="0" w:space="0" w:color="auto"/>
        <w:left w:val="none" w:sz="0" w:space="0" w:color="auto"/>
        <w:bottom w:val="none" w:sz="0" w:space="0" w:color="auto"/>
        <w:right w:val="none" w:sz="0" w:space="0" w:color="auto"/>
      </w:divBdr>
    </w:div>
    <w:div w:id="353309694">
      <w:bodyDiv w:val="1"/>
      <w:marLeft w:val="0"/>
      <w:marRight w:val="0"/>
      <w:marTop w:val="0"/>
      <w:marBottom w:val="0"/>
      <w:divBdr>
        <w:top w:val="none" w:sz="0" w:space="0" w:color="auto"/>
        <w:left w:val="none" w:sz="0" w:space="0" w:color="auto"/>
        <w:bottom w:val="none" w:sz="0" w:space="0" w:color="auto"/>
        <w:right w:val="none" w:sz="0" w:space="0" w:color="auto"/>
      </w:divBdr>
    </w:div>
    <w:div w:id="522474138">
      <w:bodyDiv w:val="1"/>
      <w:marLeft w:val="0"/>
      <w:marRight w:val="0"/>
      <w:marTop w:val="0"/>
      <w:marBottom w:val="0"/>
      <w:divBdr>
        <w:top w:val="none" w:sz="0" w:space="0" w:color="auto"/>
        <w:left w:val="none" w:sz="0" w:space="0" w:color="auto"/>
        <w:bottom w:val="none" w:sz="0" w:space="0" w:color="auto"/>
        <w:right w:val="none" w:sz="0" w:space="0" w:color="auto"/>
      </w:divBdr>
    </w:div>
    <w:div w:id="609825781">
      <w:bodyDiv w:val="1"/>
      <w:marLeft w:val="0"/>
      <w:marRight w:val="0"/>
      <w:marTop w:val="0"/>
      <w:marBottom w:val="0"/>
      <w:divBdr>
        <w:top w:val="none" w:sz="0" w:space="0" w:color="auto"/>
        <w:left w:val="none" w:sz="0" w:space="0" w:color="auto"/>
        <w:bottom w:val="none" w:sz="0" w:space="0" w:color="auto"/>
        <w:right w:val="none" w:sz="0" w:space="0" w:color="auto"/>
      </w:divBdr>
    </w:div>
    <w:div w:id="682557950">
      <w:bodyDiv w:val="1"/>
      <w:marLeft w:val="0"/>
      <w:marRight w:val="0"/>
      <w:marTop w:val="0"/>
      <w:marBottom w:val="0"/>
      <w:divBdr>
        <w:top w:val="none" w:sz="0" w:space="0" w:color="auto"/>
        <w:left w:val="none" w:sz="0" w:space="0" w:color="auto"/>
        <w:bottom w:val="none" w:sz="0" w:space="0" w:color="auto"/>
        <w:right w:val="none" w:sz="0" w:space="0" w:color="auto"/>
      </w:divBdr>
    </w:div>
    <w:div w:id="995719161">
      <w:bodyDiv w:val="1"/>
      <w:marLeft w:val="0"/>
      <w:marRight w:val="0"/>
      <w:marTop w:val="0"/>
      <w:marBottom w:val="0"/>
      <w:divBdr>
        <w:top w:val="none" w:sz="0" w:space="0" w:color="auto"/>
        <w:left w:val="none" w:sz="0" w:space="0" w:color="auto"/>
        <w:bottom w:val="none" w:sz="0" w:space="0" w:color="auto"/>
        <w:right w:val="none" w:sz="0" w:space="0" w:color="auto"/>
      </w:divBdr>
    </w:div>
    <w:div w:id="1021585784">
      <w:bodyDiv w:val="1"/>
      <w:marLeft w:val="0"/>
      <w:marRight w:val="0"/>
      <w:marTop w:val="0"/>
      <w:marBottom w:val="0"/>
      <w:divBdr>
        <w:top w:val="none" w:sz="0" w:space="0" w:color="auto"/>
        <w:left w:val="none" w:sz="0" w:space="0" w:color="auto"/>
        <w:bottom w:val="none" w:sz="0" w:space="0" w:color="auto"/>
        <w:right w:val="none" w:sz="0" w:space="0" w:color="auto"/>
      </w:divBdr>
    </w:div>
    <w:div w:id="1083263669">
      <w:bodyDiv w:val="1"/>
      <w:marLeft w:val="0"/>
      <w:marRight w:val="0"/>
      <w:marTop w:val="0"/>
      <w:marBottom w:val="0"/>
      <w:divBdr>
        <w:top w:val="none" w:sz="0" w:space="0" w:color="auto"/>
        <w:left w:val="none" w:sz="0" w:space="0" w:color="auto"/>
        <w:bottom w:val="none" w:sz="0" w:space="0" w:color="auto"/>
        <w:right w:val="none" w:sz="0" w:space="0" w:color="auto"/>
      </w:divBdr>
    </w:div>
    <w:div w:id="1309742489">
      <w:bodyDiv w:val="1"/>
      <w:marLeft w:val="0"/>
      <w:marRight w:val="0"/>
      <w:marTop w:val="0"/>
      <w:marBottom w:val="0"/>
      <w:divBdr>
        <w:top w:val="none" w:sz="0" w:space="0" w:color="auto"/>
        <w:left w:val="none" w:sz="0" w:space="0" w:color="auto"/>
        <w:bottom w:val="none" w:sz="0" w:space="0" w:color="auto"/>
        <w:right w:val="none" w:sz="0" w:space="0" w:color="auto"/>
      </w:divBdr>
    </w:div>
    <w:div w:id="1346443686">
      <w:bodyDiv w:val="1"/>
      <w:marLeft w:val="0"/>
      <w:marRight w:val="0"/>
      <w:marTop w:val="0"/>
      <w:marBottom w:val="0"/>
      <w:divBdr>
        <w:top w:val="none" w:sz="0" w:space="0" w:color="auto"/>
        <w:left w:val="none" w:sz="0" w:space="0" w:color="auto"/>
        <w:bottom w:val="none" w:sz="0" w:space="0" w:color="auto"/>
        <w:right w:val="none" w:sz="0" w:space="0" w:color="auto"/>
      </w:divBdr>
    </w:div>
    <w:div w:id="1430126680">
      <w:bodyDiv w:val="1"/>
      <w:marLeft w:val="0"/>
      <w:marRight w:val="0"/>
      <w:marTop w:val="0"/>
      <w:marBottom w:val="0"/>
      <w:divBdr>
        <w:top w:val="none" w:sz="0" w:space="0" w:color="auto"/>
        <w:left w:val="none" w:sz="0" w:space="0" w:color="auto"/>
        <w:bottom w:val="none" w:sz="0" w:space="0" w:color="auto"/>
        <w:right w:val="none" w:sz="0" w:space="0" w:color="auto"/>
      </w:divBdr>
    </w:div>
    <w:div w:id="1920169058">
      <w:bodyDiv w:val="1"/>
      <w:marLeft w:val="0"/>
      <w:marRight w:val="0"/>
      <w:marTop w:val="0"/>
      <w:marBottom w:val="0"/>
      <w:divBdr>
        <w:top w:val="none" w:sz="0" w:space="0" w:color="auto"/>
        <w:left w:val="none" w:sz="0" w:space="0" w:color="auto"/>
        <w:bottom w:val="none" w:sz="0" w:space="0" w:color="auto"/>
        <w:right w:val="none" w:sz="0" w:space="0" w:color="auto"/>
      </w:divBdr>
    </w:div>
    <w:div w:id="202397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2.png@01D89063.2EE15130"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1.xml"/><Relationship Id="rId25" Type="http://schemas.microsoft.com/office/2007/relationships/hdphoto" Target="media/hdphoto5.wdp"/><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cid:image002.png@01D2A47E.DD315CC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oleObject" Target="embeddings/Microsoft_Visio_2003-2010_Drawing.vsd"/><Relationship Id="rId23" Type="http://schemas.openxmlformats.org/officeDocument/2006/relationships/image" Target="media/image9.png"/><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emf"/><Relationship Id="rId22" Type="http://schemas.microsoft.com/office/2007/relationships/hdphoto" Target="media/hdphoto4.wdp"/><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A6684-D368-451A-8E6D-7A3E64FFA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3793</Words>
  <Characters>23011</Characters>
  <Application>Microsoft Office Word</Application>
  <DocSecurity>4</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26751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Marissa Frost</cp:lastModifiedBy>
  <cp:revision>2</cp:revision>
  <cp:lastPrinted>2024-01-16T01:18:00Z</cp:lastPrinted>
  <dcterms:created xsi:type="dcterms:W3CDTF">2024-01-31T01:08:00Z</dcterms:created>
  <dcterms:modified xsi:type="dcterms:W3CDTF">2024-01-31T01:08:00Z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803768186</vt:i4>
  </property>
  <property fmtid="{D5CDD505-2E9C-101B-9397-08002B2CF9AE}" pid="4" name="_EmailSubject">
    <vt:lpwstr>advert &amp; JD for EMMU &amp; Clinical Governance roles.</vt:lpwstr>
  </property>
  <property fmtid="{D5CDD505-2E9C-101B-9397-08002B2CF9AE}" pid="5" name="_AuthorEmail">
    <vt:lpwstr>Lynda.Cantel@lakesdhb.govt.nz</vt:lpwstr>
  </property>
  <property fmtid="{D5CDD505-2E9C-101B-9397-08002B2CF9AE}" pid="6" name="_AuthorEmailDisplayName">
    <vt:lpwstr>Lynda Cantel</vt:lpwstr>
  </property>
  <property fmtid="{D5CDD505-2E9C-101B-9397-08002B2CF9AE}" pid="7" name="_PreviousAdHocReviewCycleID">
    <vt:i4>1174322421</vt:i4>
  </property>
  <property fmtid="{D5CDD505-2E9C-101B-9397-08002B2CF9AE}" pid="8" name="_ReviewingToolsShownOnce">
    <vt:lpwstr/>
  </property>
</Properties>
</file>