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6A30D9" w:rsidRDefault="001F17EF" w:rsidP="00D72D01">
      <w:pPr>
        <w:rPr>
          <w:rFonts w:ascii="Arial" w:hAnsi="Arial" w:cs="Arial"/>
        </w:rPr>
      </w:pPr>
      <w:r w:rsidRPr="006A30D9">
        <w:rPr>
          <w:noProof/>
          <w:lang w:eastAsia="en-NZ"/>
        </w:rPr>
        <w:drawing>
          <wp:anchor distT="0" distB="0" distL="114300" distR="114300" simplePos="0" relativeHeight="251661312" behindDoc="0" locked="0" layoutInCell="1" allowOverlap="1" wp14:anchorId="4A297F5D" wp14:editId="3507F072">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duotone>
                        <a:prstClr val="black"/>
                        <a:schemeClr val="bg1">
                          <a:tint val="45000"/>
                          <a:satMod val="400000"/>
                        </a:schemeClr>
                      </a:duotone>
                      <a:extLst>
                        <a:ext uri="{BEBA8EAE-BF5A-486C-A8C5-ECC9F3942E4B}">
                          <a14:imgProps xmlns:a14="http://schemas.microsoft.com/office/drawing/2010/main">
                            <a14:imgLayer r:embed="rId9">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30D9">
        <w:rPr>
          <w:rFonts w:ascii="Arial" w:hAnsi="Arial" w:cs="Arial"/>
          <w:noProof/>
          <w:lang w:eastAsia="en-NZ"/>
        </w:rPr>
        <w:drawing>
          <wp:anchor distT="0" distB="0" distL="114300" distR="114300" simplePos="0" relativeHeight="251658240" behindDoc="1" locked="0" layoutInCell="1" allowOverlap="1" wp14:anchorId="76268EEB" wp14:editId="4045D511">
            <wp:simplePos x="0" y="0"/>
            <wp:positionH relativeFrom="column">
              <wp:posOffset>2616835</wp:posOffset>
            </wp:positionH>
            <wp:positionV relativeFrom="paragraph">
              <wp:posOffset>49530</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10"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D01" w:rsidRPr="006A30D9" w:rsidRDefault="006062C2" w:rsidP="00D72D01">
      <w:pPr>
        <w:rPr>
          <w:rFonts w:ascii="Arial" w:hAnsi="Arial" w:cs="Arial"/>
        </w:rPr>
      </w:pPr>
      <w:r>
        <w:rPr>
          <w:noProof/>
          <w:lang w:eastAsia="en-NZ"/>
        </w:rPr>
        <w:drawing>
          <wp:inline distT="0" distB="0" distL="0" distR="0" wp14:anchorId="42EB6B94" wp14:editId="5C8AF0A5">
            <wp:extent cx="1865376" cy="654527"/>
            <wp:effectExtent l="0" t="0" r="1905" b="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5920" cy="654718"/>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0106E3">
            <w:pPr>
              <w:keepNext/>
              <w:keepLines/>
              <w:jc w:val="both"/>
              <w:rPr>
                <w:rFonts w:ascii="Arial" w:hAnsi="Arial" w:cs="Arial"/>
                <w:b/>
                <w:sz w:val="20"/>
                <w:szCs w:val="20"/>
              </w:rPr>
            </w:pPr>
          </w:p>
          <w:p w:rsidR="0067042E" w:rsidRPr="006A30D9" w:rsidRDefault="006B451E" w:rsidP="000106E3">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0106E3">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A0190A" w:rsidRDefault="006B451E" w:rsidP="00932BBE">
            <w:pPr>
              <w:keepNext/>
              <w:keepLines/>
              <w:jc w:val="both"/>
              <w:rPr>
                <w:rFonts w:ascii="Arial" w:hAnsi="Arial" w:cs="Arial"/>
                <w:sz w:val="20"/>
                <w:szCs w:val="20"/>
              </w:rPr>
            </w:pPr>
          </w:p>
          <w:p w:rsidR="003A603A" w:rsidRPr="00A0190A" w:rsidRDefault="00A0190A" w:rsidP="00932BBE">
            <w:pPr>
              <w:keepNext/>
              <w:keepLines/>
              <w:jc w:val="both"/>
              <w:rPr>
                <w:rFonts w:ascii="Arial" w:hAnsi="Arial" w:cs="Arial"/>
                <w:sz w:val="20"/>
                <w:szCs w:val="20"/>
              </w:rPr>
            </w:pPr>
            <w:permStart w:id="1502434785" w:edGrp="everyone"/>
            <w:r w:rsidRPr="00A0190A">
              <w:rPr>
                <w:rFonts w:ascii="Arial" w:hAnsi="Arial" w:cs="Arial"/>
                <w:sz w:val="20"/>
                <w:szCs w:val="20"/>
              </w:rPr>
              <w:t>Administrative Support – Casual Duties</w:t>
            </w:r>
            <w:r w:rsidR="00D820F2" w:rsidRPr="00A0190A">
              <w:rPr>
                <w:rFonts w:ascii="Arial" w:hAnsi="Arial"/>
                <w:sz w:val="20"/>
                <w:szCs w:val="20"/>
              </w:rPr>
              <w:t>…</w:t>
            </w:r>
            <w:permEnd w:id="1502434785"/>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A0190A" w:rsidRDefault="00A0190A" w:rsidP="00A0190A">
            <w:pPr>
              <w:keepNext/>
              <w:keepLines/>
              <w:spacing w:before="240"/>
              <w:jc w:val="both"/>
              <w:rPr>
                <w:rFonts w:ascii="Arial" w:hAnsi="Arial" w:cs="Arial"/>
                <w:sz w:val="20"/>
                <w:szCs w:val="20"/>
              </w:rPr>
            </w:pPr>
            <w:permStart w:id="650792809" w:edGrp="everyone"/>
            <w:r w:rsidRPr="00A0190A">
              <w:rPr>
                <w:rFonts w:ascii="Arial" w:hAnsi="Arial" w:cs="Arial"/>
                <w:sz w:val="20"/>
                <w:szCs w:val="20"/>
              </w:rPr>
              <w:t>Manager/Personal Assistant, Taupo Hospital</w:t>
            </w:r>
            <w:r w:rsidR="00D820F2" w:rsidRPr="00A0190A">
              <w:rPr>
                <w:rFonts w:ascii="Arial" w:hAnsi="Arial"/>
                <w:sz w:val="20"/>
                <w:szCs w:val="20"/>
              </w:rPr>
              <w:t xml:space="preserve"> </w:t>
            </w:r>
            <w:permEnd w:id="650792809"/>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proofErr w:type="spellStart"/>
            <w:r w:rsidRPr="006A30D9">
              <w:rPr>
                <w:rFonts w:ascii="Arial" w:hAnsi="Arial" w:cs="Arial"/>
                <w:sz w:val="20"/>
                <w:szCs w:val="20"/>
              </w:rPr>
              <w:t>Rotorua</w:t>
            </w:r>
            <w:proofErr w:type="spellEnd"/>
            <w:r w:rsidRPr="006A30D9">
              <w:rPr>
                <w:rFonts w:ascii="Arial" w:hAnsi="Arial" w:cs="Arial"/>
                <w:sz w:val="20"/>
                <w:szCs w:val="20"/>
              </w:rPr>
              <w:t xml:space="preserve"> &amp; </w:t>
            </w:r>
            <w:proofErr w:type="spellStart"/>
            <w:r w:rsidRPr="006A30D9">
              <w:rPr>
                <w:rFonts w:ascii="Arial" w:hAnsi="Arial" w:cs="Arial"/>
                <w:sz w:val="20"/>
                <w:szCs w:val="20"/>
              </w:rPr>
              <w:t>Taup</w:t>
            </w:r>
            <w:r w:rsidR="00932BBE" w:rsidRPr="006A30D9">
              <w:rPr>
                <w:rFonts w:ascii="Arial" w:hAnsi="Arial" w:cs="Arial"/>
                <w:sz w:val="20"/>
                <w:szCs w:val="20"/>
              </w:rPr>
              <w:t>ō</w:t>
            </w:r>
            <w:permStart w:id="137780036" w:edGrp="everyone"/>
            <w:proofErr w:type="spellEnd"/>
            <w:r w:rsidR="00D820F2">
              <w:rPr>
                <w:rFonts w:ascii="Arial" w:hAnsi="Arial" w:cs="Arial"/>
                <w:sz w:val="20"/>
                <w:szCs w:val="20"/>
              </w:rPr>
              <w:t xml:space="preserve"> (Based in </w:t>
            </w:r>
            <w:r w:rsidR="00A0190A">
              <w:rPr>
                <w:rFonts w:ascii="Arial" w:hAnsi="Arial" w:cs="Arial"/>
                <w:sz w:val="20"/>
                <w:szCs w:val="20"/>
              </w:rPr>
              <w:t>Taupo Hospital</w:t>
            </w:r>
            <w:r w:rsidR="00D820F2">
              <w:rPr>
                <w:rFonts w:ascii="Arial" w:hAnsi="Arial" w:cs="Arial"/>
                <w:sz w:val="20"/>
                <w:szCs w:val="20"/>
              </w:rPr>
              <w:t>..)</w:t>
            </w:r>
            <w:permEnd w:id="137780036"/>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A0190A" w:rsidRPr="00A0190A" w:rsidRDefault="00A0190A" w:rsidP="00A0190A">
            <w:pPr>
              <w:keepNext/>
              <w:keepLines/>
              <w:jc w:val="both"/>
              <w:rPr>
                <w:rFonts w:ascii="Arial" w:hAnsi="Arial" w:cs="Arial"/>
                <w:sz w:val="20"/>
                <w:szCs w:val="20"/>
              </w:rPr>
            </w:pPr>
            <w:r w:rsidRPr="00A0190A">
              <w:rPr>
                <w:rFonts w:ascii="Arial" w:hAnsi="Arial" w:cs="Arial"/>
                <w:sz w:val="20"/>
                <w:szCs w:val="20"/>
              </w:rPr>
              <w:t>Administration Staff</w:t>
            </w:r>
          </w:p>
          <w:p w:rsidR="00A0190A" w:rsidRPr="00A0190A" w:rsidRDefault="00A0190A" w:rsidP="00A0190A">
            <w:pPr>
              <w:keepNext/>
              <w:keepLines/>
              <w:jc w:val="both"/>
              <w:rPr>
                <w:rFonts w:ascii="Arial" w:hAnsi="Arial" w:cs="Arial"/>
                <w:sz w:val="20"/>
                <w:szCs w:val="20"/>
              </w:rPr>
            </w:pPr>
            <w:r w:rsidRPr="00A0190A">
              <w:rPr>
                <w:rFonts w:ascii="Arial" w:hAnsi="Arial" w:cs="Arial"/>
                <w:sz w:val="20"/>
                <w:szCs w:val="20"/>
              </w:rPr>
              <w:t>Nursing Staff</w:t>
            </w:r>
          </w:p>
          <w:p w:rsidR="00A0190A" w:rsidRPr="00A0190A" w:rsidRDefault="00A0190A" w:rsidP="00A0190A">
            <w:pPr>
              <w:keepNext/>
              <w:keepLines/>
              <w:jc w:val="both"/>
              <w:rPr>
                <w:rFonts w:ascii="Arial" w:hAnsi="Arial" w:cs="Arial"/>
                <w:sz w:val="20"/>
                <w:szCs w:val="20"/>
              </w:rPr>
            </w:pPr>
            <w:r w:rsidRPr="00A0190A">
              <w:rPr>
                <w:rFonts w:ascii="Arial" w:hAnsi="Arial" w:cs="Arial"/>
                <w:sz w:val="20"/>
                <w:szCs w:val="20"/>
              </w:rPr>
              <w:t>Allied Health Staff</w:t>
            </w:r>
          </w:p>
          <w:p w:rsidR="00A0190A" w:rsidRPr="00A0190A" w:rsidRDefault="00A0190A" w:rsidP="00A0190A">
            <w:pPr>
              <w:keepNext/>
              <w:keepLines/>
              <w:jc w:val="both"/>
              <w:rPr>
                <w:rFonts w:ascii="Arial" w:hAnsi="Arial" w:cs="Arial"/>
                <w:sz w:val="20"/>
                <w:szCs w:val="20"/>
              </w:rPr>
            </w:pPr>
            <w:r w:rsidRPr="00A0190A">
              <w:rPr>
                <w:rFonts w:ascii="Arial" w:hAnsi="Arial" w:cs="Arial"/>
                <w:sz w:val="20"/>
                <w:szCs w:val="20"/>
              </w:rPr>
              <w:t>Medical Staff</w:t>
            </w:r>
          </w:p>
          <w:p w:rsidR="00A0190A" w:rsidRPr="00A0190A" w:rsidRDefault="00A0190A" w:rsidP="00A0190A">
            <w:pPr>
              <w:keepNext/>
              <w:keepLines/>
              <w:jc w:val="both"/>
              <w:rPr>
                <w:rFonts w:ascii="Arial" w:hAnsi="Arial" w:cs="Arial"/>
                <w:sz w:val="20"/>
                <w:szCs w:val="20"/>
              </w:rPr>
            </w:pPr>
            <w:r w:rsidRPr="00A0190A">
              <w:rPr>
                <w:rFonts w:ascii="Arial" w:hAnsi="Arial" w:cs="Arial"/>
                <w:sz w:val="20"/>
                <w:szCs w:val="20"/>
              </w:rPr>
              <w:t>Facilities Staff</w:t>
            </w:r>
          </w:p>
          <w:p w:rsidR="00A0190A" w:rsidRPr="00A0190A" w:rsidRDefault="00A0190A" w:rsidP="00A0190A">
            <w:pPr>
              <w:keepNext/>
              <w:keepLines/>
              <w:jc w:val="both"/>
              <w:rPr>
                <w:rFonts w:ascii="Arial" w:hAnsi="Arial" w:cs="Arial"/>
                <w:sz w:val="20"/>
                <w:szCs w:val="20"/>
              </w:rPr>
            </w:pPr>
            <w:r w:rsidRPr="00A0190A">
              <w:rPr>
                <w:rFonts w:ascii="Arial" w:hAnsi="Arial" w:cs="Arial"/>
                <w:sz w:val="20"/>
                <w:szCs w:val="20"/>
              </w:rPr>
              <w:t>Other Departments</w:t>
            </w:r>
          </w:p>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D820F2" w:rsidRDefault="00D820F2" w:rsidP="00D820F2">
            <w:pPr>
              <w:keepNext/>
              <w:keepLines/>
              <w:jc w:val="both"/>
              <w:rPr>
                <w:rFonts w:ascii="Arial" w:hAnsi="Arial"/>
                <w:sz w:val="20"/>
                <w:szCs w:val="20"/>
              </w:rPr>
            </w:pPr>
            <w:permStart w:id="1367090923" w:edGrp="everyone"/>
            <w:r w:rsidRPr="00D820F2">
              <w:rPr>
                <w:rFonts w:ascii="Arial" w:hAnsi="Arial"/>
                <w:sz w:val="20"/>
                <w:szCs w:val="20"/>
              </w:rPr>
              <w:t>General Practitioners</w:t>
            </w:r>
          </w:p>
          <w:p w:rsidR="00A0190A" w:rsidRDefault="00A0190A" w:rsidP="00D820F2">
            <w:pPr>
              <w:keepNext/>
              <w:keepLines/>
              <w:jc w:val="both"/>
              <w:rPr>
                <w:rFonts w:ascii="Arial" w:hAnsi="Arial"/>
                <w:sz w:val="20"/>
                <w:szCs w:val="20"/>
              </w:rPr>
            </w:pPr>
            <w:r>
              <w:rPr>
                <w:rFonts w:ascii="Arial" w:hAnsi="Arial"/>
                <w:sz w:val="20"/>
                <w:szCs w:val="20"/>
              </w:rPr>
              <w:t>Public</w:t>
            </w:r>
          </w:p>
          <w:p w:rsidR="00A0190A" w:rsidRPr="00D820F2" w:rsidRDefault="00A0190A" w:rsidP="00D820F2">
            <w:pPr>
              <w:keepNext/>
              <w:keepLines/>
              <w:jc w:val="both"/>
              <w:rPr>
                <w:rFonts w:ascii="Arial" w:hAnsi="Arial"/>
                <w:sz w:val="20"/>
                <w:szCs w:val="20"/>
              </w:rPr>
            </w:pPr>
            <w:r>
              <w:rPr>
                <w:rFonts w:ascii="Arial" w:hAnsi="Arial"/>
                <w:sz w:val="20"/>
                <w:szCs w:val="20"/>
              </w:rPr>
              <w:t>Police</w:t>
            </w:r>
          </w:p>
          <w:p w:rsidR="00D820F2" w:rsidRPr="00D820F2" w:rsidRDefault="00D820F2" w:rsidP="00D820F2">
            <w:pPr>
              <w:keepNext/>
              <w:keepLines/>
              <w:jc w:val="both"/>
              <w:rPr>
                <w:rFonts w:ascii="Arial" w:hAnsi="Arial"/>
                <w:sz w:val="20"/>
                <w:szCs w:val="20"/>
              </w:rPr>
            </w:pPr>
            <w:r w:rsidRPr="00D820F2">
              <w:rPr>
                <w:rFonts w:ascii="Arial" w:hAnsi="Arial"/>
                <w:sz w:val="20"/>
                <w:szCs w:val="20"/>
              </w:rPr>
              <w:t>External Providers</w:t>
            </w:r>
          </w:p>
          <w:permEnd w:id="1367090923"/>
          <w:p w:rsidR="00C27C64" w:rsidRPr="006A30D9" w:rsidRDefault="00C27C64" w:rsidP="00932BBE">
            <w:pPr>
              <w:rPr>
                <w:rFonts w:ascii="Arial" w:hAnsi="Arial" w:cs="Arial"/>
                <w:sz w:val="20"/>
                <w:szCs w:val="20"/>
              </w:rPr>
            </w:pPr>
          </w:p>
        </w:tc>
      </w:tr>
      <w:tr w:rsidR="00D820F2" w:rsidRPr="006A30D9" w:rsidTr="006A30D9">
        <w:tc>
          <w:tcPr>
            <w:tcW w:w="1570" w:type="pct"/>
            <w:shd w:val="clear" w:color="auto" w:fill="auto"/>
          </w:tcPr>
          <w:p w:rsidR="00D820F2" w:rsidRDefault="00D820F2" w:rsidP="00D72D01">
            <w:pPr>
              <w:keepNext/>
              <w:keepLines/>
              <w:jc w:val="both"/>
              <w:rPr>
                <w:rFonts w:ascii="Arial" w:hAnsi="Arial" w:cs="Arial"/>
                <w:b/>
                <w:sz w:val="20"/>
                <w:szCs w:val="20"/>
              </w:rPr>
            </w:pPr>
            <w:r>
              <w:rPr>
                <w:rFonts w:ascii="Arial" w:hAnsi="Arial" w:cs="Arial"/>
                <w:b/>
                <w:sz w:val="20"/>
                <w:szCs w:val="20"/>
              </w:rPr>
              <w:t>SECTION ONE:</w:t>
            </w:r>
          </w:p>
          <w:p w:rsidR="00D820F2" w:rsidRDefault="00D820F2" w:rsidP="00D72D01">
            <w:pPr>
              <w:keepNext/>
              <w:keepLines/>
              <w:jc w:val="both"/>
              <w:rPr>
                <w:rFonts w:ascii="Arial" w:hAnsi="Arial" w:cs="Arial"/>
                <w:b/>
                <w:sz w:val="20"/>
                <w:szCs w:val="20"/>
              </w:rPr>
            </w:pPr>
            <w:r>
              <w:rPr>
                <w:rFonts w:ascii="Arial" w:hAnsi="Arial" w:cs="Arial"/>
                <w:b/>
                <w:sz w:val="20"/>
                <w:szCs w:val="20"/>
              </w:rPr>
              <w:t>Employment Status:</w:t>
            </w:r>
          </w:p>
        </w:tc>
        <w:tc>
          <w:tcPr>
            <w:tcW w:w="3430" w:type="pct"/>
            <w:gridSpan w:val="2"/>
            <w:shd w:val="clear" w:color="auto" w:fill="auto"/>
          </w:tcPr>
          <w:p w:rsidR="00D820F2" w:rsidRDefault="00D820F2" w:rsidP="0045704C">
            <w:pPr>
              <w:keepNext/>
              <w:keepLines/>
              <w:jc w:val="both"/>
              <w:rPr>
                <w:rFonts w:ascii="Arial" w:hAnsi="Arial" w:cs="Arial"/>
                <w:sz w:val="20"/>
                <w:szCs w:val="20"/>
              </w:rPr>
            </w:pPr>
          </w:p>
          <w:p w:rsidR="00D820F2" w:rsidRDefault="00236694" w:rsidP="00A0190A">
            <w:pPr>
              <w:keepNext/>
              <w:keepLines/>
              <w:jc w:val="both"/>
              <w:rPr>
                <w:rFonts w:ascii="Arial" w:hAnsi="Arial" w:cs="Arial"/>
                <w:sz w:val="20"/>
                <w:szCs w:val="20"/>
              </w:rPr>
            </w:pPr>
            <w:r>
              <w:rPr>
                <w:rFonts w:ascii="Arial" w:hAnsi="Arial" w:cs="Arial"/>
                <w:sz w:val="20"/>
                <w:szCs w:val="20"/>
              </w:rPr>
              <w:t xml:space="preserve">Casual </w:t>
            </w:r>
            <w:r w:rsidR="00C058F2">
              <w:rPr>
                <w:rFonts w:ascii="Arial" w:hAnsi="Arial" w:cs="Arial"/>
                <w:sz w:val="20"/>
                <w:szCs w:val="20"/>
              </w:rPr>
              <w:t xml:space="preserve"> 0FTE</w:t>
            </w:r>
            <w:bookmarkStart w:id="0" w:name="_GoBack"/>
            <w:bookmarkEnd w:id="0"/>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45704C" w:rsidP="0045704C">
            <w:pPr>
              <w:keepNext/>
              <w:keepLines/>
              <w:jc w:val="both"/>
              <w:rPr>
                <w:rFonts w:ascii="Arial" w:hAnsi="Arial" w:cs="Arial"/>
                <w:sz w:val="20"/>
                <w:szCs w:val="20"/>
              </w:rPr>
            </w:pPr>
            <w:permStart w:id="1180519096" w:edGrp="everyone"/>
            <w:proofErr w:type="spellStart"/>
            <w:r>
              <w:rPr>
                <w:rFonts w:ascii="Arial" w:hAnsi="Arial" w:cs="Arial"/>
                <w:sz w:val="20"/>
                <w:szCs w:val="20"/>
              </w:rPr>
              <w:t>Ni</w:t>
            </w:r>
            <w:r w:rsidR="00093463">
              <w:rPr>
                <w:rFonts w:ascii="Arial" w:hAnsi="Arial" w:cs="Arial"/>
                <w:sz w:val="20"/>
                <w:szCs w:val="20"/>
              </w:rPr>
              <w:t>l</w:t>
            </w:r>
            <w:r>
              <w:rPr>
                <w:rFonts w:ascii="Arial" w:hAnsi="Arial" w:cs="Arial"/>
                <w:sz w:val="20"/>
                <w:szCs w:val="20"/>
              </w:rPr>
              <w:t>l</w:t>
            </w:r>
            <w:permEnd w:id="1180519096"/>
            <w:proofErr w:type="spellEnd"/>
          </w:p>
        </w:tc>
      </w:tr>
      <w:tr w:rsidR="00D820F2" w:rsidRPr="006A30D9" w:rsidTr="00A169FD">
        <w:tc>
          <w:tcPr>
            <w:tcW w:w="1570" w:type="pct"/>
            <w:shd w:val="clear" w:color="auto" w:fill="auto"/>
          </w:tcPr>
          <w:p w:rsidR="00D820F2" w:rsidRPr="006A30D9" w:rsidRDefault="00D820F2" w:rsidP="00A169FD">
            <w:pPr>
              <w:keepNext/>
              <w:keepLines/>
              <w:rPr>
                <w:rFonts w:ascii="Arial" w:hAnsi="Arial" w:cs="Arial"/>
                <w:b/>
                <w:sz w:val="20"/>
                <w:szCs w:val="20"/>
              </w:rPr>
            </w:pPr>
            <w:r w:rsidRPr="006A30D9">
              <w:rPr>
                <w:rFonts w:ascii="Arial" w:hAnsi="Arial" w:cs="Arial"/>
                <w:b/>
                <w:sz w:val="20"/>
                <w:szCs w:val="20"/>
              </w:rPr>
              <w:t>Direct Reports</w:t>
            </w:r>
            <w:r>
              <w:rPr>
                <w:rFonts w:ascii="Arial" w:hAnsi="Arial" w:cs="Arial"/>
                <w:b/>
                <w:sz w:val="20"/>
                <w:szCs w:val="20"/>
              </w:rPr>
              <w:t>/ Staff Delegations</w:t>
            </w:r>
            <w:r w:rsidRPr="006A30D9">
              <w:rPr>
                <w:rFonts w:ascii="Arial" w:hAnsi="Arial" w:cs="Arial"/>
                <w:b/>
                <w:sz w:val="20"/>
                <w:szCs w:val="20"/>
              </w:rPr>
              <w:t>:</w:t>
            </w:r>
          </w:p>
          <w:p w:rsidR="00D820F2" w:rsidRPr="006A30D9" w:rsidRDefault="00D820F2" w:rsidP="00A169FD">
            <w:pPr>
              <w:keepNext/>
              <w:keepLines/>
              <w:jc w:val="both"/>
              <w:rPr>
                <w:rFonts w:ascii="Arial" w:hAnsi="Arial" w:cs="Arial"/>
                <w:b/>
                <w:sz w:val="20"/>
                <w:szCs w:val="20"/>
              </w:rPr>
            </w:pPr>
          </w:p>
        </w:tc>
        <w:tc>
          <w:tcPr>
            <w:tcW w:w="3430" w:type="pct"/>
            <w:gridSpan w:val="2"/>
            <w:shd w:val="clear" w:color="auto" w:fill="auto"/>
          </w:tcPr>
          <w:p w:rsidR="00D820F2" w:rsidRPr="006A30D9" w:rsidRDefault="00D820F2" w:rsidP="00A169FD">
            <w:pPr>
              <w:keepNext/>
              <w:keepLines/>
              <w:jc w:val="both"/>
              <w:rPr>
                <w:rFonts w:ascii="Arial" w:hAnsi="Arial" w:cs="Arial"/>
                <w:sz w:val="20"/>
                <w:szCs w:val="20"/>
              </w:rPr>
            </w:pPr>
            <w:permStart w:id="501617678" w:edGrp="everyone"/>
            <w:proofErr w:type="spellStart"/>
            <w:r>
              <w:rPr>
                <w:rFonts w:ascii="Arial" w:hAnsi="Arial"/>
                <w:sz w:val="20"/>
                <w:szCs w:val="20"/>
              </w:rPr>
              <w:t>Nill</w:t>
            </w:r>
            <w:permEnd w:id="501617678"/>
            <w:proofErr w:type="spellEnd"/>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A0190A" w:rsidP="00610FC9">
            <w:pPr>
              <w:keepNext/>
              <w:keepLines/>
              <w:spacing w:before="240"/>
              <w:jc w:val="both"/>
              <w:rPr>
                <w:rFonts w:ascii="Arial" w:hAnsi="Arial" w:cs="Arial"/>
                <w:sz w:val="20"/>
                <w:szCs w:val="20"/>
              </w:rPr>
            </w:pPr>
            <w:r>
              <w:rPr>
                <w:rFonts w:ascii="Arial" w:hAnsi="Arial" w:cs="Arial"/>
                <w:sz w:val="20"/>
                <w:szCs w:val="20"/>
              </w:rPr>
              <w:t>July 2023</w:t>
            </w:r>
          </w:p>
        </w:tc>
      </w:tr>
    </w:tbl>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A0190A" w:rsidRPr="00A0190A" w:rsidRDefault="00A0190A" w:rsidP="00A0190A">
      <w:pPr>
        <w:jc w:val="both"/>
        <w:rPr>
          <w:rFonts w:ascii="Arial" w:hAnsi="Arial" w:cs="Arial"/>
          <w:sz w:val="20"/>
          <w:szCs w:val="20"/>
        </w:rPr>
      </w:pPr>
      <w:permStart w:id="1860389071" w:edGrp="everyone"/>
      <w:r w:rsidRPr="00A0190A">
        <w:rPr>
          <w:rFonts w:ascii="Arial" w:hAnsi="Arial" w:cs="Arial"/>
          <w:sz w:val="20"/>
          <w:szCs w:val="20"/>
        </w:rPr>
        <w:t xml:space="preserve">To provide a confidential and professional administrative service to Taupo Hospital.  </w:t>
      </w:r>
    </w:p>
    <w:p w:rsidR="00A0190A" w:rsidRPr="00A0190A" w:rsidRDefault="00A0190A" w:rsidP="00A0190A">
      <w:pPr>
        <w:jc w:val="both"/>
        <w:rPr>
          <w:rFonts w:ascii="Arial" w:hAnsi="Arial" w:cs="Arial"/>
          <w:sz w:val="20"/>
          <w:szCs w:val="20"/>
        </w:rPr>
      </w:pPr>
    </w:p>
    <w:p w:rsidR="00842C16" w:rsidRPr="00842C16" w:rsidRDefault="00A0190A" w:rsidP="00842C16">
      <w:pPr>
        <w:jc w:val="both"/>
        <w:rPr>
          <w:rFonts w:ascii="Arial" w:hAnsi="Arial" w:cs="Arial"/>
          <w:sz w:val="20"/>
          <w:szCs w:val="20"/>
        </w:rPr>
      </w:pPr>
      <w:r w:rsidRPr="00A0190A">
        <w:rPr>
          <w:rFonts w:ascii="Arial" w:hAnsi="Arial" w:cs="Arial"/>
          <w:sz w:val="20"/>
          <w:szCs w:val="20"/>
        </w:rPr>
        <w:t>To maintain administration staffing levels at Taupo Hospital including scheduled and unscheduled leave</w:t>
      </w:r>
      <w:r w:rsidRPr="00100A37">
        <w:rPr>
          <w:rFonts w:ascii="Arial" w:hAnsi="Arial" w:cs="Arial"/>
          <w:sz w:val="22"/>
          <w:szCs w:val="22"/>
        </w:rPr>
        <w:t>.</w:t>
      </w:r>
    </w:p>
    <w:permEnd w:id="1860389071"/>
    <w:p w:rsidR="006B451E" w:rsidRPr="006A30D9" w:rsidRDefault="006B451E" w:rsidP="006B451E">
      <w:pPr>
        <w:jc w:val="both"/>
        <w:rPr>
          <w:rFonts w:ascii="Arial" w:hAnsi="Arial" w:cs="Arial"/>
          <w:b/>
          <w:sz w:val="20"/>
          <w:szCs w:val="20"/>
        </w:rPr>
      </w:pPr>
    </w:p>
    <w:tbl>
      <w:tblPr>
        <w:tblW w:w="13487" w:type="dxa"/>
        <w:tblBorders>
          <w:top w:val="single" w:sz="4" w:space="0" w:color="1F497D" w:themeColor="text2"/>
          <w:bottom w:val="single" w:sz="4" w:space="0" w:color="1F497D" w:themeColor="text2"/>
        </w:tblBorders>
        <w:tblLook w:val="04A0" w:firstRow="1" w:lastRow="0" w:firstColumn="1" w:lastColumn="0" w:noHBand="0" w:noVBand="1"/>
      </w:tblPr>
      <w:tblGrid>
        <w:gridCol w:w="10389"/>
        <w:gridCol w:w="1417"/>
        <w:gridCol w:w="1681"/>
      </w:tblGrid>
      <w:tr w:rsidR="006A30D9" w:rsidRPr="006A30D9" w:rsidTr="003E6B2A">
        <w:tc>
          <w:tcPr>
            <w:tcW w:w="10389" w:type="dxa"/>
            <w:tcBorders>
              <w:top w:val="single" w:sz="4" w:space="0" w:color="1F497D" w:themeColor="text2"/>
              <w:bottom w:val="single" w:sz="4" w:space="0" w:color="1F497D" w:themeColor="text2"/>
            </w:tcBorders>
            <w:shd w:val="clear" w:color="auto" w:fill="auto"/>
          </w:tcPr>
          <w:p w:rsidR="006B451E" w:rsidRPr="006A30D9" w:rsidRDefault="006B451E" w:rsidP="000106E3">
            <w:pPr>
              <w:rPr>
                <w:rFonts w:ascii="Arial" w:hAnsi="Arial" w:cs="Arial"/>
                <w:b/>
                <w:bCs w:val="0"/>
                <w:sz w:val="20"/>
                <w:szCs w:val="20"/>
              </w:rPr>
            </w:pPr>
            <w:r w:rsidRPr="006A30D9">
              <w:rPr>
                <w:rFonts w:ascii="Arial" w:hAnsi="Arial" w:cs="Arial"/>
                <w:b/>
                <w:sz w:val="20"/>
                <w:szCs w:val="20"/>
              </w:rPr>
              <w:t>Key Objectives</w:t>
            </w:r>
          </w:p>
        </w:tc>
        <w:tc>
          <w:tcPr>
            <w:tcW w:w="1417" w:type="dxa"/>
            <w:tcBorders>
              <w:top w:val="single" w:sz="4" w:space="0" w:color="1F497D" w:themeColor="text2"/>
              <w:bottom w:val="single" w:sz="4" w:space="0" w:color="1F497D" w:themeColor="text2"/>
            </w:tcBorders>
            <w:shd w:val="clear" w:color="auto" w:fill="auto"/>
          </w:tcPr>
          <w:p w:rsidR="006B451E" w:rsidRPr="006A30D9" w:rsidRDefault="006B451E" w:rsidP="000106E3">
            <w:pPr>
              <w:rPr>
                <w:rFonts w:ascii="Arial" w:hAnsi="Arial" w:cs="Arial"/>
                <w:sz w:val="20"/>
                <w:szCs w:val="20"/>
              </w:rPr>
            </w:pPr>
            <w:r w:rsidRPr="006A30D9">
              <w:rPr>
                <w:rFonts w:ascii="Arial" w:hAnsi="Arial" w:cs="Arial"/>
                <w:sz w:val="20"/>
                <w:szCs w:val="20"/>
              </w:rPr>
              <w:t>Description</w:t>
            </w:r>
          </w:p>
        </w:tc>
        <w:tc>
          <w:tcPr>
            <w:tcW w:w="1681" w:type="dxa"/>
            <w:tcBorders>
              <w:top w:val="single" w:sz="4" w:space="0" w:color="1F497D" w:themeColor="text2"/>
              <w:bottom w:val="single" w:sz="4" w:space="0" w:color="1F497D" w:themeColor="text2"/>
            </w:tcBorders>
            <w:shd w:val="clear" w:color="auto" w:fill="auto"/>
          </w:tcPr>
          <w:p w:rsidR="006B451E" w:rsidRPr="006A30D9" w:rsidRDefault="006B451E" w:rsidP="000106E3">
            <w:pPr>
              <w:rPr>
                <w:rFonts w:ascii="Arial" w:hAnsi="Arial" w:cs="Arial"/>
                <w:sz w:val="20"/>
                <w:szCs w:val="20"/>
              </w:rPr>
            </w:pPr>
            <w:r w:rsidRPr="006A30D9">
              <w:rPr>
                <w:rFonts w:ascii="Arial" w:hAnsi="Arial" w:cs="Arial"/>
                <w:sz w:val="20"/>
                <w:szCs w:val="20"/>
              </w:rPr>
              <w:t>Expected Outcomes</w:t>
            </w:r>
          </w:p>
          <w:p w:rsidR="006B451E" w:rsidRPr="006A30D9" w:rsidRDefault="006B451E" w:rsidP="000106E3">
            <w:pPr>
              <w:rPr>
                <w:rFonts w:ascii="Arial" w:hAnsi="Arial" w:cs="Arial"/>
                <w:i/>
                <w:sz w:val="20"/>
                <w:szCs w:val="20"/>
              </w:rPr>
            </w:pPr>
          </w:p>
        </w:tc>
      </w:tr>
      <w:tr w:rsidR="002A0EAC" w:rsidRPr="006A30D9" w:rsidTr="003E6B2A">
        <w:tc>
          <w:tcPr>
            <w:tcW w:w="10389" w:type="dxa"/>
            <w:tcBorders>
              <w:top w:val="single" w:sz="4" w:space="0" w:color="1F497D" w:themeColor="text2"/>
              <w:bottom w:val="dashed" w:sz="4" w:space="0" w:color="808080" w:themeColor="background1" w:themeShade="80"/>
            </w:tcBorders>
            <w:shd w:val="clear" w:color="auto" w:fill="auto"/>
          </w:tcPr>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745"/>
              <w:gridCol w:w="2950"/>
              <w:gridCol w:w="5478"/>
            </w:tblGrid>
            <w:tr w:rsidR="00A0190A" w:rsidRPr="00A0190A" w:rsidTr="001040D5">
              <w:tc>
                <w:tcPr>
                  <w:tcW w:w="1745" w:type="dxa"/>
                  <w:tcBorders>
                    <w:top w:val="single" w:sz="4" w:space="0" w:color="1F497D" w:themeColor="text2"/>
                    <w:bottom w:val="dashed" w:sz="4" w:space="0" w:color="808080" w:themeColor="background1" w:themeShade="80"/>
                  </w:tcBorders>
                  <w:shd w:val="clear" w:color="auto" w:fill="auto"/>
                </w:tcPr>
                <w:p w:rsidR="00A0190A" w:rsidRPr="005B7E35" w:rsidRDefault="003E6B2A" w:rsidP="00A0190A">
                  <w:pPr>
                    <w:rPr>
                      <w:rFonts w:ascii="Arial" w:hAnsi="Arial" w:cs="Arial"/>
                      <w:b/>
                      <w:color w:val="FFFFFF" w:themeColor="background1"/>
                      <w:sz w:val="20"/>
                      <w:szCs w:val="20"/>
                    </w:rPr>
                  </w:pPr>
                  <w:permStart w:id="409619321" w:edGrp="everyone"/>
                  <w:r w:rsidRPr="001040D5">
                    <w:rPr>
                      <w:rFonts w:ascii="Arial" w:hAnsi="Arial" w:cs="Arial"/>
                      <w:b/>
                      <w:sz w:val="20"/>
                      <w:szCs w:val="20"/>
                    </w:rPr>
                    <w:t>Administrative Support</w:t>
                  </w:r>
                </w:p>
              </w:tc>
              <w:tc>
                <w:tcPr>
                  <w:tcW w:w="2950" w:type="dxa"/>
                  <w:tcBorders>
                    <w:top w:val="single" w:sz="4" w:space="0" w:color="1F497D" w:themeColor="text2"/>
                    <w:bottom w:val="dashed" w:sz="4" w:space="0" w:color="808080" w:themeColor="background1" w:themeShade="80"/>
                  </w:tcBorders>
                  <w:shd w:val="clear" w:color="auto" w:fill="D8D8D8"/>
                </w:tcPr>
                <w:p w:rsidR="00A0190A" w:rsidRPr="00A0190A" w:rsidRDefault="00A0190A" w:rsidP="00A0190A">
                  <w:pPr>
                    <w:rPr>
                      <w:rFonts w:ascii="Arial" w:hAnsi="Arial" w:cs="Arial"/>
                      <w:sz w:val="20"/>
                      <w:szCs w:val="20"/>
                    </w:rPr>
                  </w:pPr>
                  <w:r w:rsidRPr="00A0190A">
                    <w:rPr>
                      <w:rFonts w:ascii="Arial" w:hAnsi="Arial" w:cs="Arial"/>
                      <w:sz w:val="20"/>
                      <w:szCs w:val="20"/>
                    </w:rPr>
                    <w:t>To provide a confidential and professional, administrative service to Taupo Hospital.</w:t>
                  </w:r>
                </w:p>
                <w:p w:rsidR="00A0190A" w:rsidRPr="00A0190A" w:rsidRDefault="00A0190A" w:rsidP="00A0190A">
                  <w:pPr>
                    <w:rPr>
                      <w:rFonts w:ascii="Arial" w:hAnsi="Arial" w:cs="Arial"/>
                      <w:sz w:val="20"/>
                      <w:szCs w:val="20"/>
                    </w:rPr>
                  </w:pPr>
                </w:p>
              </w:tc>
              <w:tc>
                <w:tcPr>
                  <w:tcW w:w="5478" w:type="dxa"/>
                  <w:tcBorders>
                    <w:top w:val="single" w:sz="4" w:space="0" w:color="1F497D" w:themeColor="text2"/>
                    <w:bottom w:val="dashed" w:sz="4" w:space="0" w:color="808080" w:themeColor="background1" w:themeShade="80"/>
                  </w:tcBorders>
                  <w:shd w:val="clear" w:color="auto" w:fill="DBE5F1" w:themeFill="accent1" w:themeFillTint="33"/>
                </w:tcPr>
                <w:p w:rsidR="00A0190A" w:rsidRPr="00A0190A" w:rsidRDefault="00A0190A" w:rsidP="00A0190A">
                  <w:pPr>
                    <w:numPr>
                      <w:ilvl w:val="0"/>
                      <w:numId w:val="12"/>
                    </w:numPr>
                    <w:tabs>
                      <w:tab w:val="num" w:pos="414"/>
                    </w:tabs>
                    <w:ind w:left="411"/>
                    <w:jc w:val="both"/>
                    <w:rPr>
                      <w:rFonts w:ascii="Arial" w:hAnsi="Arial" w:cs="Arial"/>
                      <w:sz w:val="20"/>
                      <w:szCs w:val="20"/>
                    </w:rPr>
                  </w:pPr>
                  <w:r w:rsidRPr="00A0190A">
                    <w:rPr>
                      <w:rFonts w:ascii="Arial" w:hAnsi="Arial" w:cs="Arial"/>
                      <w:sz w:val="20"/>
                      <w:szCs w:val="20"/>
                    </w:rPr>
                    <w:t>Outpatient referrals are processed as per Ministry of Health guidelines.</w:t>
                  </w:r>
                </w:p>
                <w:p w:rsidR="00A0190A" w:rsidRPr="00A0190A" w:rsidRDefault="00A0190A" w:rsidP="00A0190A">
                  <w:pPr>
                    <w:numPr>
                      <w:ilvl w:val="0"/>
                      <w:numId w:val="12"/>
                    </w:numPr>
                    <w:tabs>
                      <w:tab w:val="num" w:pos="414"/>
                    </w:tabs>
                    <w:ind w:left="411"/>
                    <w:rPr>
                      <w:rFonts w:ascii="Arial" w:hAnsi="Arial" w:cs="Arial"/>
                      <w:sz w:val="20"/>
                      <w:szCs w:val="20"/>
                    </w:rPr>
                  </w:pPr>
                  <w:r w:rsidRPr="00A0190A">
                    <w:rPr>
                      <w:rFonts w:ascii="Arial" w:hAnsi="Arial" w:cs="Arial"/>
                      <w:sz w:val="20"/>
                      <w:szCs w:val="20"/>
                    </w:rPr>
                    <w:t>All Clinic appointments are made following Lakes DHB procedures, and individual staff will work to an agreed Position Specification, attached to their Job Description which distributes and assigns clinic work as may be agreed from time to time.</w:t>
                  </w:r>
                </w:p>
                <w:p w:rsidR="00A0190A" w:rsidRPr="00A0190A" w:rsidRDefault="00A0190A" w:rsidP="00A0190A">
                  <w:pPr>
                    <w:numPr>
                      <w:ilvl w:val="0"/>
                      <w:numId w:val="12"/>
                    </w:numPr>
                    <w:tabs>
                      <w:tab w:val="num" w:pos="414"/>
                    </w:tabs>
                    <w:ind w:left="411"/>
                    <w:jc w:val="both"/>
                    <w:rPr>
                      <w:rFonts w:ascii="Arial" w:hAnsi="Arial" w:cs="Arial"/>
                      <w:bCs w:val="0"/>
                      <w:sz w:val="20"/>
                      <w:szCs w:val="20"/>
                      <w:lang w:val="en-GB"/>
                    </w:rPr>
                  </w:pPr>
                  <w:r w:rsidRPr="00A0190A">
                    <w:rPr>
                      <w:rFonts w:ascii="Arial" w:hAnsi="Arial" w:cs="Arial"/>
                      <w:bCs w:val="0"/>
                      <w:sz w:val="20"/>
                      <w:szCs w:val="20"/>
                      <w:lang w:val="en-GB"/>
                    </w:rPr>
                    <w:t>Correspondence is processed in a professional manner.</w:t>
                  </w:r>
                </w:p>
                <w:p w:rsidR="00A0190A" w:rsidRPr="00A0190A" w:rsidRDefault="00A0190A" w:rsidP="00A0190A">
                  <w:pPr>
                    <w:numPr>
                      <w:ilvl w:val="0"/>
                      <w:numId w:val="12"/>
                    </w:numPr>
                    <w:tabs>
                      <w:tab w:val="num" w:pos="414"/>
                    </w:tabs>
                    <w:ind w:left="411"/>
                    <w:jc w:val="both"/>
                    <w:rPr>
                      <w:rFonts w:ascii="Arial" w:hAnsi="Arial" w:cs="Arial"/>
                      <w:sz w:val="20"/>
                      <w:szCs w:val="20"/>
                    </w:rPr>
                  </w:pPr>
                  <w:r w:rsidRPr="00A0190A">
                    <w:rPr>
                      <w:rFonts w:ascii="Arial" w:hAnsi="Arial" w:cs="Arial"/>
                      <w:sz w:val="20"/>
                      <w:szCs w:val="20"/>
                    </w:rPr>
                    <w:t>Accurate statistical data entry for appropriate services.</w:t>
                  </w:r>
                </w:p>
                <w:p w:rsidR="00A0190A" w:rsidRPr="00A0190A" w:rsidRDefault="00A0190A" w:rsidP="00A0190A">
                  <w:pPr>
                    <w:numPr>
                      <w:ilvl w:val="0"/>
                      <w:numId w:val="12"/>
                    </w:numPr>
                    <w:tabs>
                      <w:tab w:val="num" w:pos="414"/>
                    </w:tabs>
                    <w:ind w:left="411"/>
                    <w:jc w:val="both"/>
                    <w:rPr>
                      <w:rFonts w:ascii="Arial" w:hAnsi="Arial" w:cs="Arial"/>
                      <w:sz w:val="20"/>
                      <w:szCs w:val="20"/>
                    </w:rPr>
                  </w:pPr>
                  <w:r w:rsidRPr="00A0190A">
                    <w:rPr>
                      <w:rFonts w:ascii="Arial" w:hAnsi="Arial" w:cs="Arial"/>
                      <w:sz w:val="20"/>
                      <w:szCs w:val="20"/>
                    </w:rPr>
                    <w:t>Where appropriate, organising of inpatient identified appointments e.g. MRI scans etc., including transport.</w:t>
                  </w:r>
                </w:p>
                <w:p w:rsidR="00A0190A" w:rsidRPr="00A0190A" w:rsidRDefault="00A0190A" w:rsidP="00A0190A">
                  <w:pPr>
                    <w:numPr>
                      <w:ilvl w:val="0"/>
                      <w:numId w:val="12"/>
                    </w:numPr>
                    <w:tabs>
                      <w:tab w:val="num" w:pos="414"/>
                    </w:tabs>
                    <w:ind w:left="411"/>
                    <w:jc w:val="both"/>
                    <w:rPr>
                      <w:rFonts w:ascii="Arial" w:hAnsi="Arial" w:cs="Arial"/>
                      <w:sz w:val="20"/>
                      <w:szCs w:val="20"/>
                    </w:rPr>
                  </w:pPr>
                  <w:r w:rsidRPr="00A0190A">
                    <w:rPr>
                      <w:rFonts w:ascii="Arial" w:hAnsi="Arial" w:cs="Arial"/>
                      <w:sz w:val="20"/>
                      <w:szCs w:val="20"/>
                    </w:rPr>
                    <w:t>Relevant clinical information is made available upon request.</w:t>
                  </w:r>
                </w:p>
                <w:p w:rsidR="00A0190A" w:rsidRPr="00A0190A" w:rsidRDefault="00A0190A" w:rsidP="00A0190A">
                  <w:pPr>
                    <w:numPr>
                      <w:ilvl w:val="0"/>
                      <w:numId w:val="12"/>
                    </w:numPr>
                    <w:tabs>
                      <w:tab w:val="num" w:pos="414"/>
                    </w:tabs>
                    <w:ind w:left="411"/>
                    <w:jc w:val="both"/>
                    <w:rPr>
                      <w:rFonts w:ascii="Arial" w:hAnsi="Arial" w:cs="Arial"/>
                      <w:sz w:val="20"/>
                      <w:szCs w:val="20"/>
                    </w:rPr>
                  </w:pPr>
                  <w:r w:rsidRPr="00A0190A">
                    <w:rPr>
                      <w:rFonts w:ascii="Arial" w:hAnsi="Arial" w:cs="Arial"/>
                      <w:sz w:val="20"/>
                      <w:szCs w:val="20"/>
                    </w:rPr>
                    <w:t xml:space="preserve">Photocopying is provided in a timely and accurate manner. </w:t>
                  </w:r>
                </w:p>
                <w:p w:rsidR="00A0190A" w:rsidRPr="00A0190A" w:rsidRDefault="00A0190A" w:rsidP="00A0190A">
                  <w:pPr>
                    <w:numPr>
                      <w:ilvl w:val="0"/>
                      <w:numId w:val="12"/>
                    </w:numPr>
                    <w:tabs>
                      <w:tab w:val="num" w:pos="414"/>
                    </w:tabs>
                    <w:ind w:left="411"/>
                    <w:jc w:val="both"/>
                    <w:rPr>
                      <w:rFonts w:ascii="Arial" w:hAnsi="Arial" w:cs="Arial"/>
                      <w:sz w:val="20"/>
                      <w:szCs w:val="20"/>
                    </w:rPr>
                  </w:pPr>
                  <w:r w:rsidRPr="00A0190A">
                    <w:rPr>
                      <w:rFonts w:ascii="Arial" w:hAnsi="Arial" w:cs="Arial"/>
                      <w:sz w:val="20"/>
                      <w:szCs w:val="20"/>
                    </w:rPr>
                    <w:lastRenderedPageBreak/>
                    <w:t>Workload is assessed, prioritised and completed in a timely manner to meet the service requirements.</w:t>
                  </w:r>
                </w:p>
                <w:p w:rsidR="00A0190A" w:rsidRPr="00A0190A" w:rsidRDefault="00A0190A" w:rsidP="00A0190A">
                  <w:pPr>
                    <w:numPr>
                      <w:ilvl w:val="0"/>
                      <w:numId w:val="12"/>
                    </w:numPr>
                    <w:tabs>
                      <w:tab w:val="num" w:pos="414"/>
                    </w:tabs>
                    <w:ind w:left="411"/>
                    <w:rPr>
                      <w:rFonts w:ascii="Arial" w:hAnsi="Arial" w:cs="Arial"/>
                      <w:sz w:val="20"/>
                      <w:szCs w:val="20"/>
                      <w:lang w:val="en-US"/>
                    </w:rPr>
                  </w:pPr>
                  <w:r w:rsidRPr="00A0190A">
                    <w:rPr>
                      <w:rFonts w:ascii="Arial" w:hAnsi="Arial" w:cs="Arial"/>
                      <w:spacing w:val="-3"/>
                      <w:sz w:val="20"/>
                      <w:szCs w:val="20"/>
                      <w:lang w:val="en-GB"/>
                    </w:rPr>
                    <w:t>Meetings/appointments are made as required with both internal and external parties.</w:t>
                  </w:r>
                </w:p>
                <w:p w:rsidR="00A0190A" w:rsidRPr="00A0190A" w:rsidRDefault="00A0190A" w:rsidP="00A0190A">
                  <w:pPr>
                    <w:numPr>
                      <w:ilvl w:val="0"/>
                      <w:numId w:val="12"/>
                    </w:numPr>
                    <w:tabs>
                      <w:tab w:val="num" w:pos="414"/>
                    </w:tabs>
                    <w:ind w:left="411"/>
                    <w:rPr>
                      <w:rFonts w:ascii="Arial" w:hAnsi="Arial" w:cs="Arial"/>
                      <w:sz w:val="20"/>
                      <w:szCs w:val="20"/>
                      <w:lang w:val="en-US"/>
                    </w:rPr>
                  </w:pPr>
                  <w:r w:rsidRPr="00A0190A">
                    <w:rPr>
                      <w:rFonts w:ascii="Arial" w:hAnsi="Arial" w:cs="Arial"/>
                      <w:spacing w:val="-3"/>
                      <w:sz w:val="20"/>
                      <w:szCs w:val="20"/>
                      <w:lang w:val="en-GB"/>
                    </w:rPr>
                    <w:t>Filing of clinical information is accurate and within timeframes.</w:t>
                  </w:r>
                </w:p>
                <w:p w:rsidR="00A0190A" w:rsidRPr="00A0190A" w:rsidRDefault="00A0190A" w:rsidP="00A0190A">
                  <w:pPr>
                    <w:numPr>
                      <w:ilvl w:val="0"/>
                      <w:numId w:val="12"/>
                    </w:numPr>
                    <w:tabs>
                      <w:tab w:val="num" w:pos="414"/>
                    </w:tabs>
                    <w:ind w:left="411"/>
                    <w:rPr>
                      <w:rFonts w:ascii="Arial" w:hAnsi="Arial" w:cs="Arial"/>
                      <w:sz w:val="20"/>
                      <w:szCs w:val="20"/>
                      <w:lang w:val="en-US"/>
                    </w:rPr>
                  </w:pPr>
                  <w:r w:rsidRPr="00A0190A">
                    <w:rPr>
                      <w:rFonts w:ascii="Arial" w:hAnsi="Arial" w:cs="Arial"/>
                      <w:spacing w:val="-3"/>
                      <w:sz w:val="20"/>
                      <w:szCs w:val="20"/>
                      <w:lang w:val="en-GB"/>
                    </w:rPr>
                    <w:t>Clinical files are maintained appropriately</w:t>
                  </w:r>
                </w:p>
                <w:p w:rsidR="00A0190A" w:rsidRPr="00A0190A" w:rsidRDefault="00A0190A" w:rsidP="00A0190A">
                  <w:pPr>
                    <w:numPr>
                      <w:ilvl w:val="0"/>
                      <w:numId w:val="12"/>
                    </w:numPr>
                    <w:tabs>
                      <w:tab w:val="num" w:pos="414"/>
                    </w:tabs>
                    <w:ind w:left="411"/>
                    <w:rPr>
                      <w:rFonts w:ascii="Arial" w:hAnsi="Arial" w:cs="Arial"/>
                      <w:sz w:val="20"/>
                      <w:szCs w:val="20"/>
                      <w:lang w:val="en-US"/>
                    </w:rPr>
                  </w:pPr>
                  <w:r w:rsidRPr="00A0190A">
                    <w:rPr>
                      <w:rFonts w:ascii="Arial" w:hAnsi="Arial" w:cs="Arial"/>
                      <w:spacing w:val="-3"/>
                      <w:sz w:val="20"/>
                      <w:szCs w:val="20"/>
                      <w:lang w:val="en-GB"/>
                    </w:rPr>
                    <w:t xml:space="preserve">Utilising of </w:t>
                  </w:r>
                  <w:proofErr w:type="spellStart"/>
                  <w:r w:rsidRPr="00A0190A">
                    <w:rPr>
                      <w:rFonts w:ascii="Arial" w:hAnsi="Arial" w:cs="Arial"/>
                      <w:spacing w:val="-3"/>
                      <w:sz w:val="20"/>
                      <w:szCs w:val="20"/>
                      <w:lang w:val="en-GB"/>
                    </w:rPr>
                    <w:t>deskfile</w:t>
                  </w:r>
                  <w:proofErr w:type="spellEnd"/>
                  <w:r w:rsidRPr="00A0190A">
                    <w:rPr>
                      <w:rFonts w:ascii="Arial" w:hAnsi="Arial" w:cs="Arial"/>
                      <w:spacing w:val="-3"/>
                      <w:sz w:val="20"/>
                      <w:szCs w:val="20"/>
                      <w:lang w:val="en-GB"/>
                    </w:rPr>
                    <w:t xml:space="preserve"> to gain maximum information.</w:t>
                  </w:r>
                </w:p>
                <w:p w:rsidR="00A0190A" w:rsidRPr="00A0190A" w:rsidRDefault="00A0190A" w:rsidP="00A0190A">
                  <w:pPr>
                    <w:numPr>
                      <w:ilvl w:val="0"/>
                      <w:numId w:val="12"/>
                    </w:numPr>
                    <w:tabs>
                      <w:tab w:val="num" w:pos="414"/>
                    </w:tabs>
                    <w:ind w:left="411"/>
                    <w:rPr>
                      <w:rFonts w:ascii="Arial" w:hAnsi="Arial" w:cs="Arial"/>
                      <w:sz w:val="20"/>
                      <w:szCs w:val="20"/>
                      <w:lang w:val="en-US"/>
                    </w:rPr>
                  </w:pPr>
                  <w:r w:rsidRPr="00A0190A">
                    <w:rPr>
                      <w:rFonts w:ascii="Arial" w:hAnsi="Arial" w:cs="Arial"/>
                      <w:spacing w:val="-3"/>
                      <w:sz w:val="20"/>
                      <w:szCs w:val="20"/>
                      <w:lang w:val="en-GB"/>
                    </w:rPr>
                    <w:t>Code timesheet to areas worked.</w:t>
                  </w:r>
                </w:p>
              </w:tc>
            </w:tr>
          </w:tbl>
          <w:p w:rsidR="002A0EAC" w:rsidRPr="000106E3" w:rsidRDefault="002A0EAC" w:rsidP="002A0EAC">
            <w:pPr>
              <w:jc w:val="both"/>
              <w:rPr>
                <w:rFonts w:ascii="Arial" w:hAnsi="Arial" w:cs="Arial"/>
                <w:b/>
                <w:sz w:val="22"/>
                <w:szCs w:val="22"/>
                <w:lang w:val="en-GB"/>
              </w:rPr>
            </w:pPr>
          </w:p>
        </w:tc>
        <w:tc>
          <w:tcPr>
            <w:tcW w:w="1417" w:type="dxa"/>
            <w:tcBorders>
              <w:top w:val="single" w:sz="4" w:space="0" w:color="1F497D" w:themeColor="text2"/>
              <w:bottom w:val="dashed" w:sz="4" w:space="0" w:color="808080" w:themeColor="background1" w:themeShade="80"/>
            </w:tcBorders>
            <w:shd w:val="clear" w:color="auto" w:fill="auto"/>
          </w:tcPr>
          <w:p w:rsidR="002A0EAC" w:rsidRPr="00E2592B" w:rsidRDefault="002A0EAC" w:rsidP="00E2592B">
            <w:pPr>
              <w:keepNext/>
              <w:keepLines/>
              <w:jc w:val="both"/>
              <w:rPr>
                <w:rFonts w:ascii="Arial" w:hAnsi="Arial"/>
                <w:sz w:val="20"/>
                <w:szCs w:val="20"/>
              </w:rPr>
            </w:pPr>
          </w:p>
        </w:tc>
        <w:tc>
          <w:tcPr>
            <w:tcW w:w="1681" w:type="dxa"/>
            <w:tcBorders>
              <w:top w:val="single" w:sz="4" w:space="0" w:color="1F497D" w:themeColor="text2"/>
              <w:bottom w:val="dashed" w:sz="4" w:space="0" w:color="808080" w:themeColor="background1" w:themeShade="80"/>
            </w:tcBorders>
            <w:shd w:val="clear" w:color="auto" w:fill="auto"/>
          </w:tcPr>
          <w:p w:rsidR="000106E3" w:rsidRPr="00E2592B" w:rsidRDefault="000106E3" w:rsidP="00E2592B">
            <w:pPr>
              <w:keepNext/>
              <w:keepLines/>
              <w:jc w:val="both"/>
              <w:rPr>
                <w:rFonts w:ascii="Arial" w:hAnsi="Arial"/>
                <w:sz w:val="20"/>
                <w:szCs w:val="20"/>
              </w:rPr>
            </w:pPr>
          </w:p>
        </w:tc>
      </w:tr>
      <w:tr w:rsidR="000B2096" w:rsidRPr="006A30D9" w:rsidTr="003E6B2A">
        <w:tc>
          <w:tcPr>
            <w:tcW w:w="10389" w:type="dxa"/>
            <w:tcBorders>
              <w:top w:val="dashed" w:sz="4" w:space="0" w:color="808080" w:themeColor="background1" w:themeShade="80"/>
              <w:bottom w:val="dashed" w:sz="4" w:space="0" w:color="808080" w:themeColor="background1" w:themeShade="80"/>
            </w:tcBorders>
            <w:shd w:val="clear" w:color="auto" w:fill="auto"/>
          </w:tcPr>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745"/>
              <w:gridCol w:w="2950"/>
              <w:gridCol w:w="5478"/>
            </w:tblGrid>
            <w:tr w:rsidR="003E6B2A" w:rsidRPr="003E6B2A" w:rsidTr="001040D5">
              <w:tc>
                <w:tcPr>
                  <w:tcW w:w="1745" w:type="dxa"/>
                  <w:tcBorders>
                    <w:top w:val="dashed" w:sz="4" w:space="0" w:color="808080" w:themeColor="background1" w:themeShade="80"/>
                    <w:bottom w:val="dashed" w:sz="4" w:space="0" w:color="808080" w:themeColor="background1" w:themeShade="80"/>
                  </w:tcBorders>
                  <w:shd w:val="clear" w:color="auto" w:fill="auto"/>
                </w:tcPr>
                <w:p w:rsidR="003E6B2A" w:rsidRPr="003E6B2A" w:rsidRDefault="003E6B2A" w:rsidP="003E6B2A">
                  <w:pPr>
                    <w:rPr>
                      <w:sz w:val="20"/>
                      <w:szCs w:val="20"/>
                    </w:rPr>
                  </w:pPr>
                  <w:r w:rsidRPr="001040D5">
                    <w:rPr>
                      <w:rFonts w:ascii="Arial" w:hAnsi="Arial" w:cs="Arial"/>
                      <w:b/>
                      <w:sz w:val="20"/>
                      <w:szCs w:val="20"/>
                    </w:rPr>
                    <w:t>Systems Support</w:t>
                  </w:r>
                </w:p>
              </w:tc>
              <w:tc>
                <w:tcPr>
                  <w:tcW w:w="2950" w:type="dxa"/>
                  <w:tcBorders>
                    <w:top w:val="dashed" w:sz="4" w:space="0" w:color="808080" w:themeColor="background1" w:themeShade="80"/>
                    <w:bottom w:val="dashed" w:sz="4" w:space="0" w:color="808080" w:themeColor="background1" w:themeShade="80"/>
                  </w:tcBorders>
                  <w:shd w:val="clear" w:color="auto" w:fill="D8D8D8"/>
                </w:tcPr>
                <w:p w:rsidR="003E6B2A" w:rsidRPr="003E6B2A" w:rsidRDefault="003E6B2A" w:rsidP="003E6B2A">
                  <w:pPr>
                    <w:rPr>
                      <w:rFonts w:ascii="Arial" w:hAnsi="Arial" w:cs="Arial"/>
                      <w:sz w:val="20"/>
                      <w:szCs w:val="20"/>
                    </w:rPr>
                  </w:pPr>
                  <w:r w:rsidRPr="003E6B2A">
                    <w:rPr>
                      <w:rFonts w:ascii="Arial" w:hAnsi="Arial" w:cs="Arial"/>
                      <w:sz w:val="20"/>
                      <w:szCs w:val="20"/>
                    </w:rPr>
                    <w:t>To ensure all information, filing and office systems are developed and maintained for the effective management of the Taupo Hospital Administrative team.</w:t>
                  </w:r>
                </w:p>
              </w:tc>
              <w:tc>
                <w:tcPr>
                  <w:tcW w:w="5478" w:type="dxa"/>
                  <w:tcBorders>
                    <w:top w:val="dashed" w:sz="4" w:space="0" w:color="808080" w:themeColor="background1" w:themeShade="80"/>
                    <w:bottom w:val="dashed" w:sz="4" w:space="0" w:color="808080" w:themeColor="background1" w:themeShade="80"/>
                  </w:tcBorders>
                  <w:shd w:val="clear" w:color="auto" w:fill="DBE5F1" w:themeFill="accent1" w:themeFillTint="33"/>
                </w:tcPr>
                <w:p w:rsidR="003E6B2A" w:rsidRPr="003E6B2A" w:rsidRDefault="003E6B2A" w:rsidP="003E6B2A">
                  <w:pPr>
                    <w:numPr>
                      <w:ilvl w:val="0"/>
                      <w:numId w:val="12"/>
                    </w:numPr>
                    <w:tabs>
                      <w:tab w:val="clear" w:pos="720"/>
                      <w:tab w:val="num" w:pos="408"/>
                    </w:tabs>
                    <w:ind w:left="408"/>
                    <w:rPr>
                      <w:rFonts w:ascii="Arial" w:hAnsi="Arial" w:cs="Arial"/>
                      <w:sz w:val="20"/>
                      <w:szCs w:val="20"/>
                    </w:rPr>
                  </w:pPr>
                  <w:r w:rsidRPr="003E6B2A">
                    <w:rPr>
                      <w:rFonts w:ascii="Arial" w:hAnsi="Arial" w:cs="Arial"/>
                      <w:sz w:val="20"/>
                      <w:szCs w:val="20"/>
                    </w:rPr>
                    <w:t>Office procedures are followed, systems are developed and maintained/updated in an accessible, current and readily retrievable manner.</w:t>
                  </w:r>
                </w:p>
                <w:p w:rsidR="003E6B2A" w:rsidRPr="003E6B2A" w:rsidRDefault="003E6B2A" w:rsidP="003E6B2A">
                  <w:pPr>
                    <w:numPr>
                      <w:ilvl w:val="0"/>
                      <w:numId w:val="12"/>
                    </w:numPr>
                    <w:tabs>
                      <w:tab w:val="clear" w:pos="720"/>
                      <w:tab w:val="num" w:pos="408"/>
                    </w:tabs>
                    <w:ind w:left="408"/>
                    <w:rPr>
                      <w:rFonts w:ascii="Arial" w:hAnsi="Arial" w:cs="Arial"/>
                      <w:sz w:val="20"/>
                      <w:szCs w:val="20"/>
                    </w:rPr>
                  </w:pPr>
                  <w:r w:rsidRPr="003E6B2A">
                    <w:rPr>
                      <w:rFonts w:ascii="Arial" w:hAnsi="Arial" w:cs="Arial"/>
                      <w:sz w:val="20"/>
                      <w:szCs w:val="20"/>
                    </w:rPr>
                    <w:t>Information databases are maintained as requested</w:t>
                  </w:r>
                </w:p>
                <w:p w:rsidR="003E6B2A" w:rsidRPr="003E6B2A" w:rsidRDefault="003E6B2A" w:rsidP="003E6B2A">
                  <w:pPr>
                    <w:numPr>
                      <w:ilvl w:val="0"/>
                      <w:numId w:val="12"/>
                    </w:numPr>
                    <w:tabs>
                      <w:tab w:val="clear" w:pos="720"/>
                      <w:tab w:val="num" w:pos="408"/>
                    </w:tabs>
                    <w:ind w:left="408"/>
                    <w:rPr>
                      <w:rFonts w:ascii="Arial" w:hAnsi="Arial" w:cs="Arial"/>
                      <w:sz w:val="20"/>
                      <w:szCs w:val="20"/>
                    </w:rPr>
                  </w:pPr>
                  <w:r w:rsidRPr="003E6B2A">
                    <w:rPr>
                      <w:rFonts w:ascii="Arial" w:hAnsi="Arial" w:cs="Arial"/>
                      <w:sz w:val="20"/>
                      <w:szCs w:val="20"/>
                    </w:rPr>
                    <w:t>Electronic requisitions are raised according to Lakeland Health policy and within budget</w:t>
                  </w:r>
                </w:p>
                <w:p w:rsidR="003E6B2A" w:rsidRPr="003E6B2A" w:rsidRDefault="003E6B2A" w:rsidP="003E6B2A">
                  <w:pPr>
                    <w:numPr>
                      <w:ilvl w:val="0"/>
                      <w:numId w:val="12"/>
                    </w:numPr>
                    <w:tabs>
                      <w:tab w:val="clear" w:pos="720"/>
                      <w:tab w:val="num" w:pos="408"/>
                    </w:tabs>
                    <w:ind w:left="408"/>
                    <w:rPr>
                      <w:rFonts w:ascii="Arial" w:hAnsi="Arial" w:cs="Arial"/>
                      <w:sz w:val="20"/>
                      <w:szCs w:val="20"/>
                    </w:rPr>
                  </w:pPr>
                  <w:r w:rsidRPr="003E6B2A">
                    <w:rPr>
                      <w:rFonts w:ascii="Arial" w:hAnsi="Arial" w:cs="Arial"/>
                      <w:sz w:val="20"/>
                      <w:szCs w:val="20"/>
                    </w:rPr>
                    <w:t>Confidentiality is maintained at all times</w:t>
                  </w:r>
                </w:p>
              </w:tc>
            </w:tr>
            <w:tr w:rsidR="003E6B2A" w:rsidRPr="003E6B2A" w:rsidTr="001040D5">
              <w:tc>
                <w:tcPr>
                  <w:tcW w:w="1745" w:type="dxa"/>
                  <w:tcBorders>
                    <w:top w:val="dashed" w:sz="4" w:space="0" w:color="808080" w:themeColor="background1" w:themeShade="80"/>
                    <w:bottom w:val="dashed" w:sz="4" w:space="0" w:color="808080" w:themeColor="background1" w:themeShade="80"/>
                  </w:tcBorders>
                  <w:shd w:val="clear" w:color="auto" w:fill="auto"/>
                </w:tcPr>
                <w:p w:rsidR="003E6B2A" w:rsidRPr="003E6B2A" w:rsidRDefault="003E6B2A" w:rsidP="003E6B2A">
                  <w:pPr>
                    <w:rPr>
                      <w:sz w:val="20"/>
                      <w:szCs w:val="20"/>
                    </w:rPr>
                  </w:pPr>
                  <w:r w:rsidRPr="001040D5">
                    <w:rPr>
                      <w:rFonts w:ascii="Arial" w:hAnsi="Arial" w:cs="Arial"/>
                      <w:b/>
                      <w:sz w:val="20"/>
                      <w:szCs w:val="20"/>
                    </w:rPr>
                    <w:t>Teamwork</w:t>
                  </w:r>
                </w:p>
              </w:tc>
              <w:tc>
                <w:tcPr>
                  <w:tcW w:w="2950" w:type="dxa"/>
                  <w:tcBorders>
                    <w:top w:val="dashed" w:sz="4" w:space="0" w:color="808080" w:themeColor="background1" w:themeShade="80"/>
                    <w:bottom w:val="dashed" w:sz="4" w:space="0" w:color="808080" w:themeColor="background1" w:themeShade="80"/>
                  </w:tcBorders>
                  <w:shd w:val="clear" w:color="auto" w:fill="D8D8D8"/>
                </w:tcPr>
                <w:p w:rsidR="003E6B2A" w:rsidRPr="003E6B2A" w:rsidRDefault="003E6B2A" w:rsidP="003E6B2A">
                  <w:pPr>
                    <w:rPr>
                      <w:rFonts w:ascii="Arial" w:hAnsi="Arial" w:cs="Arial"/>
                      <w:sz w:val="20"/>
                      <w:szCs w:val="20"/>
                    </w:rPr>
                  </w:pPr>
                  <w:r w:rsidRPr="003E6B2A">
                    <w:rPr>
                      <w:rFonts w:ascii="Arial" w:hAnsi="Arial" w:cs="Arial"/>
                      <w:sz w:val="20"/>
                      <w:szCs w:val="20"/>
                    </w:rPr>
                    <w:t>Work to promote a high functioning team that support the clinical staff</w:t>
                  </w:r>
                </w:p>
              </w:tc>
              <w:tc>
                <w:tcPr>
                  <w:tcW w:w="5478" w:type="dxa"/>
                  <w:tcBorders>
                    <w:top w:val="dashed" w:sz="4" w:space="0" w:color="808080" w:themeColor="background1" w:themeShade="80"/>
                    <w:bottom w:val="dashed" w:sz="4" w:space="0" w:color="808080" w:themeColor="background1" w:themeShade="80"/>
                  </w:tcBorders>
                  <w:shd w:val="clear" w:color="auto" w:fill="DBE5F1" w:themeFill="accent1" w:themeFillTint="33"/>
                </w:tcPr>
                <w:p w:rsidR="003E6B2A" w:rsidRPr="003E6B2A" w:rsidRDefault="003E6B2A" w:rsidP="003E6B2A">
                  <w:pPr>
                    <w:numPr>
                      <w:ilvl w:val="0"/>
                      <w:numId w:val="12"/>
                    </w:numPr>
                    <w:tabs>
                      <w:tab w:val="clear" w:pos="720"/>
                      <w:tab w:val="num" w:pos="408"/>
                    </w:tabs>
                    <w:ind w:left="408"/>
                    <w:jc w:val="both"/>
                    <w:rPr>
                      <w:rFonts w:ascii="Arial" w:hAnsi="Arial" w:cs="Arial"/>
                      <w:sz w:val="20"/>
                      <w:szCs w:val="20"/>
                      <w:lang w:val="en-US"/>
                    </w:rPr>
                  </w:pPr>
                  <w:r w:rsidRPr="003E6B2A">
                    <w:rPr>
                      <w:rFonts w:ascii="Arial" w:hAnsi="Arial" w:cs="Arial"/>
                      <w:sz w:val="20"/>
                      <w:szCs w:val="20"/>
                    </w:rPr>
                    <w:t>Member of Taupo Administrative Team.</w:t>
                  </w:r>
                </w:p>
                <w:p w:rsidR="003E6B2A" w:rsidRPr="003E6B2A" w:rsidRDefault="003E6B2A" w:rsidP="003E6B2A">
                  <w:pPr>
                    <w:numPr>
                      <w:ilvl w:val="0"/>
                      <w:numId w:val="12"/>
                    </w:numPr>
                    <w:tabs>
                      <w:tab w:val="clear" w:pos="720"/>
                      <w:tab w:val="num" w:pos="408"/>
                    </w:tabs>
                    <w:ind w:left="408"/>
                    <w:jc w:val="both"/>
                    <w:rPr>
                      <w:rFonts w:ascii="Arial" w:hAnsi="Arial" w:cs="Arial"/>
                      <w:b/>
                      <w:spacing w:val="-3"/>
                      <w:sz w:val="20"/>
                      <w:szCs w:val="20"/>
                      <w:lang w:val="en-GB"/>
                    </w:rPr>
                  </w:pPr>
                  <w:r w:rsidRPr="003E6B2A">
                    <w:rPr>
                      <w:rFonts w:ascii="Arial" w:hAnsi="Arial" w:cs="Arial"/>
                      <w:sz w:val="20"/>
                      <w:szCs w:val="20"/>
                    </w:rPr>
                    <w:t>Participates in Administrative Team activities.</w:t>
                  </w:r>
                </w:p>
                <w:p w:rsidR="003E6B2A" w:rsidRDefault="003E6B2A" w:rsidP="003E6B2A">
                  <w:pPr>
                    <w:numPr>
                      <w:ilvl w:val="0"/>
                      <w:numId w:val="12"/>
                    </w:numPr>
                    <w:tabs>
                      <w:tab w:val="clear" w:pos="720"/>
                      <w:tab w:val="num" w:pos="408"/>
                    </w:tabs>
                    <w:ind w:left="408"/>
                    <w:jc w:val="both"/>
                    <w:rPr>
                      <w:rFonts w:ascii="Arial" w:hAnsi="Arial" w:cs="Arial"/>
                      <w:bCs w:val="0"/>
                      <w:sz w:val="20"/>
                      <w:szCs w:val="20"/>
                      <w:lang w:val="en-GB"/>
                    </w:rPr>
                  </w:pPr>
                  <w:r w:rsidRPr="003E6B2A">
                    <w:rPr>
                      <w:rFonts w:ascii="Arial" w:hAnsi="Arial" w:cs="Arial"/>
                      <w:bCs w:val="0"/>
                      <w:sz w:val="20"/>
                      <w:szCs w:val="20"/>
                      <w:lang w:val="en-GB"/>
                    </w:rPr>
                    <w:t>Provides cover and support for other team members on sick or scheduled leave whenever possible.  This includes:  Clinical Records, Radiology, Maternity, Taupo Inpatient Unit, Taupo Front Office Reception and Outpatients, Clinical Typing, Personal Assistant, Allied Health Admin</w:t>
                  </w:r>
                  <w:r w:rsidR="00C058F2">
                    <w:rPr>
                      <w:rFonts w:ascii="Arial" w:hAnsi="Arial" w:cs="Arial"/>
                      <w:bCs w:val="0"/>
                      <w:sz w:val="20"/>
                      <w:szCs w:val="20"/>
                      <w:lang w:val="en-GB"/>
                    </w:rPr>
                    <w:t xml:space="preserve">.  </w:t>
                  </w:r>
                </w:p>
                <w:p w:rsidR="00C058F2" w:rsidRPr="003E6B2A" w:rsidRDefault="00C058F2" w:rsidP="003E6B2A">
                  <w:pPr>
                    <w:numPr>
                      <w:ilvl w:val="0"/>
                      <w:numId w:val="12"/>
                    </w:numPr>
                    <w:tabs>
                      <w:tab w:val="clear" w:pos="720"/>
                      <w:tab w:val="num" w:pos="408"/>
                    </w:tabs>
                    <w:ind w:left="408"/>
                    <w:jc w:val="both"/>
                    <w:rPr>
                      <w:rFonts w:ascii="Arial" w:hAnsi="Arial" w:cs="Arial"/>
                      <w:bCs w:val="0"/>
                      <w:sz w:val="20"/>
                      <w:szCs w:val="20"/>
                      <w:lang w:val="en-GB"/>
                    </w:rPr>
                  </w:pPr>
                  <w:r>
                    <w:rPr>
                      <w:rFonts w:ascii="Arial" w:hAnsi="Arial" w:cs="Arial"/>
                      <w:bCs w:val="0"/>
                      <w:sz w:val="20"/>
                      <w:szCs w:val="20"/>
                      <w:lang w:val="en-GB"/>
                    </w:rPr>
                    <w:t>To work in areas as requested by Line Manager or Site Manager.</w:t>
                  </w:r>
                </w:p>
              </w:tc>
            </w:tr>
            <w:tr w:rsidR="003E6B2A" w:rsidRPr="003E6B2A" w:rsidTr="001040D5">
              <w:tc>
                <w:tcPr>
                  <w:tcW w:w="1745" w:type="dxa"/>
                  <w:tcBorders>
                    <w:top w:val="dashed" w:sz="4" w:space="0" w:color="808080" w:themeColor="background1" w:themeShade="80"/>
                    <w:bottom w:val="dashed" w:sz="4" w:space="0" w:color="808080" w:themeColor="background1" w:themeShade="80"/>
                  </w:tcBorders>
                  <w:shd w:val="clear" w:color="auto" w:fill="auto"/>
                </w:tcPr>
                <w:p w:rsidR="003E6B2A" w:rsidRPr="003E6B2A" w:rsidRDefault="003E6B2A" w:rsidP="003E6B2A">
                  <w:pPr>
                    <w:rPr>
                      <w:rFonts w:ascii="Arial" w:hAnsi="Arial" w:cs="Arial"/>
                      <w:b/>
                      <w:color w:val="FFFFFF"/>
                      <w:sz w:val="20"/>
                      <w:szCs w:val="20"/>
                    </w:rPr>
                  </w:pPr>
                  <w:r w:rsidRPr="001040D5">
                    <w:rPr>
                      <w:rFonts w:ascii="Arial" w:hAnsi="Arial" w:cs="Arial"/>
                      <w:b/>
                      <w:sz w:val="20"/>
                      <w:szCs w:val="20"/>
                    </w:rPr>
                    <w:t>Revenue Collection</w:t>
                  </w:r>
                </w:p>
              </w:tc>
              <w:tc>
                <w:tcPr>
                  <w:tcW w:w="2950" w:type="dxa"/>
                  <w:tcBorders>
                    <w:top w:val="dashed" w:sz="4" w:space="0" w:color="808080" w:themeColor="background1" w:themeShade="80"/>
                    <w:bottom w:val="dashed" w:sz="4" w:space="0" w:color="808080" w:themeColor="background1" w:themeShade="80"/>
                  </w:tcBorders>
                  <w:shd w:val="clear" w:color="auto" w:fill="D8D8D8"/>
                </w:tcPr>
                <w:p w:rsidR="003E6B2A" w:rsidRPr="003E6B2A" w:rsidRDefault="003E6B2A" w:rsidP="003E6B2A">
                  <w:pPr>
                    <w:rPr>
                      <w:rFonts w:ascii="Arial" w:hAnsi="Arial" w:cs="Arial"/>
                      <w:sz w:val="20"/>
                      <w:szCs w:val="20"/>
                    </w:rPr>
                  </w:pPr>
                  <w:r w:rsidRPr="003E6B2A">
                    <w:rPr>
                      <w:rFonts w:ascii="Arial" w:hAnsi="Arial" w:cs="Arial"/>
                      <w:sz w:val="20"/>
                      <w:szCs w:val="20"/>
                    </w:rPr>
                    <w:t>To receive all monies coming into Taupo Hospital and following procedures for documentation</w:t>
                  </w:r>
                </w:p>
              </w:tc>
              <w:tc>
                <w:tcPr>
                  <w:tcW w:w="5478" w:type="dxa"/>
                  <w:tcBorders>
                    <w:top w:val="dashed" w:sz="4" w:space="0" w:color="808080" w:themeColor="background1" w:themeShade="80"/>
                    <w:bottom w:val="dashed" w:sz="4" w:space="0" w:color="808080" w:themeColor="background1" w:themeShade="80"/>
                  </w:tcBorders>
                  <w:shd w:val="clear" w:color="auto" w:fill="DBE5F1" w:themeFill="accent1" w:themeFillTint="33"/>
                </w:tcPr>
                <w:p w:rsidR="003E6B2A" w:rsidRPr="003E6B2A" w:rsidRDefault="003E6B2A" w:rsidP="003E6B2A">
                  <w:pPr>
                    <w:numPr>
                      <w:ilvl w:val="0"/>
                      <w:numId w:val="12"/>
                    </w:numPr>
                    <w:tabs>
                      <w:tab w:val="clear" w:pos="720"/>
                      <w:tab w:val="num" w:pos="408"/>
                    </w:tabs>
                    <w:ind w:left="408"/>
                    <w:jc w:val="both"/>
                    <w:rPr>
                      <w:rFonts w:ascii="Arial" w:hAnsi="Arial" w:cs="Arial"/>
                      <w:sz w:val="20"/>
                      <w:szCs w:val="20"/>
                    </w:rPr>
                  </w:pPr>
                  <w:r w:rsidRPr="003E6B2A">
                    <w:rPr>
                      <w:rFonts w:ascii="Arial" w:hAnsi="Arial" w:cs="Arial"/>
                      <w:sz w:val="20"/>
                      <w:szCs w:val="20"/>
                    </w:rPr>
                    <w:t>To receipt all monies received.</w:t>
                  </w:r>
                </w:p>
                <w:p w:rsidR="003E6B2A" w:rsidRDefault="003E6B2A" w:rsidP="003E6B2A">
                  <w:pPr>
                    <w:numPr>
                      <w:ilvl w:val="0"/>
                      <w:numId w:val="12"/>
                    </w:numPr>
                    <w:tabs>
                      <w:tab w:val="clear" w:pos="720"/>
                      <w:tab w:val="num" w:pos="408"/>
                    </w:tabs>
                    <w:ind w:left="408"/>
                    <w:jc w:val="both"/>
                    <w:rPr>
                      <w:rFonts w:ascii="Arial" w:hAnsi="Arial" w:cs="Arial"/>
                      <w:sz w:val="20"/>
                      <w:szCs w:val="20"/>
                    </w:rPr>
                  </w:pPr>
                  <w:r w:rsidRPr="003E6B2A">
                    <w:rPr>
                      <w:rFonts w:ascii="Arial" w:hAnsi="Arial" w:cs="Arial"/>
                      <w:sz w:val="20"/>
                      <w:szCs w:val="20"/>
                    </w:rPr>
                    <w:t>To process all non NZ chargeable patients as per Lakes DHB guidelines.</w:t>
                  </w:r>
                </w:p>
                <w:p w:rsidR="00C058F2" w:rsidRPr="003E6B2A" w:rsidRDefault="00C058F2" w:rsidP="00C058F2">
                  <w:pPr>
                    <w:ind w:left="408"/>
                    <w:jc w:val="both"/>
                    <w:rPr>
                      <w:rFonts w:ascii="Arial" w:hAnsi="Arial" w:cs="Arial"/>
                      <w:sz w:val="20"/>
                      <w:szCs w:val="20"/>
                    </w:rPr>
                  </w:pPr>
                </w:p>
              </w:tc>
            </w:tr>
          </w:tbl>
          <w:p w:rsidR="000B2096" w:rsidRPr="000106E3" w:rsidRDefault="000B2096" w:rsidP="002A0EAC">
            <w:pPr>
              <w:jc w:val="both"/>
              <w:rPr>
                <w:rFonts w:ascii="Arial" w:hAnsi="Arial" w:cs="Arial"/>
                <w:b/>
                <w:sz w:val="22"/>
                <w:szCs w:val="22"/>
                <w:lang w:val="en-GB"/>
              </w:rPr>
            </w:pPr>
          </w:p>
        </w:tc>
        <w:tc>
          <w:tcPr>
            <w:tcW w:w="1417" w:type="dxa"/>
            <w:tcBorders>
              <w:top w:val="dashed" w:sz="4" w:space="0" w:color="808080" w:themeColor="background1" w:themeShade="80"/>
              <w:bottom w:val="dashed" w:sz="4" w:space="0" w:color="808080" w:themeColor="background1" w:themeShade="80"/>
            </w:tcBorders>
            <w:shd w:val="clear" w:color="auto" w:fill="auto"/>
          </w:tcPr>
          <w:p w:rsidR="000B2096" w:rsidRPr="00E2592B" w:rsidRDefault="000B2096" w:rsidP="00E2592B">
            <w:pPr>
              <w:keepNext/>
              <w:keepLines/>
              <w:jc w:val="both"/>
              <w:rPr>
                <w:rFonts w:ascii="Arial" w:hAnsi="Arial"/>
                <w:sz w:val="20"/>
                <w:szCs w:val="20"/>
              </w:rPr>
            </w:pPr>
          </w:p>
        </w:tc>
        <w:tc>
          <w:tcPr>
            <w:tcW w:w="1681" w:type="dxa"/>
            <w:tcBorders>
              <w:top w:val="dashed" w:sz="4" w:space="0" w:color="808080" w:themeColor="background1" w:themeShade="80"/>
              <w:bottom w:val="dashed" w:sz="4" w:space="0" w:color="808080" w:themeColor="background1" w:themeShade="80"/>
            </w:tcBorders>
            <w:shd w:val="clear" w:color="auto" w:fill="auto"/>
          </w:tcPr>
          <w:p w:rsidR="000B2096" w:rsidRPr="00E2592B" w:rsidRDefault="000B2096" w:rsidP="00E2592B">
            <w:pPr>
              <w:keepNext/>
              <w:keepLines/>
              <w:jc w:val="both"/>
              <w:rPr>
                <w:rFonts w:ascii="Arial" w:hAnsi="Arial"/>
                <w:sz w:val="20"/>
                <w:szCs w:val="20"/>
              </w:rPr>
            </w:pPr>
          </w:p>
        </w:tc>
      </w:tr>
      <w:permEnd w:id="409619321"/>
      <w:tr w:rsidR="000B2096" w:rsidRPr="006A30D9" w:rsidTr="003E6B2A">
        <w:tc>
          <w:tcPr>
            <w:tcW w:w="10389" w:type="dxa"/>
            <w:tcBorders>
              <w:top w:val="dashed" w:sz="4" w:space="0" w:color="808080" w:themeColor="background1" w:themeShade="80"/>
              <w:bottom w:val="dashed" w:sz="4" w:space="0" w:color="808080" w:themeColor="background1" w:themeShade="80"/>
            </w:tcBorders>
            <w:shd w:val="clear" w:color="auto" w:fill="auto"/>
          </w:tcPr>
          <w:p w:rsidR="00C058F2" w:rsidRDefault="00C058F2" w:rsidP="002A0EAC">
            <w:pPr>
              <w:jc w:val="both"/>
              <w:rPr>
                <w:rFonts w:ascii="Arial" w:hAnsi="Arial" w:cs="Arial"/>
                <w:b/>
                <w:sz w:val="22"/>
                <w:szCs w:val="22"/>
                <w:lang w:val="en-GB"/>
              </w:rPr>
            </w:pPr>
          </w:p>
          <w:p w:rsidR="00C058F2" w:rsidRDefault="00C058F2" w:rsidP="002A0EAC">
            <w:pPr>
              <w:jc w:val="both"/>
              <w:rPr>
                <w:rFonts w:ascii="Arial" w:hAnsi="Arial" w:cs="Arial"/>
                <w:b/>
                <w:sz w:val="22"/>
                <w:szCs w:val="22"/>
                <w:lang w:val="en-GB"/>
              </w:rPr>
            </w:pPr>
          </w:p>
          <w:p w:rsidR="00C058F2" w:rsidRDefault="00C058F2" w:rsidP="002A0EAC">
            <w:pPr>
              <w:jc w:val="both"/>
              <w:rPr>
                <w:rFonts w:ascii="Arial" w:hAnsi="Arial" w:cs="Arial"/>
                <w:b/>
                <w:sz w:val="22"/>
                <w:szCs w:val="22"/>
                <w:lang w:val="en-GB"/>
              </w:rPr>
            </w:pPr>
          </w:p>
          <w:p w:rsidR="00C058F2" w:rsidRDefault="00C058F2" w:rsidP="002A0EAC">
            <w:pPr>
              <w:jc w:val="both"/>
              <w:rPr>
                <w:rFonts w:ascii="Arial" w:hAnsi="Arial" w:cs="Arial"/>
                <w:b/>
                <w:sz w:val="22"/>
                <w:szCs w:val="22"/>
                <w:lang w:val="en-GB"/>
              </w:rPr>
            </w:pPr>
          </w:p>
          <w:p w:rsidR="000B2096" w:rsidRPr="000106E3" w:rsidRDefault="00D820F2" w:rsidP="002A0EAC">
            <w:pPr>
              <w:jc w:val="both"/>
              <w:rPr>
                <w:rFonts w:ascii="Arial" w:hAnsi="Arial" w:cs="Arial"/>
                <w:b/>
                <w:sz w:val="22"/>
                <w:szCs w:val="22"/>
                <w:lang w:val="en-GB"/>
              </w:rPr>
            </w:pPr>
            <w:r>
              <w:rPr>
                <w:rFonts w:ascii="Arial" w:hAnsi="Arial" w:cs="Arial"/>
                <w:b/>
                <w:sz w:val="22"/>
                <w:szCs w:val="22"/>
                <w:lang w:val="en-GB"/>
              </w:rPr>
              <w:t>General</w:t>
            </w:r>
          </w:p>
        </w:tc>
        <w:tc>
          <w:tcPr>
            <w:tcW w:w="1417" w:type="dxa"/>
            <w:tcBorders>
              <w:top w:val="dashed" w:sz="4" w:space="0" w:color="808080" w:themeColor="background1" w:themeShade="80"/>
              <w:bottom w:val="dashed" w:sz="4" w:space="0" w:color="808080" w:themeColor="background1" w:themeShade="80"/>
            </w:tcBorders>
            <w:shd w:val="clear" w:color="auto" w:fill="auto"/>
          </w:tcPr>
          <w:p w:rsidR="000B2096" w:rsidRPr="00E2592B" w:rsidRDefault="000B2096" w:rsidP="00E2592B">
            <w:pPr>
              <w:keepNext/>
              <w:keepLines/>
              <w:jc w:val="both"/>
              <w:rPr>
                <w:rFonts w:ascii="Arial" w:hAnsi="Arial"/>
                <w:sz w:val="20"/>
                <w:szCs w:val="20"/>
              </w:rPr>
            </w:pPr>
          </w:p>
        </w:tc>
        <w:tc>
          <w:tcPr>
            <w:tcW w:w="1681" w:type="dxa"/>
            <w:tcBorders>
              <w:top w:val="dashed" w:sz="4" w:space="0" w:color="808080" w:themeColor="background1" w:themeShade="80"/>
              <w:bottom w:val="dashed" w:sz="4" w:space="0" w:color="808080" w:themeColor="background1" w:themeShade="80"/>
            </w:tcBorders>
            <w:shd w:val="clear" w:color="auto" w:fill="auto"/>
          </w:tcPr>
          <w:p w:rsidR="000B2096" w:rsidRPr="00E2592B" w:rsidRDefault="000B2096" w:rsidP="00E2592B">
            <w:pPr>
              <w:keepNext/>
              <w:keepLines/>
              <w:jc w:val="both"/>
              <w:rPr>
                <w:rFonts w:ascii="Arial" w:hAnsi="Arial"/>
                <w:sz w:val="20"/>
                <w:szCs w:val="20"/>
              </w:rPr>
            </w:pPr>
          </w:p>
        </w:tc>
      </w:tr>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0114E870" wp14:editId="1A25CCDC">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4" r:link="rId1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0106E3">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0106E3">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0106E3">
            <w:pPr>
              <w:rPr>
                <w:rFonts w:ascii="Arial" w:hAnsi="Arial" w:cs="Arial"/>
                <w:sz w:val="20"/>
                <w:szCs w:val="20"/>
              </w:rPr>
            </w:pPr>
            <w:r w:rsidRPr="006A30D9">
              <w:rPr>
                <w:rFonts w:ascii="Arial" w:hAnsi="Arial" w:cs="Arial"/>
                <w:sz w:val="20"/>
                <w:szCs w:val="20"/>
              </w:rPr>
              <w:t>Achievement Indicators</w:t>
            </w:r>
          </w:p>
          <w:p w:rsidR="00CB2708" w:rsidRPr="006A30D9" w:rsidRDefault="00CB2708" w:rsidP="000106E3">
            <w:pPr>
              <w:rPr>
                <w:rFonts w:ascii="Arial" w:hAnsi="Arial" w:cs="Arial"/>
                <w:i/>
                <w:sz w:val="20"/>
                <w:szCs w:val="20"/>
              </w:rPr>
            </w:pPr>
          </w:p>
        </w:tc>
      </w:tr>
      <w:tr w:rsidR="00B25E4C" w:rsidRPr="006A30D9" w:rsidTr="00B25E4C">
        <w:trPr>
          <w:trHeight w:val="1413"/>
        </w:trPr>
        <w:tc>
          <w:tcPr>
            <w:tcW w:w="2235" w:type="dxa"/>
            <w:vMerge w:val="restart"/>
            <w:tcBorders>
              <w:top w:val="single" w:sz="4" w:space="0" w:color="1F497D" w:themeColor="text2"/>
            </w:tcBorders>
            <w:shd w:val="clear" w:color="auto" w:fill="auto"/>
          </w:tcPr>
          <w:p w:rsidR="00B25E4C" w:rsidRPr="006A30D9" w:rsidRDefault="00B25E4C" w:rsidP="00C5127E">
            <w:pPr>
              <w:jc w:val="center"/>
              <w:rPr>
                <w:rFonts w:ascii="Arial" w:hAnsi="Arial" w:cs="Arial"/>
                <w:b/>
                <w:sz w:val="20"/>
                <w:szCs w:val="20"/>
              </w:rPr>
            </w:pPr>
            <w:permStart w:id="909659889" w:edGrp="everyone" w:colFirst="2" w:colLast="2"/>
            <w:r w:rsidRPr="006A30D9">
              <w:rPr>
                <w:rFonts w:ascii="Arial" w:hAnsi="Arial" w:cs="Arial"/>
                <w:b/>
                <w:sz w:val="20"/>
                <w:szCs w:val="20"/>
              </w:rPr>
              <w:t>Communication and Personal Interaction</w:t>
            </w:r>
          </w:p>
          <w:p w:rsidR="00B25E4C" w:rsidRPr="006A30D9" w:rsidRDefault="00B25E4C" w:rsidP="00C5127E">
            <w:pPr>
              <w:jc w:val="center"/>
              <w:rPr>
                <w:rFonts w:ascii="Arial" w:hAnsi="Arial" w:cs="Arial"/>
                <w:b/>
                <w:sz w:val="20"/>
                <w:szCs w:val="20"/>
              </w:rPr>
            </w:pPr>
          </w:p>
          <w:p w:rsidR="003E6B2A" w:rsidRDefault="003E6B2A" w:rsidP="00C5127E">
            <w:pPr>
              <w:jc w:val="center"/>
              <w:rPr>
                <w:rFonts w:ascii="Arial" w:hAnsi="Arial" w:cs="Arial"/>
                <w:b/>
                <w:sz w:val="20"/>
                <w:szCs w:val="20"/>
              </w:rPr>
            </w:pPr>
          </w:p>
          <w:p w:rsidR="003E6B2A" w:rsidRDefault="003E6B2A" w:rsidP="00C5127E">
            <w:pPr>
              <w:jc w:val="center"/>
              <w:rPr>
                <w:rFonts w:ascii="Arial" w:hAnsi="Arial" w:cs="Arial"/>
                <w:b/>
                <w:sz w:val="20"/>
                <w:szCs w:val="20"/>
              </w:rPr>
            </w:pPr>
          </w:p>
          <w:p w:rsidR="003E6B2A" w:rsidRDefault="003E6B2A" w:rsidP="00C5127E">
            <w:pPr>
              <w:jc w:val="center"/>
              <w:rPr>
                <w:rFonts w:ascii="Arial" w:hAnsi="Arial" w:cs="Arial"/>
                <w:b/>
                <w:sz w:val="20"/>
                <w:szCs w:val="20"/>
              </w:rPr>
            </w:pPr>
          </w:p>
          <w:p w:rsidR="00B25E4C" w:rsidRPr="006A30D9" w:rsidRDefault="00B25E4C"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Hora</w:t>
            </w:r>
          </w:p>
          <w:p w:rsidR="00B25E4C" w:rsidRPr="006A30D9" w:rsidRDefault="00B25E4C" w:rsidP="00C5127E">
            <w:pPr>
              <w:jc w:val="center"/>
              <w:rPr>
                <w:rFonts w:ascii="Arial" w:hAnsi="Arial" w:cs="Arial"/>
                <w:b/>
                <w:sz w:val="20"/>
                <w:szCs w:val="20"/>
              </w:rPr>
            </w:pPr>
          </w:p>
          <w:p w:rsidR="00B25E4C" w:rsidRPr="006A30D9" w:rsidRDefault="00B25E4C"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B25E4C" w:rsidRPr="00B25E4C" w:rsidRDefault="003E6B2A" w:rsidP="00B25E4C">
            <w:pPr>
              <w:pStyle w:val="Header"/>
              <w:tabs>
                <w:tab w:val="clear" w:pos="4153"/>
                <w:tab w:val="clear" w:pos="8306"/>
              </w:tabs>
              <w:jc w:val="both"/>
              <w:rPr>
                <w:rFonts w:ascii="Arial" w:hAnsi="Arial" w:cs="Arial"/>
                <w:sz w:val="20"/>
                <w:szCs w:val="20"/>
              </w:rPr>
            </w:pPr>
            <w:r>
              <w:rPr>
                <w:rFonts w:ascii="Arial" w:hAnsi="Arial" w:cs="Arial"/>
                <w:sz w:val="20"/>
                <w:szCs w:val="20"/>
              </w:rPr>
              <w:t>Openly communicates and cooperates with all levels of Lakes  employees, patients and visitors</w:t>
            </w:r>
          </w:p>
          <w:p w:rsidR="00B25E4C" w:rsidRPr="00B25E4C" w:rsidRDefault="00B25E4C" w:rsidP="00B25E4C">
            <w:pPr>
              <w:pStyle w:val="Header"/>
              <w:tabs>
                <w:tab w:val="clear" w:pos="4153"/>
                <w:tab w:val="clear" w:pos="8306"/>
              </w:tabs>
              <w:jc w:val="both"/>
              <w:rPr>
                <w:rFonts w:ascii="Arial" w:hAnsi="Arial" w:cs="Arial"/>
                <w:sz w:val="20"/>
                <w:szCs w:val="20"/>
              </w:rPr>
            </w:pPr>
          </w:p>
          <w:p w:rsidR="00B25E4C" w:rsidRPr="00B25E4C" w:rsidRDefault="00B25E4C" w:rsidP="00B25E4C">
            <w:pPr>
              <w:pStyle w:val="Header"/>
              <w:tabs>
                <w:tab w:val="clear" w:pos="4153"/>
                <w:tab w:val="clear" w:pos="8306"/>
              </w:tabs>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B25E4C" w:rsidRDefault="003E6B2A" w:rsidP="000109A8">
            <w:pPr>
              <w:numPr>
                <w:ilvl w:val="0"/>
                <w:numId w:val="12"/>
              </w:numPr>
              <w:tabs>
                <w:tab w:val="clear" w:pos="720"/>
                <w:tab w:val="num" w:pos="360"/>
              </w:tabs>
              <w:ind w:left="360"/>
              <w:jc w:val="both"/>
              <w:rPr>
                <w:rFonts w:ascii="Arial" w:hAnsi="Arial" w:cs="Arial"/>
                <w:sz w:val="20"/>
                <w:szCs w:val="20"/>
                <w:lang w:val="en-US"/>
              </w:rPr>
            </w:pPr>
            <w:r>
              <w:rPr>
                <w:rFonts w:ascii="Arial" w:hAnsi="Arial" w:cs="Arial"/>
                <w:sz w:val="20"/>
                <w:szCs w:val="20"/>
                <w:lang w:val="en-US"/>
              </w:rPr>
              <w:t>Listens actively, absorbs messages and responds appropriately.</w:t>
            </w:r>
          </w:p>
          <w:p w:rsidR="003E6B2A" w:rsidRDefault="003E6B2A" w:rsidP="000109A8">
            <w:pPr>
              <w:numPr>
                <w:ilvl w:val="0"/>
                <w:numId w:val="12"/>
              </w:numPr>
              <w:tabs>
                <w:tab w:val="clear" w:pos="720"/>
                <w:tab w:val="num" w:pos="360"/>
              </w:tabs>
              <w:ind w:left="360"/>
              <w:jc w:val="both"/>
              <w:rPr>
                <w:rFonts w:ascii="Arial" w:hAnsi="Arial" w:cs="Arial"/>
                <w:sz w:val="20"/>
                <w:szCs w:val="20"/>
                <w:lang w:val="en-US"/>
              </w:rPr>
            </w:pPr>
            <w:r>
              <w:rPr>
                <w:rFonts w:ascii="Arial" w:hAnsi="Arial" w:cs="Arial"/>
                <w:sz w:val="20"/>
                <w:szCs w:val="20"/>
                <w:lang w:val="en-US"/>
              </w:rPr>
              <w:t>Builds effective working relationships.</w:t>
            </w:r>
          </w:p>
          <w:p w:rsidR="003E6B2A" w:rsidRDefault="003E6B2A" w:rsidP="000109A8">
            <w:pPr>
              <w:numPr>
                <w:ilvl w:val="0"/>
                <w:numId w:val="12"/>
              </w:numPr>
              <w:tabs>
                <w:tab w:val="clear" w:pos="720"/>
                <w:tab w:val="num" w:pos="360"/>
              </w:tabs>
              <w:ind w:left="360"/>
              <w:jc w:val="both"/>
              <w:rPr>
                <w:rFonts w:ascii="Arial" w:hAnsi="Arial" w:cs="Arial"/>
                <w:sz w:val="20"/>
                <w:szCs w:val="20"/>
                <w:lang w:val="en-US"/>
              </w:rPr>
            </w:pPr>
            <w:r>
              <w:rPr>
                <w:rFonts w:ascii="Arial" w:hAnsi="Arial" w:cs="Arial"/>
                <w:sz w:val="20"/>
                <w:szCs w:val="20"/>
                <w:lang w:val="en-US"/>
              </w:rPr>
              <w:t>Establishes rapport with others and gains their respect while being adaptive in relating to different types of people and situation.</w:t>
            </w:r>
          </w:p>
          <w:p w:rsidR="003E6B2A" w:rsidRDefault="003E6B2A" w:rsidP="000109A8">
            <w:pPr>
              <w:numPr>
                <w:ilvl w:val="0"/>
                <w:numId w:val="12"/>
              </w:numPr>
              <w:tabs>
                <w:tab w:val="clear" w:pos="720"/>
                <w:tab w:val="num" w:pos="360"/>
              </w:tabs>
              <w:ind w:left="360"/>
              <w:jc w:val="both"/>
              <w:rPr>
                <w:rFonts w:ascii="Arial" w:hAnsi="Arial" w:cs="Arial"/>
                <w:sz w:val="20"/>
                <w:szCs w:val="20"/>
                <w:lang w:val="en-US"/>
              </w:rPr>
            </w:pPr>
            <w:r>
              <w:rPr>
                <w:rFonts w:ascii="Arial" w:hAnsi="Arial" w:cs="Arial"/>
                <w:sz w:val="20"/>
                <w:szCs w:val="20"/>
                <w:lang w:val="en-US"/>
              </w:rPr>
              <w:t>Openly and constructively participates in conversations with multi-disciplinary teams, patients, manages and visitors.</w:t>
            </w:r>
          </w:p>
          <w:p w:rsidR="003E6B2A" w:rsidRPr="00B25E4C" w:rsidRDefault="003E6B2A" w:rsidP="000109A8">
            <w:pPr>
              <w:numPr>
                <w:ilvl w:val="0"/>
                <w:numId w:val="12"/>
              </w:numPr>
              <w:tabs>
                <w:tab w:val="clear" w:pos="720"/>
                <w:tab w:val="num" w:pos="360"/>
              </w:tabs>
              <w:ind w:left="360"/>
              <w:jc w:val="both"/>
              <w:rPr>
                <w:rFonts w:ascii="Arial" w:hAnsi="Arial" w:cs="Arial"/>
                <w:sz w:val="20"/>
                <w:szCs w:val="20"/>
                <w:lang w:val="en-US"/>
              </w:rPr>
            </w:pPr>
            <w:r>
              <w:rPr>
                <w:rFonts w:ascii="Arial" w:hAnsi="Arial" w:cs="Arial"/>
                <w:sz w:val="20"/>
                <w:szCs w:val="20"/>
                <w:lang w:val="en-US"/>
              </w:rPr>
              <w:t>Patients and visitors are appropriately welcomed and treated while within Lakes.</w:t>
            </w:r>
          </w:p>
        </w:tc>
      </w:tr>
      <w:tr w:rsidR="00B25E4C" w:rsidRPr="006A30D9" w:rsidTr="00B25E4C">
        <w:trPr>
          <w:trHeight w:val="666"/>
        </w:trPr>
        <w:tc>
          <w:tcPr>
            <w:tcW w:w="2235" w:type="dxa"/>
            <w:vMerge/>
            <w:tcBorders>
              <w:top w:val="single" w:sz="4" w:space="0" w:color="1F497D" w:themeColor="text2"/>
            </w:tcBorders>
            <w:shd w:val="clear" w:color="auto" w:fill="auto"/>
          </w:tcPr>
          <w:p w:rsidR="00B25E4C" w:rsidRPr="006A30D9" w:rsidRDefault="00B25E4C" w:rsidP="00C5127E">
            <w:pPr>
              <w:jc w:val="center"/>
              <w:rPr>
                <w:rFonts w:ascii="Arial" w:hAnsi="Arial" w:cs="Arial"/>
                <w:b/>
                <w:sz w:val="20"/>
                <w:szCs w:val="20"/>
              </w:rPr>
            </w:pPr>
            <w:permStart w:id="1762345310" w:edGrp="everyone" w:colFirst="2" w:colLast="2"/>
            <w:permEnd w:id="909659889"/>
          </w:p>
        </w:tc>
        <w:tc>
          <w:tcPr>
            <w:tcW w:w="2409" w:type="dxa"/>
            <w:tcBorders>
              <w:top w:val="nil"/>
              <w:bottom w:val="nil"/>
            </w:tcBorders>
            <w:shd w:val="clear" w:color="auto" w:fill="auto"/>
          </w:tcPr>
          <w:p w:rsidR="00B25E4C" w:rsidRPr="00B25E4C" w:rsidRDefault="00B25E4C" w:rsidP="00B25E4C">
            <w:pPr>
              <w:pStyle w:val="Header"/>
              <w:tabs>
                <w:tab w:val="clear" w:pos="4153"/>
                <w:tab w:val="clear" w:pos="8306"/>
              </w:tabs>
              <w:jc w:val="both"/>
              <w:rPr>
                <w:rFonts w:ascii="Arial" w:hAnsi="Arial" w:cs="Arial"/>
                <w:sz w:val="20"/>
                <w:szCs w:val="20"/>
              </w:rPr>
            </w:pPr>
          </w:p>
        </w:tc>
        <w:tc>
          <w:tcPr>
            <w:tcW w:w="5529" w:type="dxa"/>
            <w:tcBorders>
              <w:top w:val="nil"/>
              <w:bottom w:val="nil"/>
            </w:tcBorders>
            <w:shd w:val="clear" w:color="auto" w:fill="auto"/>
          </w:tcPr>
          <w:p w:rsidR="00B25E4C" w:rsidRDefault="003E6B2A" w:rsidP="000109A8">
            <w:pPr>
              <w:numPr>
                <w:ilvl w:val="0"/>
                <w:numId w:val="12"/>
              </w:numPr>
              <w:tabs>
                <w:tab w:val="clear" w:pos="720"/>
                <w:tab w:val="num" w:pos="360"/>
              </w:tabs>
              <w:ind w:left="360"/>
              <w:jc w:val="both"/>
              <w:rPr>
                <w:rFonts w:ascii="Arial" w:hAnsi="Arial" w:cs="Arial"/>
                <w:sz w:val="20"/>
                <w:szCs w:val="20"/>
                <w:lang w:val="en-US"/>
              </w:rPr>
            </w:pPr>
            <w:r>
              <w:rPr>
                <w:rFonts w:ascii="Arial" w:hAnsi="Arial" w:cs="Arial"/>
                <w:sz w:val="20"/>
                <w:szCs w:val="20"/>
                <w:lang w:val="en-US"/>
              </w:rPr>
              <w:t>Collegiality with team mates and Multi-disciplinary teams.</w:t>
            </w:r>
          </w:p>
          <w:p w:rsidR="003E6B2A" w:rsidRPr="00B25E4C" w:rsidRDefault="003E6B2A" w:rsidP="000109A8">
            <w:pPr>
              <w:numPr>
                <w:ilvl w:val="0"/>
                <w:numId w:val="12"/>
              </w:numPr>
              <w:tabs>
                <w:tab w:val="clear" w:pos="720"/>
                <w:tab w:val="num" w:pos="360"/>
              </w:tabs>
              <w:ind w:left="360"/>
              <w:jc w:val="both"/>
              <w:rPr>
                <w:rFonts w:ascii="Arial" w:hAnsi="Arial" w:cs="Arial"/>
                <w:sz w:val="20"/>
                <w:szCs w:val="20"/>
                <w:lang w:val="en-US"/>
              </w:rPr>
            </w:pPr>
            <w:r>
              <w:rPr>
                <w:rFonts w:ascii="Arial" w:hAnsi="Arial" w:cs="Arial"/>
                <w:sz w:val="20"/>
                <w:szCs w:val="20"/>
                <w:lang w:val="en-US"/>
              </w:rPr>
              <w:t>Accepts differences of opinion can occur but these happen respectfully and without any continued animosity.</w:t>
            </w:r>
          </w:p>
        </w:tc>
      </w:tr>
      <w:tr w:rsidR="000106E3" w:rsidRPr="006A30D9" w:rsidTr="00B25E4C">
        <w:trPr>
          <w:trHeight w:val="1124"/>
        </w:trPr>
        <w:tc>
          <w:tcPr>
            <w:tcW w:w="2235" w:type="dxa"/>
            <w:tcBorders>
              <w:top w:val="dashed" w:sz="4" w:space="0" w:color="808080" w:themeColor="background1" w:themeShade="80"/>
            </w:tcBorders>
            <w:shd w:val="clear" w:color="auto" w:fill="auto"/>
          </w:tcPr>
          <w:p w:rsidR="000106E3" w:rsidRPr="006A30D9" w:rsidRDefault="000106E3" w:rsidP="00C5127E">
            <w:pPr>
              <w:jc w:val="center"/>
              <w:rPr>
                <w:rFonts w:ascii="Arial" w:hAnsi="Arial" w:cs="Arial"/>
                <w:b/>
                <w:sz w:val="20"/>
                <w:szCs w:val="20"/>
              </w:rPr>
            </w:pPr>
            <w:permStart w:id="1517948884" w:edGrp="everyone" w:colFirst="2" w:colLast="2"/>
            <w:permEnd w:id="1762345310"/>
            <w:r w:rsidRPr="006A30D9">
              <w:rPr>
                <w:rFonts w:ascii="Arial" w:hAnsi="Arial" w:cs="Arial"/>
                <w:b/>
                <w:sz w:val="20"/>
                <w:szCs w:val="20"/>
              </w:rPr>
              <w:lastRenderedPageBreak/>
              <w:t>Strategy &amp; Performance</w:t>
            </w:r>
          </w:p>
          <w:p w:rsidR="000106E3" w:rsidRPr="006A30D9" w:rsidRDefault="000106E3" w:rsidP="00C5127E">
            <w:pPr>
              <w:jc w:val="center"/>
              <w:rPr>
                <w:rFonts w:ascii="Arial" w:hAnsi="Arial" w:cs="Arial"/>
                <w:b/>
                <w:sz w:val="20"/>
                <w:szCs w:val="20"/>
              </w:rPr>
            </w:pPr>
          </w:p>
          <w:p w:rsidR="000106E3" w:rsidRPr="006A30D9" w:rsidRDefault="000106E3"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Raupā</w:t>
            </w:r>
            <w:proofErr w:type="spellEnd"/>
          </w:p>
          <w:p w:rsidR="000106E3" w:rsidRPr="006A30D9" w:rsidRDefault="000106E3" w:rsidP="00C5127E">
            <w:pPr>
              <w:jc w:val="center"/>
              <w:rPr>
                <w:rFonts w:ascii="Arial" w:hAnsi="Arial" w:cs="Arial"/>
                <w:b/>
                <w:sz w:val="20"/>
                <w:szCs w:val="20"/>
              </w:rPr>
            </w:pPr>
          </w:p>
          <w:p w:rsidR="000106E3" w:rsidRPr="006A30D9" w:rsidRDefault="000106E3"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0106E3" w:rsidRDefault="00D342EF" w:rsidP="00B25E4C">
            <w:pPr>
              <w:pStyle w:val="Header"/>
              <w:tabs>
                <w:tab w:val="clear" w:pos="4153"/>
                <w:tab w:val="clear" w:pos="8306"/>
              </w:tabs>
              <w:jc w:val="both"/>
              <w:rPr>
                <w:rFonts w:ascii="Arial" w:hAnsi="Arial" w:cs="Arial"/>
                <w:sz w:val="20"/>
                <w:szCs w:val="20"/>
              </w:rPr>
            </w:pPr>
            <w:r>
              <w:rPr>
                <w:rFonts w:ascii="Arial" w:hAnsi="Arial" w:cs="Arial"/>
                <w:sz w:val="20"/>
                <w:szCs w:val="20"/>
              </w:rPr>
              <w:t>Spends energy on delivering role requirements and meeting objectives</w:t>
            </w:r>
          </w:p>
          <w:p w:rsidR="00D342EF" w:rsidRDefault="00D342EF" w:rsidP="00B25E4C">
            <w:pPr>
              <w:pStyle w:val="Header"/>
              <w:tabs>
                <w:tab w:val="clear" w:pos="4153"/>
                <w:tab w:val="clear" w:pos="8306"/>
              </w:tabs>
              <w:jc w:val="both"/>
              <w:rPr>
                <w:rFonts w:ascii="Arial" w:hAnsi="Arial" w:cs="Arial"/>
                <w:sz w:val="20"/>
                <w:szCs w:val="20"/>
              </w:rPr>
            </w:pPr>
          </w:p>
          <w:p w:rsidR="00D342EF" w:rsidRPr="00B25E4C" w:rsidRDefault="00D342EF" w:rsidP="00B25E4C">
            <w:pPr>
              <w:pStyle w:val="Header"/>
              <w:tabs>
                <w:tab w:val="clear" w:pos="4153"/>
                <w:tab w:val="clear" w:pos="8306"/>
              </w:tabs>
              <w:jc w:val="both"/>
              <w:rPr>
                <w:rFonts w:ascii="Arial" w:hAnsi="Arial" w:cs="Arial"/>
                <w:sz w:val="20"/>
                <w:szCs w:val="20"/>
              </w:rPr>
            </w:pPr>
            <w:r>
              <w:rPr>
                <w:rFonts w:ascii="Arial" w:hAnsi="Arial" w:cs="Arial"/>
                <w:sz w:val="20"/>
                <w:szCs w:val="20"/>
              </w:rPr>
              <w:t>Organises own time to deliver on required tasks and duties</w:t>
            </w:r>
          </w:p>
        </w:tc>
        <w:tc>
          <w:tcPr>
            <w:tcW w:w="5529" w:type="dxa"/>
            <w:tcBorders>
              <w:top w:val="dashed" w:sz="4" w:space="0" w:color="808080" w:themeColor="background1" w:themeShade="80"/>
              <w:bottom w:val="nil"/>
            </w:tcBorders>
            <w:shd w:val="clear" w:color="auto" w:fill="auto"/>
          </w:tcPr>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 xml:space="preserve">Has an energetic approach to work and is </w:t>
            </w:r>
            <w:proofErr w:type="spellStart"/>
            <w:r w:rsidRPr="00D342EF">
              <w:rPr>
                <w:rFonts w:ascii="Arial" w:hAnsi="Arial" w:cs="Arial"/>
                <w:bCs w:val="0"/>
                <w:sz w:val="20"/>
                <w:szCs w:val="20"/>
                <w:lang w:val="en-GB"/>
              </w:rPr>
              <w:t>self motivated</w:t>
            </w:r>
            <w:proofErr w:type="spellEnd"/>
            <w:r w:rsidRPr="00D342EF">
              <w:rPr>
                <w:rFonts w:ascii="Arial" w:hAnsi="Arial" w:cs="Arial"/>
                <w:bCs w:val="0"/>
                <w:sz w:val="20"/>
                <w:szCs w:val="20"/>
                <w:lang w:val="en-GB"/>
              </w:rPr>
              <w:t>.</w:t>
            </w:r>
          </w:p>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Accepts direction and instruction of manager but is able to work effectively without direction or guidance.</w:t>
            </w:r>
          </w:p>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Organises time and resources effectively.</w:t>
            </w:r>
          </w:p>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Understands and work towards achievement of the organisation’s goals.</w:t>
            </w:r>
          </w:p>
          <w:p w:rsidR="000106E3" w:rsidRPr="00B25E4C" w:rsidRDefault="00D342EF" w:rsidP="00D342EF">
            <w:pPr>
              <w:numPr>
                <w:ilvl w:val="0"/>
                <w:numId w:val="12"/>
              </w:numPr>
              <w:tabs>
                <w:tab w:val="clear" w:pos="720"/>
                <w:tab w:val="num" w:pos="360"/>
              </w:tabs>
              <w:ind w:left="360"/>
              <w:jc w:val="both"/>
              <w:rPr>
                <w:rFonts w:ascii="Arial" w:hAnsi="Arial" w:cs="Arial"/>
                <w:sz w:val="20"/>
                <w:szCs w:val="20"/>
              </w:rPr>
            </w:pPr>
            <w:r w:rsidRPr="00D342EF">
              <w:rPr>
                <w:rFonts w:ascii="Arial" w:hAnsi="Arial" w:cs="Arial"/>
                <w:sz w:val="20"/>
              </w:rPr>
              <w:t>Utilises effective time management strategies to meet duties and works towards achieving objectives in any spare moments.</w:t>
            </w:r>
          </w:p>
        </w:tc>
      </w:tr>
      <w:tr w:rsidR="000106E3" w:rsidRPr="006A30D9" w:rsidTr="006A30D9">
        <w:trPr>
          <w:trHeight w:val="752"/>
        </w:trPr>
        <w:tc>
          <w:tcPr>
            <w:tcW w:w="2235" w:type="dxa"/>
            <w:tcBorders>
              <w:top w:val="dashed" w:sz="4" w:space="0" w:color="808080" w:themeColor="background1" w:themeShade="80"/>
            </w:tcBorders>
            <w:shd w:val="clear" w:color="auto" w:fill="auto"/>
          </w:tcPr>
          <w:p w:rsidR="000106E3" w:rsidRPr="006A30D9" w:rsidRDefault="000106E3" w:rsidP="00C5127E">
            <w:pPr>
              <w:jc w:val="center"/>
              <w:rPr>
                <w:rFonts w:ascii="Arial" w:hAnsi="Arial" w:cs="Arial"/>
                <w:b/>
                <w:sz w:val="20"/>
                <w:szCs w:val="20"/>
              </w:rPr>
            </w:pPr>
            <w:permStart w:id="1446134223" w:edGrp="everyone" w:colFirst="2" w:colLast="2"/>
            <w:permEnd w:id="1517948884"/>
            <w:r w:rsidRPr="006A30D9">
              <w:rPr>
                <w:rFonts w:ascii="Arial" w:hAnsi="Arial" w:cs="Arial"/>
                <w:b/>
                <w:sz w:val="20"/>
                <w:szCs w:val="20"/>
              </w:rPr>
              <w:t>Development and Change</w:t>
            </w:r>
          </w:p>
          <w:p w:rsidR="000106E3" w:rsidRPr="006A30D9" w:rsidRDefault="000106E3" w:rsidP="00C5127E">
            <w:pPr>
              <w:jc w:val="center"/>
              <w:rPr>
                <w:rFonts w:ascii="Arial" w:hAnsi="Arial" w:cs="Arial"/>
                <w:b/>
                <w:sz w:val="20"/>
                <w:szCs w:val="20"/>
              </w:rPr>
            </w:pPr>
          </w:p>
          <w:p w:rsidR="000106E3" w:rsidRPr="006A30D9" w:rsidRDefault="000106E3"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Ahuahu</w:t>
            </w:r>
            <w:proofErr w:type="spellEnd"/>
          </w:p>
          <w:p w:rsidR="000106E3" w:rsidRPr="006A30D9" w:rsidRDefault="000106E3" w:rsidP="00C5127E">
            <w:pPr>
              <w:jc w:val="center"/>
              <w:rPr>
                <w:rFonts w:ascii="Arial" w:hAnsi="Arial" w:cs="Arial"/>
                <w:b/>
                <w:sz w:val="20"/>
                <w:szCs w:val="20"/>
              </w:rPr>
            </w:pPr>
          </w:p>
          <w:p w:rsidR="000106E3" w:rsidRPr="006A30D9" w:rsidRDefault="000106E3"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0106E3" w:rsidRPr="006A30D9" w:rsidRDefault="000106E3"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D342EF" w:rsidRPr="006B451E" w:rsidRDefault="00D342EF" w:rsidP="00D342EF">
            <w:pPr>
              <w:jc w:val="both"/>
              <w:rPr>
                <w:rFonts w:ascii="Arial" w:hAnsi="Arial" w:cs="Arial"/>
                <w:sz w:val="20"/>
                <w:szCs w:val="20"/>
              </w:rPr>
            </w:pPr>
            <w:r w:rsidRPr="006B451E">
              <w:rPr>
                <w:rFonts w:ascii="Arial" w:hAnsi="Arial" w:cs="Arial"/>
                <w:sz w:val="20"/>
                <w:szCs w:val="20"/>
              </w:rPr>
              <w:t>Accepts change in day to day practices and contributes to decision making of the team.</w:t>
            </w:r>
          </w:p>
          <w:p w:rsidR="00D342EF" w:rsidRPr="006B451E" w:rsidRDefault="00D342EF" w:rsidP="00D342EF">
            <w:pPr>
              <w:jc w:val="both"/>
              <w:rPr>
                <w:rFonts w:ascii="Arial" w:hAnsi="Arial" w:cs="Arial"/>
                <w:sz w:val="20"/>
                <w:szCs w:val="20"/>
              </w:rPr>
            </w:pPr>
          </w:p>
          <w:p w:rsidR="00D342EF" w:rsidRPr="006B451E" w:rsidRDefault="00D342EF" w:rsidP="00D342EF">
            <w:pPr>
              <w:jc w:val="both"/>
              <w:rPr>
                <w:rFonts w:ascii="Arial" w:hAnsi="Arial" w:cs="Arial"/>
                <w:sz w:val="20"/>
                <w:szCs w:val="20"/>
              </w:rPr>
            </w:pPr>
          </w:p>
          <w:p w:rsidR="00D342EF" w:rsidRPr="006B451E" w:rsidRDefault="00D342EF" w:rsidP="00D342EF">
            <w:pPr>
              <w:jc w:val="both"/>
              <w:rPr>
                <w:rFonts w:ascii="Arial" w:hAnsi="Arial" w:cs="Arial"/>
                <w:sz w:val="20"/>
                <w:szCs w:val="20"/>
              </w:rPr>
            </w:pPr>
          </w:p>
          <w:p w:rsidR="000106E3" w:rsidRPr="00B25E4C" w:rsidRDefault="00D342EF" w:rsidP="00D342EF">
            <w:pPr>
              <w:pStyle w:val="Header"/>
              <w:tabs>
                <w:tab w:val="clear" w:pos="4153"/>
                <w:tab w:val="clear" w:pos="8306"/>
              </w:tabs>
              <w:jc w:val="both"/>
              <w:rPr>
                <w:rFonts w:ascii="Arial" w:hAnsi="Arial" w:cs="Arial"/>
                <w:sz w:val="20"/>
                <w:szCs w:val="20"/>
              </w:rPr>
            </w:pPr>
            <w:r w:rsidRPr="006B451E">
              <w:rPr>
                <w:rFonts w:ascii="Arial" w:hAnsi="Arial" w:cs="Arial"/>
                <w:sz w:val="20"/>
                <w:szCs w:val="20"/>
              </w:rPr>
              <w:t>Makes suggestions to increase efficiency of the unit.</w:t>
            </w:r>
          </w:p>
        </w:tc>
        <w:tc>
          <w:tcPr>
            <w:tcW w:w="5529" w:type="dxa"/>
            <w:tcBorders>
              <w:top w:val="dashed" w:sz="4" w:space="0" w:color="808080" w:themeColor="background1" w:themeShade="80"/>
              <w:bottom w:val="nil"/>
            </w:tcBorders>
            <w:shd w:val="clear" w:color="auto" w:fill="auto"/>
          </w:tcPr>
          <w:p w:rsidR="00D342EF" w:rsidRPr="006B451E" w:rsidRDefault="00D342EF" w:rsidP="00D342EF">
            <w:pPr>
              <w:pStyle w:val="BodyText"/>
              <w:numPr>
                <w:ilvl w:val="0"/>
                <w:numId w:val="12"/>
              </w:numPr>
              <w:tabs>
                <w:tab w:val="clear" w:pos="720"/>
              </w:tabs>
              <w:spacing w:after="0"/>
              <w:ind w:left="318" w:hanging="284"/>
              <w:jc w:val="both"/>
              <w:rPr>
                <w:rFonts w:ascii="Arial" w:hAnsi="Arial" w:cs="Arial"/>
                <w:sz w:val="20"/>
              </w:rPr>
            </w:pPr>
            <w:r w:rsidRPr="006B451E">
              <w:rPr>
                <w:rFonts w:ascii="Arial" w:hAnsi="Arial" w:cs="Arial"/>
                <w:sz w:val="20"/>
              </w:rPr>
              <w:t>Can adjust behaviour to the demands of the work environment in order to remain productive through periods of transition, ambiguity, uncertainty and stress</w:t>
            </w:r>
          </w:p>
          <w:p w:rsidR="00D342EF" w:rsidRPr="006B451E" w:rsidRDefault="00D342EF" w:rsidP="00D342EF">
            <w:pPr>
              <w:pStyle w:val="BodyText"/>
              <w:numPr>
                <w:ilvl w:val="0"/>
                <w:numId w:val="12"/>
              </w:numPr>
              <w:tabs>
                <w:tab w:val="clear" w:pos="720"/>
              </w:tabs>
              <w:spacing w:after="0"/>
              <w:ind w:left="318" w:hanging="284"/>
              <w:jc w:val="both"/>
              <w:rPr>
                <w:rFonts w:ascii="Arial" w:hAnsi="Arial" w:cs="Arial"/>
                <w:sz w:val="20"/>
              </w:rPr>
            </w:pPr>
            <w:r w:rsidRPr="006B451E">
              <w:rPr>
                <w:rFonts w:ascii="Arial" w:hAnsi="Arial" w:cs="Arial"/>
                <w:sz w:val="20"/>
              </w:rPr>
              <w:t>Works with managers and team to make any changes within practices work</w:t>
            </w:r>
          </w:p>
          <w:p w:rsidR="00D342EF" w:rsidRPr="006B451E" w:rsidRDefault="00D342EF" w:rsidP="00D342EF">
            <w:pPr>
              <w:pStyle w:val="BodyText"/>
              <w:numPr>
                <w:ilvl w:val="0"/>
                <w:numId w:val="12"/>
              </w:numPr>
              <w:tabs>
                <w:tab w:val="clear" w:pos="720"/>
              </w:tabs>
              <w:spacing w:after="0"/>
              <w:ind w:left="318" w:hanging="284"/>
              <w:jc w:val="both"/>
              <w:rPr>
                <w:rFonts w:ascii="Arial" w:hAnsi="Arial" w:cs="Arial"/>
                <w:sz w:val="20"/>
              </w:rPr>
            </w:pPr>
            <w:r w:rsidRPr="006B451E">
              <w:rPr>
                <w:rFonts w:ascii="Arial" w:hAnsi="Arial" w:cs="Arial"/>
                <w:sz w:val="20"/>
              </w:rPr>
              <w:t>Contributes to change processes, offering solution based ideas</w:t>
            </w:r>
          </w:p>
          <w:p w:rsidR="00D342EF" w:rsidRPr="006B451E" w:rsidRDefault="00D342EF" w:rsidP="00D342EF">
            <w:pPr>
              <w:pStyle w:val="BodyText"/>
              <w:numPr>
                <w:ilvl w:val="0"/>
                <w:numId w:val="12"/>
              </w:numPr>
              <w:tabs>
                <w:tab w:val="clear" w:pos="720"/>
              </w:tabs>
              <w:spacing w:after="0"/>
              <w:ind w:left="318" w:hanging="284"/>
              <w:jc w:val="both"/>
              <w:rPr>
                <w:rFonts w:ascii="Arial" w:hAnsi="Arial" w:cs="Arial"/>
                <w:sz w:val="20"/>
              </w:rPr>
            </w:pPr>
            <w:r w:rsidRPr="006B451E">
              <w:rPr>
                <w:rFonts w:ascii="Arial" w:hAnsi="Arial" w:cs="Arial"/>
                <w:sz w:val="20"/>
              </w:rPr>
              <w:t>Constructively makes suggestions to improve process or practices and gain efficiencies</w:t>
            </w:r>
          </w:p>
          <w:p w:rsidR="000106E3" w:rsidRPr="00B25E4C" w:rsidRDefault="00D342EF" w:rsidP="00D342EF">
            <w:pPr>
              <w:pStyle w:val="BodyText"/>
              <w:numPr>
                <w:ilvl w:val="0"/>
                <w:numId w:val="12"/>
              </w:numPr>
              <w:tabs>
                <w:tab w:val="clear" w:pos="720"/>
                <w:tab w:val="num" w:pos="360"/>
              </w:tabs>
              <w:ind w:left="348"/>
              <w:jc w:val="both"/>
              <w:rPr>
                <w:rFonts w:ascii="Arial" w:hAnsi="Arial" w:cs="Arial"/>
                <w:sz w:val="20"/>
                <w:lang w:val="en-US"/>
              </w:rPr>
            </w:pPr>
            <w:r w:rsidRPr="006B451E">
              <w:rPr>
                <w:rFonts w:ascii="Arial" w:hAnsi="Arial" w:cs="Arial"/>
                <w:sz w:val="20"/>
              </w:rPr>
              <w:t>Accepts when ideas are not accepted for implementation</w:t>
            </w:r>
          </w:p>
        </w:tc>
      </w:tr>
      <w:tr w:rsidR="000106E3" w:rsidRPr="006A30D9" w:rsidTr="00B25E4C">
        <w:trPr>
          <w:trHeight w:val="1091"/>
        </w:trPr>
        <w:tc>
          <w:tcPr>
            <w:tcW w:w="2235" w:type="dxa"/>
            <w:tcBorders>
              <w:top w:val="dashed" w:sz="4" w:space="0" w:color="808080" w:themeColor="background1" w:themeShade="80"/>
            </w:tcBorders>
            <w:shd w:val="clear" w:color="auto" w:fill="auto"/>
          </w:tcPr>
          <w:p w:rsidR="000106E3" w:rsidRPr="006A30D9" w:rsidRDefault="000106E3" w:rsidP="00C5127E">
            <w:pPr>
              <w:jc w:val="center"/>
              <w:rPr>
                <w:rFonts w:ascii="Arial" w:hAnsi="Arial" w:cs="Arial"/>
                <w:b/>
                <w:sz w:val="20"/>
                <w:szCs w:val="20"/>
              </w:rPr>
            </w:pPr>
            <w:permStart w:id="466554510" w:edGrp="everyone" w:colFirst="2" w:colLast="2"/>
            <w:permEnd w:id="1446134223"/>
            <w:r w:rsidRPr="006A30D9">
              <w:rPr>
                <w:rFonts w:ascii="Arial" w:hAnsi="Arial" w:cs="Arial"/>
                <w:b/>
                <w:sz w:val="20"/>
                <w:szCs w:val="20"/>
              </w:rPr>
              <w:t>Personal Accountability</w:t>
            </w:r>
          </w:p>
          <w:p w:rsidR="000106E3" w:rsidRPr="006A30D9" w:rsidRDefault="000106E3" w:rsidP="00C5127E">
            <w:pPr>
              <w:jc w:val="center"/>
              <w:rPr>
                <w:rFonts w:ascii="Arial" w:hAnsi="Arial" w:cs="Arial"/>
                <w:b/>
                <w:sz w:val="20"/>
                <w:szCs w:val="20"/>
              </w:rPr>
            </w:pPr>
          </w:p>
          <w:p w:rsidR="000106E3" w:rsidRPr="006A30D9" w:rsidRDefault="000106E3"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w:t>
            </w:r>
            <w:proofErr w:type="spellStart"/>
            <w:r w:rsidRPr="006A30D9">
              <w:rPr>
                <w:rFonts w:ascii="Arial" w:hAnsi="Arial" w:cs="Arial"/>
                <w:b/>
                <w:sz w:val="20"/>
                <w:szCs w:val="20"/>
              </w:rPr>
              <w:t>Tōmau</w:t>
            </w:r>
            <w:proofErr w:type="spellEnd"/>
          </w:p>
          <w:p w:rsidR="000106E3" w:rsidRPr="006A30D9" w:rsidRDefault="000106E3" w:rsidP="00C5127E">
            <w:pPr>
              <w:jc w:val="center"/>
              <w:rPr>
                <w:rFonts w:ascii="Arial" w:hAnsi="Arial" w:cs="Arial"/>
                <w:b/>
                <w:sz w:val="20"/>
                <w:szCs w:val="20"/>
              </w:rPr>
            </w:pPr>
          </w:p>
          <w:p w:rsidR="000106E3" w:rsidRPr="006A30D9" w:rsidRDefault="000106E3"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D342EF" w:rsidRPr="006B451E" w:rsidRDefault="00D342EF" w:rsidP="00D342EF">
            <w:pPr>
              <w:jc w:val="both"/>
              <w:rPr>
                <w:rFonts w:ascii="Arial" w:hAnsi="Arial" w:cs="Arial"/>
                <w:sz w:val="20"/>
                <w:szCs w:val="20"/>
              </w:rPr>
            </w:pPr>
            <w:r w:rsidRPr="006B451E">
              <w:rPr>
                <w:rFonts w:ascii="Arial" w:hAnsi="Arial" w:cs="Arial"/>
                <w:sz w:val="20"/>
                <w:szCs w:val="20"/>
              </w:rPr>
              <w:t>Is open with manager and colleagues and open to accepting feedback and critique to improve upon practice.</w:t>
            </w:r>
          </w:p>
          <w:p w:rsidR="00D342EF" w:rsidRPr="006B451E" w:rsidRDefault="00D342EF" w:rsidP="00D342EF">
            <w:pPr>
              <w:jc w:val="both"/>
              <w:rPr>
                <w:rFonts w:ascii="Arial" w:hAnsi="Arial" w:cs="Arial"/>
                <w:sz w:val="20"/>
                <w:szCs w:val="20"/>
              </w:rPr>
            </w:pPr>
          </w:p>
          <w:p w:rsidR="00D342EF" w:rsidRPr="006B451E" w:rsidRDefault="00D342EF" w:rsidP="00D342EF">
            <w:pPr>
              <w:jc w:val="both"/>
              <w:rPr>
                <w:rFonts w:ascii="Arial" w:hAnsi="Arial" w:cs="Arial"/>
                <w:sz w:val="20"/>
                <w:szCs w:val="20"/>
              </w:rPr>
            </w:pPr>
          </w:p>
          <w:p w:rsidR="00D342EF" w:rsidRPr="006B451E" w:rsidRDefault="00D342EF" w:rsidP="00D342EF">
            <w:pPr>
              <w:jc w:val="both"/>
              <w:rPr>
                <w:rFonts w:ascii="Arial" w:hAnsi="Arial" w:cs="Arial"/>
                <w:sz w:val="20"/>
                <w:szCs w:val="20"/>
              </w:rPr>
            </w:pPr>
          </w:p>
          <w:p w:rsidR="000106E3" w:rsidRPr="00B25E4C" w:rsidRDefault="00D342EF" w:rsidP="00D342EF">
            <w:pPr>
              <w:pStyle w:val="Header"/>
              <w:tabs>
                <w:tab w:val="clear" w:pos="4153"/>
                <w:tab w:val="clear" w:pos="8306"/>
              </w:tabs>
              <w:jc w:val="both"/>
              <w:rPr>
                <w:rFonts w:ascii="Arial" w:hAnsi="Arial" w:cs="Arial"/>
                <w:sz w:val="20"/>
                <w:szCs w:val="20"/>
              </w:rPr>
            </w:pPr>
            <w:r w:rsidRPr="006B451E">
              <w:rPr>
                <w:rFonts w:ascii="Arial" w:hAnsi="Arial" w:cs="Arial"/>
                <w:sz w:val="20"/>
                <w:szCs w:val="20"/>
              </w:rPr>
              <w:t>Looks for and undertakes development activities appropriate for role and career development.</w:t>
            </w:r>
          </w:p>
        </w:tc>
        <w:tc>
          <w:tcPr>
            <w:tcW w:w="5529" w:type="dxa"/>
            <w:tcBorders>
              <w:top w:val="dashed" w:sz="4" w:space="0" w:color="808080" w:themeColor="background1" w:themeShade="80"/>
              <w:bottom w:val="nil"/>
            </w:tcBorders>
            <w:shd w:val="clear" w:color="auto" w:fill="auto"/>
          </w:tcPr>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Offers constructive criticism and accepts feedback.</w:t>
            </w:r>
          </w:p>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Establishes rapport with others and gains their respect while being adaptive in relating to different types of people and situations, to allow improvements to be made.</w:t>
            </w:r>
          </w:p>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Accepts all feedback and participates in feedback discussions appropriately</w:t>
            </w:r>
          </w:p>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Responds and queries how improvements can be made</w:t>
            </w:r>
          </w:p>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Advises manager wherever issues may be impacting on performance</w:t>
            </w:r>
          </w:p>
          <w:p w:rsidR="00D342EF" w:rsidRPr="00D342EF" w:rsidRDefault="00D342EF" w:rsidP="00D342EF">
            <w:pPr>
              <w:numPr>
                <w:ilvl w:val="0"/>
                <w:numId w:val="12"/>
              </w:numPr>
              <w:tabs>
                <w:tab w:val="clear" w:pos="720"/>
              </w:tabs>
              <w:ind w:left="318" w:hanging="284"/>
              <w:jc w:val="both"/>
              <w:rPr>
                <w:rFonts w:ascii="Arial" w:hAnsi="Arial" w:cs="Arial"/>
                <w:bCs w:val="0"/>
                <w:sz w:val="20"/>
                <w:szCs w:val="20"/>
                <w:lang w:val="en-GB"/>
              </w:rPr>
            </w:pPr>
            <w:r w:rsidRPr="00D342EF">
              <w:rPr>
                <w:rFonts w:ascii="Arial" w:hAnsi="Arial" w:cs="Arial"/>
                <w:bCs w:val="0"/>
                <w:sz w:val="20"/>
                <w:szCs w:val="20"/>
                <w:lang w:val="en-GB"/>
              </w:rPr>
              <w:t>Recognises areas that could be improved in own practice</w:t>
            </w:r>
          </w:p>
          <w:p w:rsidR="000106E3" w:rsidRPr="00B25E4C" w:rsidRDefault="00D342EF" w:rsidP="00D342EF">
            <w:pPr>
              <w:numPr>
                <w:ilvl w:val="0"/>
                <w:numId w:val="12"/>
              </w:numPr>
              <w:tabs>
                <w:tab w:val="clear" w:pos="720"/>
                <w:tab w:val="num" w:pos="360"/>
              </w:tabs>
              <w:ind w:left="360"/>
              <w:jc w:val="both"/>
              <w:rPr>
                <w:rFonts w:ascii="Arial" w:hAnsi="Arial" w:cs="Arial"/>
                <w:sz w:val="20"/>
                <w:szCs w:val="20"/>
                <w:lang w:val="en-US"/>
              </w:rPr>
            </w:pPr>
            <w:r w:rsidRPr="00D342EF">
              <w:rPr>
                <w:rFonts w:ascii="Arial" w:hAnsi="Arial" w:cs="Arial"/>
                <w:sz w:val="20"/>
              </w:rPr>
              <w:t>Requests learning and development opportunities to enhance practice in role and/ or to assist where improvements can be made</w:t>
            </w:r>
          </w:p>
        </w:tc>
      </w:tr>
      <w:tr w:rsidR="000106E3" w:rsidRPr="006A30D9" w:rsidTr="006A30D9">
        <w:tc>
          <w:tcPr>
            <w:tcW w:w="2235" w:type="dxa"/>
            <w:tcBorders>
              <w:top w:val="dashed" w:sz="4" w:space="0" w:color="808080" w:themeColor="background1" w:themeShade="80"/>
            </w:tcBorders>
            <w:shd w:val="clear" w:color="auto" w:fill="auto"/>
          </w:tcPr>
          <w:p w:rsidR="000106E3" w:rsidRPr="006A30D9" w:rsidRDefault="000106E3" w:rsidP="00C5127E">
            <w:pPr>
              <w:jc w:val="center"/>
              <w:rPr>
                <w:rFonts w:ascii="Arial" w:hAnsi="Arial" w:cs="Arial"/>
                <w:b/>
                <w:sz w:val="20"/>
                <w:szCs w:val="20"/>
              </w:rPr>
            </w:pPr>
            <w:permStart w:id="411632039" w:edGrp="everyone" w:colFirst="2" w:colLast="2"/>
            <w:permEnd w:id="466554510"/>
            <w:r w:rsidRPr="006A30D9">
              <w:rPr>
                <w:rFonts w:ascii="Arial" w:hAnsi="Arial" w:cs="Arial"/>
                <w:b/>
                <w:sz w:val="20"/>
                <w:szCs w:val="20"/>
              </w:rPr>
              <w:t>Culture and Values</w:t>
            </w:r>
          </w:p>
          <w:p w:rsidR="000106E3" w:rsidRPr="006A30D9" w:rsidRDefault="000106E3" w:rsidP="00C5127E">
            <w:pPr>
              <w:jc w:val="center"/>
              <w:rPr>
                <w:rFonts w:ascii="Arial" w:hAnsi="Arial" w:cs="Arial"/>
                <w:b/>
                <w:sz w:val="20"/>
                <w:szCs w:val="20"/>
              </w:rPr>
            </w:pPr>
          </w:p>
          <w:p w:rsidR="000106E3" w:rsidRPr="006A30D9" w:rsidRDefault="000106E3"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Ringa</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Taurima</w:t>
            </w:r>
            <w:proofErr w:type="spellEnd"/>
          </w:p>
          <w:p w:rsidR="000106E3" w:rsidRPr="006A30D9" w:rsidRDefault="000106E3" w:rsidP="00C5127E">
            <w:pPr>
              <w:jc w:val="center"/>
              <w:rPr>
                <w:rFonts w:ascii="Arial" w:hAnsi="Arial" w:cs="Arial"/>
                <w:b/>
                <w:sz w:val="20"/>
                <w:szCs w:val="20"/>
              </w:rPr>
            </w:pPr>
          </w:p>
          <w:p w:rsidR="000106E3" w:rsidRPr="006A30D9" w:rsidRDefault="000106E3"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tcBorders>
            <w:shd w:val="clear" w:color="auto" w:fill="auto"/>
          </w:tcPr>
          <w:p w:rsidR="000106E3" w:rsidRPr="00B25E4C" w:rsidRDefault="00B25E4C" w:rsidP="00B25E4C">
            <w:pPr>
              <w:pStyle w:val="Header"/>
              <w:tabs>
                <w:tab w:val="clear" w:pos="4153"/>
                <w:tab w:val="clear" w:pos="8306"/>
              </w:tabs>
              <w:jc w:val="both"/>
              <w:rPr>
                <w:rFonts w:ascii="Arial" w:hAnsi="Arial" w:cs="Arial"/>
                <w:sz w:val="20"/>
                <w:szCs w:val="20"/>
              </w:rPr>
            </w:pPr>
            <w:r w:rsidRPr="00B25E4C">
              <w:rPr>
                <w:rFonts w:ascii="Arial" w:hAnsi="Arial" w:cs="Arial"/>
                <w:sz w:val="20"/>
                <w:szCs w:val="20"/>
              </w:rPr>
              <w:t>Encourages and promotes DHB values and expectations.</w:t>
            </w:r>
          </w:p>
        </w:tc>
        <w:tc>
          <w:tcPr>
            <w:tcW w:w="5529" w:type="dxa"/>
            <w:tcBorders>
              <w:top w:val="dashed" w:sz="4" w:space="0" w:color="808080" w:themeColor="background1" w:themeShade="80"/>
              <w:bottom w:val="single" w:sz="4" w:space="0" w:color="1F497D" w:themeColor="text2"/>
            </w:tcBorders>
            <w:shd w:val="clear" w:color="auto" w:fill="auto"/>
          </w:tcPr>
          <w:p w:rsidR="00B25E4C" w:rsidRPr="00B25E4C" w:rsidRDefault="00B25E4C" w:rsidP="00B25E4C">
            <w:pPr>
              <w:numPr>
                <w:ilvl w:val="0"/>
                <w:numId w:val="12"/>
              </w:numPr>
              <w:tabs>
                <w:tab w:val="clear" w:pos="720"/>
                <w:tab w:val="num" w:pos="360"/>
              </w:tabs>
              <w:ind w:left="360"/>
              <w:jc w:val="both"/>
              <w:rPr>
                <w:rFonts w:ascii="Arial" w:hAnsi="Arial" w:cs="Arial"/>
                <w:sz w:val="20"/>
                <w:szCs w:val="20"/>
              </w:rPr>
            </w:pPr>
            <w:r w:rsidRPr="00B25E4C">
              <w:rPr>
                <w:rFonts w:ascii="Arial" w:hAnsi="Arial" w:cs="Arial"/>
                <w:sz w:val="20"/>
                <w:szCs w:val="20"/>
              </w:rPr>
              <w:t>Role models expected behaviours and practices</w:t>
            </w:r>
          </w:p>
          <w:p w:rsidR="00B25E4C" w:rsidRPr="00B25E4C" w:rsidRDefault="00B25E4C" w:rsidP="00B25E4C">
            <w:pPr>
              <w:numPr>
                <w:ilvl w:val="0"/>
                <w:numId w:val="12"/>
              </w:numPr>
              <w:tabs>
                <w:tab w:val="clear" w:pos="720"/>
                <w:tab w:val="num" w:pos="360"/>
              </w:tabs>
              <w:ind w:left="360"/>
              <w:jc w:val="both"/>
              <w:rPr>
                <w:rFonts w:ascii="Arial" w:hAnsi="Arial" w:cs="Arial"/>
                <w:sz w:val="20"/>
                <w:szCs w:val="20"/>
              </w:rPr>
            </w:pPr>
            <w:r w:rsidRPr="00B25E4C">
              <w:rPr>
                <w:rFonts w:ascii="Arial" w:hAnsi="Arial" w:cs="Arial"/>
                <w:sz w:val="20"/>
                <w:szCs w:val="20"/>
              </w:rPr>
              <w:t>Treats staff, patients, visitors with dignity and respect</w:t>
            </w:r>
          </w:p>
          <w:p w:rsidR="00B25E4C" w:rsidRPr="00B25E4C" w:rsidRDefault="00B25E4C" w:rsidP="00B25E4C">
            <w:pPr>
              <w:numPr>
                <w:ilvl w:val="0"/>
                <w:numId w:val="12"/>
              </w:numPr>
              <w:tabs>
                <w:tab w:val="clear" w:pos="720"/>
                <w:tab w:val="num" w:pos="360"/>
              </w:tabs>
              <w:ind w:left="360"/>
              <w:jc w:val="both"/>
              <w:rPr>
                <w:rFonts w:ascii="Arial" w:hAnsi="Arial" w:cs="Arial"/>
                <w:sz w:val="20"/>
                <w:szCs w:val="20"/>
              </w:rPr>
            </w:pPr>
            <w:r w:rsidRPr="00B25E4C">
              <w:rPr>
                <w:rFonts w:ascii="Arial" w:hAnsi="Arial" w:cs="Arial"/>
                <w:sz w:val="20"/>
                <w:szCs w:val="20"/>
              </w:rPr>
              <w:t>Uses appropriate empathy to gain organisational   objectives</w:t>
            </w:r>
          </w:p>
          <w:p w:rsidR="000106E3" w:rsidRPr="00B25E4C" w:rsidRDefault="00B25E4C" w:rsidP="00B25E4C">
            <w:pPr>
              <w:numPr>
                <w:ilvl w:val="0"/>
                <w:numId w:val="12"/>
              </w:numPr>
              <w:tabs>
                <w:tab w:val="clear" w:pos="720"/>
                <w:tab w:val="num" w:pos="360"/>
              </w:tabs>
              <w:ind w:left="360"/>
              <w:jc w:val="both"/>
              <w:rPr>
                <w:rFonts w:ascii="Arial" w:hAnsi="Arial" w:cs="Arial"/>
                <w:sz w:val="20"/>
                <w:szCs w:val="20"/>
                <w:lang w:val="en-US"/>
              </w:rPr>
            </w:pPr>
            <w:r w:rsidRPr="00B25E4C">
              <w:rPr>
                <w:rFonts w:ascii="Arial" w:hAnsi="Arial" w:cs="Arial"/>
                <w:sz w:val="20"/>
                <w:szCs w:val="20"/>
              </w:rPr>
              <w:t>Is solution focus</w:t>
            </w:r>
            <w:r w:rsidR="000109A8">
              <w:rPr>
                <w:rFonts w:ascii="Arial" w:hAnsi="Arial" w:cs="Arial"/>
                <w:sz w:val="20"/>
                <w:szCs w:val="20"/>
              </w:rPr>
              <w:t>sed</w:t>
            </w:r>
          </w:p>
        </w:tc>
      </w:tr>
      <w:permEnd w:id="411632039"/>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0106E3">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0106E3">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0106E3">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0106E3">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0106E3">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57340A" w:rsidRPr="007F630A" w:rsidRDefault="0057340A" w:rsidP="005734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Aka Matua (</w:t>
            </w:r>
            <w:proofErr w:type="spellStart"/>
            <w:r>
              <w:rPr>
                <w:rFonts w:ascii="Arial" w:hAnsi="Arial" w:cs="Arial"/>
                <w:bCs w:val="0"/>
                <w:sz w:val="20"/>
                <w:szCs w:val="20"/>
                <w:lang w:eastAsia="en-GB"/>
              </w:rPr>
              <w:t>Rotorua</w:t>
            </w:r>
            <w:proofErr w:type="spellEnd"/>
            <w:r>
              <w:rPr>
                <w:rFonts w:ascii="Arial" w:hAnsi="Arial" w:cs="Arial"/>
                <w:bCs w:val="0"/>
                <w:sz w:val="20"/>
                <w:szCs w:val="20"/>
                <w:lang w:eastAsia="en-GB"/>
              </w:rPr>
              <w:t xml:space="preserve"> and Taupo Hospitals) and </w:t>
            </w:r>
            <w:r w:rsidR="006062C2">
              <w:rPr>
                <w:rFonts w:ascii="Arial" w:hAnsi="Arial" w:cs="Arial"/>
                <w:bCs w:val="0"/>
                <w:sz w:val="20"/>
                <w:szCs w:val="20"/>
                <w:lang w:eastAsia="en-GB"/>
              </w:rPr>
              <w:t xml:space="preserve">Te </w:t>
            </w:r>
            <w:proofErr w:type="spellStart"/>
            <w:r w:rsidR="006062C2">
              <w:rPr>
                <w:rFonts w:ascii="Arial" w:hAnsi="Arial" w:cs="Arial"/>
                <w:bCs w:val="0"/>
                <w:sz w:val="20"/>
                <w:szCs w:val="20"/>
                <w:lang w:eastAsia="en-GB"/>
              </w:rPr>
              <w:t>Whatu</w:t>
            </w:r>
            <w:proofErr w:type="spellEnd"/>
            <w:r w:rsidR="006062C2">
              <w:rPr>
                <w:rFonts w:ascii="Arial" w:hAnsi="Arial" w:cs="Arial"/>
                <w:bCs w:val="0"/>
                <w:sz w:val="20"/>
                <w:szCs w:val="20"/>
                <w:lang w:eastAsia="en-GB"/>
              </w:rPr>
              <w:t xml:space="preserve"> </w:t>
            </w:r>
            <w:proofErr w:type="spellStart"/>
            <w:r w:rsidR="006062C2">
              <w:rPr>
                <w:rFonts w:ascii="Arial" w:hAnsi="Arial" w:cs="Arial"/>
                <w:bCs w:val="0"/>
                <w:sz w:val="20"/>
                <w:szCs w:val="20"/>
                <w:lang w:eastAsia="en-GB"/>
              </w:rPr>
              <w:t>Ora</w:t>
            </w:r>
            <w:proofErr w:type="spellEnd"/>
            <w:r w:rsidR="006062C2">
              <w:rPr>
                <w:rFonts w:ascii="Arial" w:hAnsi="Arial" w:cs="Arial"/>
                <w:bCs w:val="0"/>
                <w:sz w:val="20"/>
                <w:szCs w:val="20"/>
                <w:lang w:eastAsia="en-GB"/>
              </w:rPr>
              <w:t xml:space="preserve">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 xml:space="preserve">Te </w:t>
            </w:r>
            <w:proofErr w:type="spellStart"/>
            <w:r w:rsidR="007F630A" w:rsidRPr="007F630A">
              <w:rPr>
                <w:rFonts w:ascii="Arial" w:hAnsi="Arial" w:cs="Arial"/>
                <w:bCs w:val="0"/>
                <w:sz w:val="20"/>
                <w:szCs w:val="20"/>
                <w:lang w:eastAsia="en-GB"/>
              </w:rPr>
              <w:t>Tiriti</w:t>
            </w:r>
            <w:proofErr w:type="spellEnd"/>
            <w:r w:rsidR="007F630A" w:rsidRPr="007F630A">
              <w:rPr>
                <w:rFonts w:ascii="Arial" w:hAnsi="Arial" w:cs="Arial"/>
                <w:bCs w:val="0"/>
                <w:sz w:val="20"/>
                <w:szCs w:val="20"/>
                <w:lang w:eastAsia="en-GB"/>
              </w:rPr>
              <w:t xml:space="preserve">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6062C2">
              <w:rPr>
                <w:rFonts w:ascii="Arial" w:hAnsi="Arial" w:cs="Arial"/>
                <w:bCs w:val="0"/>
                <w:sz w:val="20"/>
                <w:szCs w:val="20"/>
                <w:lang w:eastAsia="en-GB"/>
              </w:rPr>
              <w:t xml:space="preserve">Te </w:t>
            </w:r>
            <w:proofErr w:type="spellStart"/>
            <w:r w:rsidR="006062C2">
              <w:rPr>
                <w:rFonts w:ascii="Arial" w:hAnsi="Arial" w:cs="Arial"/>
                <w:bCs w:val="0"/>
                <w:sz w:val="20"/>
                <w:szCs w:val="20"/>
                <w:lang w:eastAsia="en-GB"/>
              </w:rPr>
              <w:t>Whatu</w:t>
            </w:r>
            <w:proofErr w:type="spellEnd"/>
            <w:r w:rsidR="006062C2">
              <w:rPr>
                <w:rFonts w:ascii="Arial" w:hAnsi="Arial" w:cs="Arial"/>
                <w:bCs w:val="0"/>
                <w:sz w:val="20"/>
                <w:szCs w:val="20"/>
                <w:lang w:eastAsia="en-GB"/>
              </w:rPr>
              <w:t xml:space="preserve"> </w:t>
            </w:r>
            <w:proofErr w:type="spellStart"/>
            <w:r w:rsidR="006062C2">
              <w:rPr>
                <w:rFonts w:ascii="Arial" w:hAnsi="Arial" w:cs="Arial"/>
                <w:bCs w:val="0"/>
                <w:sz w:val="20"/>
                <w:szCs w:val="20"/>
                <w:lang w:eastAsia="en-GB"/>
              </w:rPr>
              <w:t>Ora</w:t>
            </w:r>
            <w:proofErr w:type="spellEnd"/>
            <w:r w:rsidR="006062C2">
              <w:rPr>
                <w:rFonts w:ascii="Arial" w:hAnsi="Arial" w:cs="Arial"/>
                <w:bCs w:val="0"/>
                <w:sz w:val="20"/>
                <w:szCs w:val="20"/>
                <w:lang w:eastAsia="en-GB"/>
              </w:rPr>
              <w:t xml:space="preserve">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6062C2">
              <w:rPr>
                <w:rFonts w:ascii="Arial" w:hAnsi="Arial" w:cs="Arial"/>
                <w:bCs w:val="0"/>
                <w:sz w:val="20"/>
                <w:szCs w:val="20"/>
                <w:lang w:eastAsia="en-GB"/>
              </w:rPr>
              <w:t xml:space="preserve">Te </w:t>
            </w:r>
            <w:proofErr w:type="spellStart"/>
            <w:r w:rsidR="006062C2">
              <w:rPr>
                <w:rFonts w:ascii="Arial" w:hAnsi="Arial" w:cs="Arial"/>
                <w:bCs w:val="0"/>
                <w:sz w:val="20"/>
                <w:szCs w:val="20"/>
                <w:lang w:eastAsia="en-GB"/>
              </w:rPr>
              <w:t>Whatu</w:t>
            </w:r>
            <w:proofErr w:type="spellEnd"/>
            <w:r w:rsidR="006062C2">
              <w:rPr>
                <w:rFonts w:ascii="Arial" w:hAnsi="Arial" w:cs="Arial"/>
                <w:bCs w:val="0"/>
                <w:sz w:val="20"/>
                <w:szCs w:val="20"/>
                <w:lang w:eastAsia="en-GB"/>
              </w:rPr>
              <w:t xml:space="preserve"> </w:t>
            </w:r>
            <w:proofErr w:type="spellStart"/>
            <w:r w:rsidR="006062C2">
              <w:rPr>
                <w:rFonts w:ascii="Arial" w:hAnsi="Arial" w:cs="Arial"/>
                <w:bCs w:val="0"/>
                <w:sz w:val="20"/>
                <w:szCs w:val="20"/>
                <w:lang w:eastAsia="en-GB"/>
              </w:rPr>
              <w:t>Ora</w:t>
            </w:r>
            <w:proofErr w:type="spellEnd"/>
            <w:r w:rsidR="006062C2">
              <w:rPr>
                <w:rFonts w:ascii="Arial" w:hAnsi="Arial" w:cs="Arial"/>
                <w:bCs w:val="0"/>
                <w:sz w:val="20"/>
                <w:szCs w:val="20"/>
                <w:lang w:eastAsia="en-GB"/>
              </w:rPr>
              <w:t xml:space="preserve">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 xml:space="preserve">Te </w:t>
            </w:r>
            <w:proofErr w:type="spellStart"/>
            <w:r w:rsidRPr="006A30D9">
              <w:rPr>
                <w:rFonts w:ascii="Arial" w:hAnsi="Arial" w:cs="Arial"/>
                <w:b/>
                <w:sz w:val="20"/>
                <w:szCs w:val="20"/>
              </w:rPr>
              <w:t>Iti</w:t>
            </w:r>
            <w:proofErr w:type="spellEnd"/>
            <w:r w:rsidRPr="006A30D9">
              <w:rPr>
                <w:rFonts w:ascii="Arial" w:hAnsi="Arial" w:cs="Arial"/>
                <w:b/>
                <w:sz w:val="20"/>
                <w:szCs w:val="20"/>
              </w:rPr>
              <w:t xml:space="preserve"> </w:t>
            </w:r>
            <w:proofErr w:type="spellStart"/>
            <w:r w:rsidRPr="006A30D9">
              <w:rPr>
                <w:rFonts w:ascii="Arial" w:hAnsi="Arial" w:cs="Arial"/>
                <w:b/>
                <w:sz w:val="20"/>
                <w:szCs w:val="20"/>
              </w:rPr>
              <w:t>Kahurangi</w:t>
            </w:r>
            <w:proofErr w:type="spellEnd"/>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0106E3">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w:t>
            </w:r>
            <w:proofErr w:type="spellStart"/>
            <w:r w:rsidRPr="006A30D9">
              <w:rPr>
                <w:rFonts w:ascii="Arial" w:hAnsi="Arial" w:cs="Arial"/>
                <w:bCs w:val="0"/>
                <w:sz w:val="20"/>
                <w:szCs w:val="20"/>
                <w:lang w:eastAsia="en-GB"/>
              </w:rPr>
              <w:t>Iti</w:t>
            </w:r>
            <w:proofErr w:type="spellEnd"/>
            <w:r w:rsidRPr="006A30D9">
              <w:rPr>
                <w:rFonts w:ascii="Arial" w:hAnsi="Arial" w:cs="Arial"/>
                <w:bCs w:val="0"/>
                <w:sz w:val="20"/>
                <w:szCs w:val="20"/>
                <w:lang w:eastAsia="en-GB"/>
              </w:rPr>
              <w:t xml:space="preserve"> </w:t>
            </w:r>
            <w:proofErr w:type="spellStart"/>
            <w:r w:rsidRPr="006A30D9">
              <w:rPr>
                <w:rFonts w:ascii="Arial" w:hAnsi="Arial" w:cs="Arial"/>
                <w:bCs w:val="0"/>
                <w:sz w:val="20"/>
                <w:szCs w:val="20"/>
                <w:lang w:eastAsia="en-GB"/>
              </w:rPr>
              <w:t>Kahurangi</w:t>
            </w:r>
            <w:proofErr w:type="spellEnd"/>
            <w:r w:rsidRPr="006A30D9">
              <w:rPr>
                <w:rFonts w:ascii="Arial" w:hAnsi="Arial" w:cs="Arial"/>
                <w:bCs w:val="0"/>
                <w:sz w:val="20"/>
                <w:szCs w:val="20"/>
                <w:lang w:eastAsia="en-GB"/>
              </w:rPr>
              <w:t xml:space="preserve">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lastRenderedPageBreak/>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0106E3">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0106E3">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6062C2">
              <w:rPr>
                <w:rFonts w:ascii="Arial" w:hAnsi="Arial" w:cs="Arial"/>
                <w:bCs w:val="0"/>
                <w:sz w:val="20"/>
                <w:szCs w:val="20"/>
                <w:lang w:eastAsia="en-GB"/>
              </w:rPr>
              <w:t xml:space="preserve">Te </w:t>
            </w:r>
            <w:proofErr w:type="spellStart"/>
            <w:r w:rsidR="006062C2">
              <w:rPr>
                <w:rFonts w:ascii="Arial" w:hAnsi="Arial" w:cs="Arial"/>
                <w:bCs w:val="0"/>
                <w:sz w:val="20"/>
                <w:szCs w:val="20"/>
                <w:lang w:eastAsia="en-GB"/>
              </w:rPr>
              <w:t>Whatu</w:t>
            </w:r>
            <w:proofErr w:type="spellEnd"/>
            <w:r w:rsidR="006062C2">
              <w:rPr>
                <w:rFonts w:ascii="Arial" w:hAnsi="Arial" w:cs="Arial"/>
                <w:bCs w:val="0"/>
                <w:sz w:val="20"/>
                <w:szCs w:val="20"/>
                <w:lang w:eastAsia="en-GB"/>
              </w:rPr>
              <w:t xml:space="preserve"> </w:t>
            </w:r>
            <w:proofErr w:type="spellStart"/>
            <w:r w:rsidR="006062C2">
              <w:rPr>
                <w:rFonts w:ascii="Arial" w:hAnsi="Arial" w:cs="Arial"/>
                <w:bCs w:val="0"/>
                <w:sz w:val="20"/>
                <w:szCs w:val="20"/>
                <w:lang w:eastAsia="en-GB"/>
              </w:rPr>
              <w:t>Ora</w:t>
            </w:r>
            <w:proofErr w:type="spellEnd"/>
            <w:r w:rsidR="006062C2">
              <w:rPr>
                <w:rFonts w:ascii="Arial" w:hAnsi="Arial" w:cs="Arial"/>
                <w:bCs w:val="0"/>
                <w:sz w:val="20"/>
                <w:szCs w:val="20"/>
                <w:lang w:eastAsia="en-GB"/>
              </w:rPr>
              <w:t xml:space="preserve">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6062C2">
              <w:rPr>
                <w:rFonts w:ascii="Arial" w:hAnsi="Arial" w:cs="Arial"/>
                <w:bCs w:val="0"/>
                <w:sz w:val="20"/>
                <w:szCs w:val="20"/>
                <w:lang w:val="en-US"/>
              </w:rPr>
              <w:t xml:space="preserve">Te </w:t>
            </w:r>
            <w:proofErr w:type="spellStart"/>
            <w:r w:rsidR="006062C2">
              <w:rPr>
                <w:rFonts w:ascii="Arial" w:hAnsi="Arial" w:cs="Arial"/>
                <w:bCs w:val="0"/>
                <w:sz w:val="20"/>
                <w:szCs w:val="20"/>
                <w:lang w:val="en-US"/>
              </w:rPr>
              <w:t>Whatu</w:t>
            </w:r>
            <w:proofErr w:type="spellEnd"/>
            <w:r w:rsidR="006062C2">
              <w:rPr>
                <w:rFonts w:ascii="Arial" w:hAnsi="Arial" w:cs="Arial"/>
                <w:bCs w:val="0"/>
                <w:sz w:val="20"/>
                <w:szCs w:val="20"/>
                <w:lang w:val="en-US"/>
              </w:rPr>
              <w:t xml:space="preserve"> </w:t>
            </w:r>
            <w:proofErr w:type="spellStart"/>
            <w:r w:rsidR="006062C2">
              <w:rPr>
                <w:rFonts w:ascii="Arial" w:hAnsi="Arial" w:cs="Arial"/>
                <w:bCs w:val="0"/>
                <w:sz w:val="20"/>
                <w:szCs w:val="20"/>
                <w:lang w:val="en-US"/>
              </w:rPr>
              <w:t>Ora</w:t>
            </w:r>
            <w:proofErr w:type="spellEnd"/>
            <w:r w:rsidR="006062C2">
              <w:rPr>
                <w:rFonts w:ascii="Arial" w:hAnsi="Arial" w:cs="Arial"/>
                <w:bCs w:val="0"/>
                <w:sz w:val="20"/>
                <w:szCs w:val="20"/>
                <w:lang w:val="en-US"/>
              </w:rPr>
              <w:t xml:space="preserve">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6062C2">
              <w:rPr>
                <w:rFonts w:ascii="Arial" w:hAnsi="Arial" w:cs="Arial"/>
                <w:bCs w:val="0"/>
                <w:sz w:val="20"/>
                <w:szCs w:val="20"/>
                <w:lang w:eastAsia="en-GB"/>
              </w:rPr>
              <w:t xml:space="preserve">Te </w:t>
            </w:r>
            <w:proofErr w:type="spellStart"/>
            <w:r w:rsidR="006062C2">
              <w:rPr>
                <w:rFonts w:ascii="Arial" w:hAnsi="Arial" w:cs="Arial"/>
                <w:bCs w:val="0"/>
                <w:sz w:val="20"/>
                <w:szCs w:val="20"/>
                <w:lang w:eastAsia="en-GB"/>
              </w:rPr>
              <w:t>Whatu</w:t>
            </w:r>
            <w:proofErr w:type="spellEnd"/>
            <w:r w:rsidR="006062C2">
              <w:rPr>
                <w:rFonts w:ascii="Arial" w:hAnsi="Arial" w:cs="Arial"/>
                <w:bCs w:val="0"/>
                <w:sz w:val="20"/>
                <w:szCs w:val="20"/>
                <w:lang w:eastAsia="en-GB"/>
              </w:rPr>
              <w:t xml:space="preserve"> </w:t>
            </w:r>
            <w:proofErr w:type="spellStart"/>
            <w:r w:rsidR="006062C2">
              <w:rPr>
                <w:rFonts w:ascii="Arial" w:hAnsi="Arial" w:cs="Arial"/>
                <w:bCs w:val="0"/>
                <w:sz w:val="20"/>
                <w:szCs w:val="20"/>
                <w:lang w:eastAsia="en-GB"/>
              </w:rPr>
              <w:t>Ora</w:t>
            </w:r>
            <w:proofErr w:type="spellEnd"/>
            <w:r w:rsidR="006062C2">
              <w:rPr>
                <w:rFonts w:ascii="Arial" w:hAnsi="Arial" w:cs="Arial"/>
                <w:bCs w:val="0"/>
                <w:sz w:val="20"/>
                <w:szCs w:val="20"/>
                <w:lang w:eastAsia="en-GB"/>
              </w:rPr>
              <w:t xml:space="preserve">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w:t>
            </w:r>
            <w:proofErr w:type="spellStart"/>
            <w:r w:rsidRPr="007F630A">
              <w:rPr>
                <w:rFonts w:ascii="Arial" w:hAnsi="Arial" w:cs="Arial"/>
                <w:bCs w:val="0"/>
                <w:sz w:val="20"/>
                <w:szCs w:val="20"/>
                <w:lang w:eastAsia="en-GB"/>
              </w:rPr>
              <w:t>kaupapa</w:t>
            </w:r>
            <w:proofErr w:type="spellEnd"/>
            <w:r w:rsidRPr="007F630A">
              <w:rPr>
                <w:rFonts w:ascii="Arial" w:hAnsi="Arial" w:cs="Arial"/>
                <w:bCs w:val="0"/>
                <w:sz w:val="20"/>
                <w:szCs w:val="20"/>
                <w:lang w:eastAsia="en-GB"/>
              </w:rPr>
              <w:t xml:space="preserve">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0106E3">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0106E3">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0106E3">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6062C2">
              <w:rPr>
                <w:rFonts w:ascii="Arial" w:hAnsi="Arial" w:cs="Arial"/>
                <w:sz w:val="20"/>
                <w:szCs w:val="20"/>
              </w:rPr>
              <w:t xml:space="preserve">Te </w:t>
            </w:r>
            <w:proofErr w:type="spellStart"/>
            <w:r w:rsidR="006062C2">
              <w:rPr>
                <w:rFonts w:ascii="Arial" w:hAnsi="Arial" w:cs="Arial"/>
                <w:sz w:val="20"/>
                <w:szCs w:val="20"/>
              </w:rPr>
              <w:t>Whatu</w:t>
            </w:r>
            <w:proofErr w:type="spellEnd"/>
            <w:r w:rsidR="006062C2">
              <w:rPr>
                <w:rFonts w:ascii="Arial" w:hAnsi="Arial" w:cs="Arial"/>
                <w:sz w:val="20"/>
                <w:szCs w:val="20"/>
              </w:rPr>
              <w:t xml:space="preserve"> </w:t>
            </w:r>
            <w:proofErr w:type="spellStart"/>
            <w:r w:rsidR="006062C2">
              <w:rPr>
                <w:rFonts w:ascii="Arial" w:hAnsi="Arial" w:cs="Arial"/>
                <w:sz w:val="20"/>
                <w:szCs w:val="20"/>
              </w:rPr>
              <w:t>Ora</w:t>
            </w:r>
            <w:proofErr w:type="spellEnd"/>
            <w:r w:rsidR="006062C2">
              <w:rPr>
                <w:rFonts w:ascii="Arial" w:hAnsi="Arial" w:cs="Arial"/>
                <w:sz w:val="20"/>
                <w:szCs w:val="20"/>
              </w:rPr>
              <w:t xml:space="preserve">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0106E3">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0106E3">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0106E3">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0106E3">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0106E3">
            <w:pPr>
              <w:jc w:val="both"/>
              <w:rPr>
                <w:rFonts w:ascii="Arial" w:hAnsi="Arial" w:cs="Arial"/>
                <w:bCs w:val="0"/>
                <w:sz w:val="20"/>
                <w:szCs w:val="20"/>
              </w:rPr>
            </w:pPr>
          </w:p>
          <w:p w:rsidR="003A603A" w:rsidRPr="006A30D9" w:rsidRDefault="003A603A" w:rsidP="000106E3">
            <w:pPr>
              <w:jc w:val="both"/>
              <w:rPr>
                <w:rFonts w:ascii="Arial" w:hAnsi="Arial" w:cs="Arial"/>
                <w:bCs w:val="0"/>
                <w:sz w:val="20"/>
                <w:szCs w:val="20"/>
              </w:rPr>
            </w:pPr>
          </w:p>
          <w:p w:rsidR="006B451E" w:rsidRPr="006A30D9" w:rsidRDefault="006B451E" w:rsidP="000106E3">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0106E3">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0106E3">
            <w:pPr>
              <w:jc w:val="both"/>
              <w:rPr>
                <w:rFonts w:ascii="Arial" w:hAnsi="Arial" w:cs="Arial"/>
                <w:bCs w:val="0"/>
                <w:sz w:val="20"/>
                <w:szCs w:val="20"/>
              </w:rPr>
            </w:pPr>
          </w:p>
        </w:tc>
      </w:tr>
      <w:tr w:rsidR="004573CA" w:rsidRPr="006A30D9" w:rsidTr="004573CA">
        <w:tc>
          <w:tcPr>
            <w:tcW w:w="3948" w:type="dxa"/>
          </w:tcPr>
          <w:p w:rsidR="006B451E" w:rsidRPr="006A30D9" w:rsidRDefault="006B451E" w:rsidP="000106E3">
            <w:pPr>
              <w:jc w:val="both"/>
              <w:rPr>
                <w:rFonts w:ascii="Arial" w:hAnsi="Arial" w:cs="Arial"/>
                <w:bCs w:val="0"/>
                <w:sz w:val="20"/>
                <w:szCs w:val="20"/>
              </w:rPr>
            </w:pPr>
          </w:p>
          <w:p w:rsidR="006B451E" w:rsidRPr="006A30D9" w:rsidRDefault="006B451E" w:rsidP="000106E3">
            <w:pPr>
              <w:jc w:val="both"/>
              <w:rPr>
                <w:rFonts w:ascii="Arial" w:hAnsi="Arial" w:cs="Arial"/>
                <w:bCs w:val="0"/>
                <w:sz w:val="20"/>
                <w:szCs w:val="20"/>
              </w:rPr>
            </w:pPr>
          </w:p>
          <w:p w:rsidR="006B451E" w:rsidRPr="006A30D9" w:rsidRDefault="006B451E" w:rsidP="000106E3">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0106E3">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0106E3">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Default="00C058F2" w:rsidP="006B451E">
      <w:pPr>
        <w:jc w:val="both"/>
        <w:rPr>
          <w:rFonts w:ascii="Arial" w:hAnsi="Arial" w:cs="Arial"/>
          <w:bCs w:val="0"/>
          <w:i/>
          <w:sz w:val="20"/>
          <w:szCs w:val="20"/>
        </w:rPr>
      </w:pPr>
    </w:p>
    <w:p w:rsidR="00C058F2" w:rsidRPr="006A30D9" w:rsidRDefault="00C058F2" w:rsidP="006B451E">
      <w:pPr>
        <w:jc w:val="both"/>
        <w:rPr>
          <w:rFonts w:ascii="Arial" w:hAnsi="Arial" w:cs="Arial"/>
          <w:bCs w:val="0"/>
          <w:i/>
          <w:sz w:val="20"/>
          <w:szCs w:val="20"/>
        </w:rPr>
      </w:pP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8"/>
        <w:gridCol w:w="3725"/>
        <w:gridCol w:w="4130"/>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0106E3">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lastRenderedPageBreak/>
              <w:t>Person Specification</w:t>
            </w:r>
          </w:p>
        </w:tc>
        <w:tc>
          <w:tcPr>
            <w:tcW w:w="3809" w:type="dxa"/>
            <w:tcBorders>
              <w:top w:val="single" w:sz="4" w:space="0" w:color="auto"/>
              <w:bottom w:val="single" w:sz="4" w:space="0" w:color="auto"/>
            </w:tcBorders>
            <w:shd w:val="clear" w:color="auto" w:fill="auto"/>
          </w:tcPr>
          <w:p w:rsidR="006B451E" w:rsidRPr="006A30D9" w:rsidRDefault="006B451E" w:rsidP="000106E3">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0106E3">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0106E3">
            <w:pPr>
              <w:rPr>
                <w:rFonts w:ascii="Arial" w:hAnsi="Arial" w:cs="Arial"/>
                <w:b/>
                <w:sz w:val="20"/>
                <w:szCs w:val="20"/>
              </w:rPr>
            </w:pPr>
            <w:permStart w:id="291402809" w:edGrp="everyone" w:colFirst="2" w:colLast="2"/>
            <w:permStart w:id="1682664974" w:edGrp="everyone" w:colFirst="1" w:colLast="1"/>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D0661A" w:rsidRPr="00024AC6" w:rsidRDefault="00D0661A" w:rsidP="00600CDB">
            <w:pPr>
              <w:numPr>
                <w:ilvl w:val="0"/>
                <w:numId w:val="17"/>
              </w:numPr>
              <w:tabs>
                <w:tab w:val="clear" w:pos="1440"/>
                <w:tab w:val="num" w:pos="360"/>
              </w:tabs>
              <w:ind w:left="360"/>
              <w:jc w:val="both"/>
              <w:rPr>
                <w:rFonts w:ascii="Arial" w:hAnsi="Arial" w:cs="Arial"/>
                <w:sz w:val="22"/>
                <w:szCs w:val="22"/>
              </w:rPr>
            </w:pPr>
          </w:p>
        </w:tc>
        <w:tc>
          <w:tcPr>
            <w:tcW w:w="4235" w:type="dxa"/>
            <w:tcBorders>
              <w:top w:val="single" w:sz="4" w:space="0" w:color="auto"/>
            </w:tcBorders>
            <w:shd w:val="clear" w:color="auto" w:fill="auto"/>
          </w:tcPr>
          <w:p w:rsidR="007E7B1A" w:rsidRPr="00024AC6" w:rsidRDefault="007E7B1A" w:rsidP="007E7B1A">
            <w:pPr>
              <w:numPr>
                <w:ilvl w:val="0"/>
                <w:numId w:val="17"/>
              </w:numPr>
              <w:tabs>
                <w:tab w:val="clear" w:pos="1440"/>
                <w:tab w:val="num" w:pos="360"/>
              </w:tabs>
              <w:ind w:left="360"/>
              <w:jc w:val="both"/>
              <w:rPr>
                <w:rFonts w:ascii="Arial" w:hAnsi="Arial" w:cs="Arial"/>
                <w:sz w:val="20"/>
                <w:szCs w:val="20"/>
              </w:rPr>
            </w:pPr>
          </w:p>
        </w:tc>
      </w:tr>
      <w:tr w:rsidR="006A30D9" w:rsidRPr="006A30D9" w:rsidTr="005B7E35">
        <w:tc>
          <w:tcPr>
            <w:tcW w:w="2235" w:type="dxa"/>
            <w:shd w:val="clear" w:color="auto" w:fill="auto"/>
          </w:tcPr>
          <w:p w:rsidR="006B451E" w:rsidRPr="006A30D9" w:rsidRDefault="006B451E" w:rsidP="000106E3">
            <w:pPr>
              <w:rPr>
                <w:rFonts w:ascii="Arial" w:hAnsi="Arial" w:cs="Arial"/>
                <w:b/>
                <w:sz w:val="20"/>
                <w:szCs w:val="20"/>
              </w:rPr>
            </w:pPr>
            <w:permStart w:id="1172726578" w:edGrp="everyone" w:colFirst="2" w:colLast="2"/>
            <w:permStart w:id="62409789" w:edGrp="everyone" w:colFirst="1" w:colLast="1"/>
            <w:permEnd w:id="291402809"/>
            <w:permEnd w:id="1682664974"/>
            <w:r w:rsidRPr="006A30D9">
              <w:rPr>
                <w:rFonts w:ascii="Arial" w:hAnsi="Arial" w:cs="Arial"/>
                <w:b/>
                <w:sz w:val="20"/>
                <w:szCs w:val="20"/>
              </w:rPr>
              <w:t>Experience:</w:t>
            </w:r>
          </w:p>
        </w:tc>
        <w:tc>
          <w:tcPr>
            <w:tcW w:w="3809" w:type="dxa"/>
            <w:shd w:val="clear" w:color="auto" w:fill="FFFFFF" w:themeFill="background1"/>
          </w:tcPr>
          <w:p w:rsidR="00600CDB" w:rsidRPr="00600CDB" w:rsidRDefault="00600CDB" w:rsidP="00600CDB">
            <w:pPr>
              <w:numPr>
                <w:ilvl w:val="0"/>
                <w:numId w:val="17"/>
              </w:numPr>
              <w:tabs>
                <w:tab w:val="clear" w:pos="1440"/>
                <w:tab w:val="num" w:pos="360"/>
              </w:tabs>
              <w:ind w:left="360"/>
              <w:rPr>
                <w:rFonts w:ascii="Arial" w:hAnsi="Arial" w:cs="Arial"/>
                <w:sz w:val="20"/>
                <w:szCs w:val="20"/>
                <w:lang w:val="en-US"/>
              </w:rPr>
            </w:pPr>
            <w:r w:rsidRPr="00600CDB">
              <w:rPr>
                <w:rFonts w:ascii="Arial" w:hAnsi="Arial" w:cs="Arial"/>
                <w:sz w:val="20"/>
                <w:szCs w:val="20"/>
                <w:lang w:val="en-US"/>
              </w:rPr>
              <w:t>Microsoft Office Suite</w:t>
            </w:r>
          </w:p>
          <w:p w:rsidR="00D0661A" w:rsidRPr="00093463" w:rsidRDefault="00600CDB" w:rsidP="00600CDB">
            <w:pPr>
              <w:numPr>
                <w:ilvl w:val="0"/>
                <w:numId w:val="17"/>
              </w:numPr>
              <w:tabs>
                <w:tab w:val="clear" w:pos="1440"/>
                <w:tab w:val="num" w:pos="360"/>
              </w:tabs>
              <w:ind w:left="360"/>
              <w:jc w:val="both"/>
              <w:rPr>
                <w:rFonts w:ascii="Arial" w:hAnsi="Arial" w:cs="Arial"/>
                <w:sz w:val="20"/>
                <w:szCs w:val="20"/>
                <w:lang w:val="en-US"/>
              </w:rPr>
            </w:pPr>
            <w:r w:rsidRPr="00600CDB">
              <w:rPr>
                <w:rFonts w:ascii="Arial" w:hAnsi="Arial" w:cs="Arial"/>
                <w:sz w:val="20"/>
                <w:szCs w:val="20"/>
                <w:lang w:val="en-US"/>
              </w:rPr>
              <w:t>Computer literacy</w:t>
            </w:r>
          </w:p>
        </w:tc>
        <w:tc>
          <w:tcPr>
            <w:tcW w:w="4235" w:type="dxa"/>
            <w:shd w:val="clear" w:color="auto" w:fill="auto"/>
          </w:tcPr>
          <w:p w:rsidR="00D0661A" w:rsidRPr="007E7B1A" w:rsidRDefault="00600CDB" w:rsidP="00600CDB">
            <w:pPr>
              <w:pStyle w:val="Header"/>
              <w:numPr>
                <w:ilvl w:val="0"/>
                <w:numId w:val="17"/>
              </w:numPr>
              <w:tabs>
                <w:tab w:val="clear" w:pos="1440"/>
                <w:tab w:val="num" w:pos="360"/>
              </w:tabs>
              <w:ind w:left="360"/>
              <w:rPr>
                <w:rFonts w:ascii="Arial" w:hAnsi="Arial" w:cs="Arial"/>
                <w:sz w:val="20"/>
                <w:szCs w:val="20"/>
              </w:rPr>
            </w:pPr>
            <w:r>
              <w:rPr>
                <w:rFonts w:ascii="Arial" w:hAnsi="Arial" w:cs="Arial"/>
                <w:sz w:val="20"/>
                <w:szCs w:val="20"/>
                <w:lang w:val="en-US"/>
              </w:rPr>
              <w:t xml:space="preserve">To work unsupervised utilizing the </w:t>
            </w:r>
            <w:proofErr w:type="spellStart"/>
            <w:r>
              <w:rPr>
                <w:rFonts w:ascii="Arial" w:hAnsi="Arial" w:cs="Arial"/>
                <w:sz w:val="20"/>
                <w:szCs w:val="20"/>
                <w:lang w:val="en-US"/>
              </w:rPr>
              <w:t>programmes</w:t>
            </w:r>
            <w:proofErr w:type="spellEnd"/>
            <w:r>
              <w:rPr>
                <w:rFonts w:ascii="Arial" w:hAnsi="Arial" w:cs="Arial"/>
                <w:sz w:val="20"/>
                <w:szCs w:val="20"/>
                <w:lang w:val="en-US"/>
              </w:rPr>
              <w:t xml:space="preserve"> within the Suite</w:t>
            </w:r>
          </w:p>
        </w:tc>
      </w:tr>
      <w:tr w:rsidR="006A30D9" w:rsidRPr="006A30D9" w:rsidTr="006A30D9">
        <w:tc>
          <w:tcPr>
            <w:tcW w:w="2235" w:type="dxa"/>
            <w:shd w:val="clear" w:color="auto" w:fill="auto"/>
          </w:tcPr>
          <w:p w:rsidR="006B451E" w:rsidRPr="006A30D9" w:rsidRDefault="006B451E" w:rsidP="000106E3">
            <w:pPr>
              <w:rPr>
                <w:rFonts w:ascii="Arial" w:hAnsi="Arial" w:cs="Arial"/>
                <w:b/>
                <w:sz w:val="20"/>
                <w:szCs w:val="20"/>
              </w:rPr>
            </w:pPr>
            <w:permStart w:id="778725854" w:edGrp="everyone" w:colFirst="2" w:colLast="2"/>
            <w:permEnd w:id="1172726578"/>
            <w:permEnd w:id="62409789"/>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 xml:space="preserve">Te </w:t>
            </w:r>
            <w:proofErr w:type="spellStart"/>
            <w:r w:rsidRPr="00093463">
              <w:rPr>
                <w:rFonts w:ascii="Arial" w:hAnsi="Arial" w:cs="Arial"/>
                <w:sz w:val="20"/>
                <w:szCs w:val="20"/>
                <w:lang w:val="en-US"/>
              </w:rPr>
              <w:t>Tiriti</w:t>
            </w:r>
            <w:proofErr w:type="spellEnd"/>
            <w:r w:rsidRPr="00093463">
              <w:rPr>
                <w:rFonts w:ascii="Arial" w:hAnsi="Arial" w:cs="Arial"/>
                <w:sz w:val="20"/>
                <w:szCs w:val="20"/>
                <w:lang w:val="en-US"/>
              </w:rPr>
              <w:t xml:space="preserve"> O Waitangi in the provision of health care services and support to Māori.</w:t>
            </w:r>
          </w:p>
          <w:p w:rsidR="00944B45" w:rsidRDefault="00B4029D" w:rsidP="00944B45">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 xml:space="preserve">Te </w:t>
            </w:r>
            <w:proofErr w:type="spellStart"/>
            <w:r w:rsidRPr="00093463">
              <w:rPr>
                <w:rFonts w:ascii="Arial" w:hAnsi="Arial" w:cs="Arial"/>
                <w:sz w:val="20"/>
                <w:szCs w:val="20"/>
                <w:lang w:val="en-US"/>
              </w:rPr>
              <w:t>Tiriti</w:t>
            </w:r>
            <w:proofErr w:type="spellEnd"/>
            <w:r w:rsidRPr="00093463">
              <w:rPr>
                <w:rFonts w:ascii="Arial" w:hAnsi="Arial" w:cs="Arial"/>
                <w:sz w:val="20"/>
                <w:szCs w:val="20"/>
                <w:lang w:val="en-US"/>
              </w:rPr>
              <w:t xml:space="preserve"> O Waitangi in practice, process, policy development and decision making.</w:t>
            </w:r>
          </w:p>
          <w:p w:rsidR="0045704C" w:rsidRPr="00093463" w:rsidRDefault="00944B45" w:rsidP="00944B45">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 xml:space="preserve"> </w:t>
            </w:r>
            <w:r w:rsidR="006062C2">
              <w:rPr>
                <w:rFonts w:ascii="Arial" w:hAnsi="Arial" w:cs="Arial"/>
                <w:sz w:val="20"/>
                <w:szCs w:val="20"/>
              </w:rPr>
              <w:t xml:space="preserve">Te </w:t>
            </w:r>
            <w:proofErr w:type="spellStart"/>
            <w:r w:rsidR="006062C2">
              <w:rPr>
                <w:rFonts w:ascii="Arial" w:hAnsi="Arial" w:cs="Arial"/>
                <w:sz w:val="20"/>
                <w:szCs w:val="20"/>
              </w:rPr>
              <w:t>Whatu</w:t>
            </w:r>
            <w:proofErr w:type="spellEnd"/>
            <w:r w:rsidR="006062C2">
              <w:rPr>
                <w:rFonts w:ascii="Arial" w:hAnsi="Arial" w:cs="Arial"/>
                <w:sz w:val="20"/>
                <w:szCs w:val="20"/>
              </w:rPr>
              <w:t xml:space="preserve"> </w:t>
            </w:r>
            <w:proofErr w:type="spellStart"/>
            <w:r w:rsidR="006062C2">
              <w:rPr>
                <w:rFonts w:ascii="Arial" w:hAnsi="Arial" w:cs="Arial"/>
                <w:sz w:val="20"/>
                <w:szCs w:val="20"/>
              </w:rPr>
              <w:t>Ora</w:t>
            </w:r>
            <w:proofErr w:type="spellEnd"/>
            <w:r w:rsidR="006062C2">
              <w:rPr>
                <w:rFonts w:ascii="Arial" w:hAnsi="Arial" w:cs="Arial"/>
                <w:sz w:val="20"/>
                <w:szCs w:val="20"/>
              </w:rPr>
              <w:t xml:space="preserve"> Lakes</w:t>
            </w:r>
            <w:r w:rsidR="00581B4A">
              <w:rPr>
                <w:rFonts w:ascii="Arial" w:hAnsi="Arial" w:cs="Arial"/>
                <w:sz w:val="20"/>
                <w:szCs w:val="20"/>
              </w:rPr>
              <w:t xml:space="preserve"> is a </w:t>
            </w:r>
            <w:proofErr w:type="spellStart"/>
            <w:r w:rsidR="00581B4A">
              <w:rPr>
                <w:rFonts w:ascii="Arial" w:hAnsi="Arial" w:cs="Arial"/>
                <w:sz w:val="20"/>
                <w:szCs w:val="20"/>
              </w:rPr>
              <w:t>Reorua</w:t>
            </w:r>
            <w:proofErr w:type="spellEnd"/>
            <w:r w:rsidR="00581B4A">
              <w:rPr>
                <w:rFonts w:ascii="Arial" w:hAnsi="Arial" w:cs="Arial"/>
                <w:sz w:val="20"/>
                <w:szCs w:val="20"/>
              </w:rPr>
              <w:t xml:space="preserve"> organisation knowledge and understanding of Te Reo/ Correct pronunciation.</w:t>
            </w:r>
          </w:p>
        </w:tc>
        <w:tc>
          <w:tcPr>
            <w:tcW w:w="4235" w:type="dxa"/>
            <w:shd w:val="clear" w:color="auto" w:fill="auto"/>
          </w:tcPr>
          <w:p w:rsidR="006B451E" w:rsidRPr="00024AC6" w:rsidRDefault="006B451E" w:rsidP="007E4BDF">
            <w:pPr>
              <w:numPr>
                <w:ilvl w:val="0"/>
                <w:numId w:val="17"/>
              </w:numPr>
              <w:tabs>
                <w:tab w:val="clear" w:pos="1440"/>
                <w:tab w:val="num" w:pos="360"/>
              </w:tabs>
              <w:ind w:left="360"/>
              <w:jc w:val="both"/>
              <w:rPr>
                <w:rFonts w:ascii="Arial" w:hAnsi="Arial" w:cs="Arial"/>
                <w:sz w:val="20"/>
                <w:szCs w:val="20"/>
                <w:lang w:val="en-US"/>
              </w:rPr>
            </w:pPr>
          </w:p>
        </w:tc>
      </w:tr>
      <w:permEnd w:id="778725854"/>
      <w:tr w:rsidR="006A30D9" w:rsidRPr="006A30D9" w:rsidTr="006A30D9">
        <w:tc>
          <w:tcPr>
            <w:tcW w:w="2235" w:type="dxa"/>
            <w:shd w:val="clear" w:color="auto" w:fill="auto"/>
          </w:tcPr>
          <w:p w:rsidR="006B451E" w:rsidRPr="006A30D9" w:rsidRDefault="006B451E" w:rsidP="000106E3">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944B45" w:rsidRDefault="000359C0" w:rsidP="007E46F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944B45">
              <w:rPr>
                <w:rFonts w:ascii="Arial" w:hAnsi="Arial" w:cs="Arial"/>
                <w:sz w:val="20"/>
                <w:szCs w:val="20"/>
                <w:lang w:val="en-US"/>
              </w:rPr>
              <w:t>Pronunciation of Te Reo Māori words and nam</w:t>
            </w:r>
            <w:r w:rsidR="00944B45" w:rsidRPr="00944B45">
              <w:rPr>
                <w:rFonts w:ascii="Arial" w:hAnsi="Arial" w:cs="Arial"/>
                <w:sz w:val="20"/>
                <w:szCs w:val="20"/>
                <w:lang w:val="en-US"/>
              </w:rPr>
              <w:t xml:space="preserve">es  </w:t>
            </w:r>
            <w:permStart w:id="1493977168" w:edGrp="everyone"/>
          </w:p>
          <w:p w:rsidR="00600CDB" w:rsidRPr="00944B45" w:rsidRDefault="00944B45" w:rsidP="007E46FD">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944B45">
              <w:rPr>
                <w:rFonts w:ascii="Arial" w:hAnsi="Arial" w:cs="Arial"/>
                <w:sz w:val="20"/>
                <w:szCs w:val="20"/>
                <w:lang w:val="en-US"/>
              </w:rPr>
              <w:t xml:space="preserve"> </w:t>
            </w:r>
            <w:r w:rsidR="00600CDB" w:rsidRPr="00944B45">
              <w:rPr>
                <w:rFonts w:ascii="Arial" w:hAnsi="Arial" w:cs="Arial"/>
                <w:sz w:val="20"/>
                <w:szCs w:val="20"/>
                <w:lang w:val="en-US"/>
              </w:rPr>
              <w:t>Able to adapt to different areas of work without ongoing training.</w:t>
            </w:r>
          </w:p>
          <w:p w:rsidR="00600CDB" w:rsidRDefault="00600CDB"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Proven ability to be flexible and set priorities when under pressure.</w:t>
            </w:r>
          </w:p>
          <w:permEnd w:id="1493977168"/>
          <w:p w:rsidR="0045704C" w:rsidRPr="00093463" w:rsidRDefault="0045704C"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c>
          <w:tcPr>
            <w:tcW w:w="4235" w:type="dxa"/>
            <w:shd w:val="clear" w:color="auto" w:fill="auto"/>
          </w:tcPr>
          <w:p w:rsidR="00944B45" w:rsidRPr="00944B45" w:rsidRDefault="000359C0" w:rsidP="00944B45">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w:t>
            </w:r>
            <w:r w:rsidR="005B7E35">
              <w:rPr>
                <w:rFonts w:ascii="Arial" w:hAnsi="Arial" w:cs="Arial"/>
                <w:sz w:val="20"/>
                <w:szCs w:val="20"/>
                <w:lang w:val="en-US"/>
              </w:rPr>
              <w:t xml:space="preserve">i </w:t>
            </w:r>
          </w:p>
          <w:p w:rsidR="000359C0" w:rsidRPr="00093463" w:rsidRDefault="00600CDB" w:rsidP="00944B45">
            <w:pPr>
              <w:pStyle w:val="Header"/>
              <w:numPr>
                <w:ilvl w:val="0"/>
                <w:numId w:val="17"/>
              </w:numPr>
              <w:tabs>
                <w:tab w:val="clear" w:pos="1440"/>
                <w:tab w:val="clear" w:pos="4153"/>
                <w:tab w:val="clear" w:pos="8306"/>
                <w:tab w:val="num" w:pos="360"/>
              </w:tabs>
              <w:ind w:left="360"/>
              <w:rPr>
                <w:rFonts w:ascii="Arial" w:hAnsi="Arial" w:cs="Arial"/>
                <w:sz w:val="20"/>
                <w:szCs w:val="20"/>
              </w:rPr>
            </w:pPr>
            <w:r>
              <w:rPr>
                <w:rFonts w:ascii="Arial" w:hAnsi="Arial" w:cs="Arial"/>
                <w:sz w:val="20"/>
                <w:szCs w:val="20"/>
              </w:rPr>
              <w:t xml:space="preserve">To provide ongoing support to clinical staff while </w:t>
            </w:r>
            <w:proofErr w:type="spellStart"/>
            <w:r>
              <w:rPr>
                <w:rFonts w:ascii="Arial" w:hAnsi="Arial" w:cs="Arial"/>
                <w:sz w:val="20"/>
                <w:szCs w:val="20"/>
              </w:rPr>
              <w:t>encumbent</w:t>
            </w:r>
            <w:proofErr w:type="spellEnd"/>
            <w:r>
              <w:rPr>
                <w:rFonts w:ascii="Arial" w:hAnsi="Arial" w:cs="Arial"/>
                <w:sz w:val="20"/>
                <w:szCs w:val="20"/>
              </w:rPr>
              <w:t xml:space="preserve"> is on leave.</w:t>
            </w:r>
          </w:p>
        </w:tc>
      </w:tr>
      <w:tr w:rsidR="006A30D9" w:rsidRPr="006A30D9" w:rsidTr="006A30D9">
        <w:tc>
          <w:tcPr>
            <w:tcW w:w="2235" w:type="dxa"/>
            <w:shd w:val="clear" w:color="auto" w:fill="auto"/>
          </w:tcPr>
          <w:p w:rsidR="006B451E" w:rsidRPr="006A30D9" w:rsidRDefault="006B451E" w:rsidP="000106E3">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600CDB" w:rsidRDefault="00600CDB" w:rsidP="000109A8">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649240480" w:edGrp="everyone"/>
            <w:proofErr w:type="spellStart"/>
            <w:r>
              <w:rPr>
                <w:rFonts w:ascii="Arial" w:hAnsi="Arial" w:cs="Arial"/>
                <w:sz w:val="20"/>
                <w:szCs w:val="20"/>
                <w:lang w:val="en-US"/>
              </w:rPr>
              <w:t>Well presented</w:t>
            </w:r>
            <w:proofErr w:type="spellEnd"/>
            <w:r>
              <w:rPr>
                <w:rFonts w:ascii="Arial" w:hAnsi="Arial" w:cs="Arial"/>
                <w:sz w:val="20"/>
                <w:szCs w:val="20"/>
                <w:lang w:val="en-US"/>
              </w:rPr>
              <w:t xml:space="preserve"> and tidy in appearance.</w:t>
            </w:r>
          </w:p>
          <w:p w:rsidR="00D0661A" w:rsidRPr="00093463" w:rsidRDefault="00600CDB" w:rsidP="000109A8">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Ability to maintain calm disposition under stress.</w:t>
            </w:r>
            <w:r w:rsidR="007E7B1A" w:rsidRPr="000109A8">
              <w:rPr>
                <w:rFonts w:ascii="Arial" w:hAnsi="Arial" w:cs="Arial"/>
                <w:sz w:val="20"/>
                <w:szCs w:val="20"/>
                <w:lang w:val="en-US"/>
              </w:rPr>
              <w:t>.</w:t>
            </w:r>
            <w:permEnd w:id="1649240480"/>
          </w:p>
        </w:tc>
        <w:tc>
          <w:tcPr>
            <w:tcW w:w="4235" w:type="dxa"/>
            <w:shd w:val="clear" w:color="auto" w:fill="auto"/>
          </w:tcPr>
          <w:p w:rsidR="005B7E35" w:rsidRDefault="006B451E" w:rsidP="006134F2">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B7E35">
              <w:rPr>
                <w:rFonts w:ascii="Arial" w:hAnsi="Arial" w:cs="Arial"/>
                <w:sz w:val="20"/>
                <w:szCs w:val="20"/>
                <w:lang w:val="en-US"/>
              </w:rPr>
              <w:t xml:space="preserve">Non-smoker </w:t>
            </w:r>
            <w:r w:rsidR="005B7E35" w:rsidRPr="005B7E35">
              <w:rPr>
                <w:rFonts w:ascii="Arial" w:hAnsi="Arial" w:cs="Arial"/>
                <w:sz w:val="20"/>
                <w:szCs w:val="20"/>
                <w:lang w:val="en-US"/>
              </w:rPr>
              <w:t xml:space="preserve">preferred </w:t>
            </w:r>
            <w:permStart w:id="762994555" w:edGrp="everyone"/>
          </w:p>
          <w:p w:rsidR="00600CDB" w:rsidRPr="005B7E35" w:rsidRDefault="00600CDB" w:rsidP="006134F2">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5B7E35">
              <w:rPr>
                <w:rFonts w:ascii="Arial" w:hAnsi="Arial" w:cs="Arial"/>
                <w:sz w:val="20"/>
                <w:szCs w:val="20"/>
                <w:lang w:val="en-US"/>
              </w:rPr>
              <w:t>An ability to work with all cultures and personalities</w:t>
            </w:r>
          </w:p>
          <w:permEnd w:id="762994555"/>
          <w:p w:rsidR="0045704C" w:rsidRPr="00093463" w:rsidRDefault="0045704C" w:rsidP="00600CDB">
            <w:pPr>
              <w:pStyle w:val="Header"/>
              <w:tabs>
                <w:tab w:val="clear" w:pos="4153"/>
                <w:tab w:val="clear" w:pos="8306"/>
              </w:tabs>
              <w:rPr>
                <w:rFonts w:ascii="Arial" w:hAnsi="Arial" w:cs="Arial"/>
                <w:sz w:val="20"/>
                <w:szCs w:val="20"/>
                <w:lang w:val="en-US"/>
              </w:rPr>
            </w:pPr>
          </w:p>
        </w:tc>
      </w:tr>
    </w:tbl>
    <w:p w:rsidR="006B451E" w:rsidRPr="006A30D9" w:rsidRDefault="006B451E" w:rsidP="00600CDB">
      <w:pPr>
        <w:rPr>
          <w:rFonts w:ascii="Arial" w:hAnsi="Arial" w:cs="Arial"/>
          <w:b/>
          <w:sz w:val="20"/>
          <w:szCs w:val="20"/>
        </w:rPr>
      </w:pPr>
      <w:r w:rsidRPr="006A30D9">
        <w:rPr>
          <w:rFonts w:ascii="Arial" w:hAnsi="Arial" w:cs="Arial"/>
          <w:b/>
          <w:sz w:val="20"/>
          <w:szCs w:val="20"/>
        </w:rPr>
        <w:br w:type="page"/>
      </w:r>
      <w:r w:rsidRPr="006A30D9">
        <w:rPr>
          <w:rFonts w:ascii="Arial" w:hAnsi="Arial" w:cs="Arial"/>
          <w:b/>
          <w:sz w:val="20"/>
          <w:szCs w:val="20"/>
        </w:rPr>
        <w:lastRenderedPageBreak/>
        <w:t xml:space="preserve">ABOUT </w:t>
      </w:r>
      <w:r w:rsidR="006062C2">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6062C2">
        <w:rPr>
          <w:rFonts w:ascii="Arial" w:hAnsi="Arial" w:cs="Arial"/>
          <w:sz w:val="20"/>
          <w:szCs w:val="20"/>
        </w:rPr>
        <w:t xml:space="preserve">Te </w:t>
      </w:r>
      <w:proofErr w:type="spellStart"/>
      <w:r w:rsidR="006062C2">
        <w:rPr>
          <w:rFonts w:ascii="Arial" w:hAnsi="Arial" w:cs="Arial"/>
          <w:sz w:val="20"/>
          <w:szCs w:val="20"/>
        </w:rPr>
        <w:t>Whatu</w:t>
      </w:r>
      <w:proofErr w:type="spellEnd"/>
      <w:r w:rsidR="006062C2">
        <w:rPr>
          <w:rFonts w:ascii="Arial" w:hAnsi="Arial" w:cs="Arial"/>
          <w:sz w:val="20"/>
          <w:szCs w:val="20"/>
        </w:rPr>
        <w:t xml:space="preserve"> </w:t>
      </w:r>
      <w:proofErr w:type="spellStart"/>
      <w:r w:rsidR="006062C2">
        <w:rPr>
          <w:rFonts w:ascii="Arial" w:hAnsi="Arial" w:cs="Arial"/>
          <w:sz w:val="20"/>
          <w:szCs w:val="20"/>
        </w:rPr>
        <w:t>Ora</w:t>
      </w:r>
      <w:proofErr w:type="spellEnd"/>
      <w:r w:rsidR="006062C2">
        <w:rPr>
          <w:rFonts w:ascii="Arial" w:hAnsi="Arial" w:cs="Arial"/>
          <w:sz w:val="20"/>
          <w:szCs w:val="20"/>
        </w:rPr>
        <w:t xml:space="preserve">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 xml:space="preserve">Healthy Communities – </w:t>
      </w:r>
      <w:proofErr w:type="spellStart"/>
      <w:r w:rsidRPr="006A30D9">
        <w:rPr>
          <w:rFonts w:ascii="Arial" w:hAnsi="Arial" w:cs="Arial"/>
          <w:sz w:val="20"/>
          <w:szCs w:val="20"/>
        </w:rPr>
        <w:t>Mauriora</w:t>
      </w:r>
      <w:proofErr w:type="spellEnd"/>
      <w:r w:rsidRPr="006A30D9">
        <w:rPr>
          <w:rFonts w:ascii="Arial" w:hAnsi="Arial" w:cs="Arial"/>
          <w:sz w:val="20"/>
          <w:szCs w:val="20"/>
        </w:rPr>
        <w:t xml:space="preserve">!  In this vision </w:t>
      </w:r>
      <w:proofErr w:type="spellStart"/>
      <w:r w:rsidRPr="006A30D9">
        <w:rPr>
          <w:rFonts w:ascii="Arial" w:hAnsi="Arial" w:cs="Arial"/>
          <w:sz w:val="20"/>
          <w:szCs w:val="20"/>
        </w:rPr>
        <w:t>Mauriora</w:t>
      </w:r>
      <w:proofErr w:type="spellEnd"/>
      <w:r w:rsidRPr="006A30D9">
        <w:rPr>
          <w:rFonts w:ascii="Arial" w:hAnsi="Arial" w:cs="Arial"/>
          <w:sz w:val="20"/>
          <w:szCs w:val="20"/>
        </w:rPr>
        <w:t xml:space="preserve"> refers to the Mauri - being the life essence and the source of </w:t>
      </w:r>
      <w:proofErr w:type="spellStart"/>
      <w:r w:rsidRPr="006A30D9">
        <w:rPr>
          <w:rFonts w:ascii="Arial" w:hAnsi="Arial" w:cs="Arial"/>
          <w:sz w:val="20"/>
          <w:szCs w:val="20"/>
        </w:rPr>
        <w:t>well being</w:t>
      </w:r>
      <w:proofErr w:type="spellEnd"/>
      <w:r w:rsidRPr="006A30D9">
        <w:rPr>
          <w:rFonts w:ascii="Arial" w:hAnsi="Arial" w:cs="Arial"/>
          <w:sz w:val="20"/>
          <w:szCs w:val="20"/>
        </w:rPr>
        <w:t xml:space="preserve">, and </w:t>
      </w:r>
      <w:proofErr w:type="spellStart"/>
      <w:r w:rsidRPr="006A30D9">
        <w:rPr>
          <w:rFonts w:ascii="Arial" w:hAnsi="Arial" w:cs="Arial"/>
          <w:sz w:val="20"/>
          <w:szCs w:val="20"/>
        </w:rPr>
        <w:t>ora</w:t>
      </w:r>
      <w:proofErr w:type="spellEnd"/>
      <w:r w:rsidRPr="006A30D9">
        <w:rPr>
          <w:rFonts w:ascii="Arial" w:hAnsi="Arial" w:cs="Arial"/>
          <w:sz w:val="20"/>
          <w:szCs w:val="20"/>
        </w:rPr>
        <w:t xml:space="preserve">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4986F613" wp14:editId="599B1263">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duotone>
                        <a:prstClr val="black"/>
                        <a:schemeClr val="bg1">
                          <a:tint val="45000"/>
                          <a:satMod val="400000"/>
                        </a:schemeClr>
                      </a:duotone>
                      <a:extLst>
                        <a:ext uri="{BEBA8EAE-BF5A-486C-A8C5-ECC9F3942E4B}">
                          <a14:imgProps xmlns:a14="http://schemas.microsoft.com/office/drawing/2010/main">
                            <a14:imgLayer r:embed="rId17">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2D1D57DA" wp14:editId="59C011A6">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06E3" w:rsidRPr="006A30D9" w:rsidRDefault="000106E3"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06E3" w:rsidRPr="006A30D9" w:rsidRDefault="000106E3"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06E3" w:rsidRPr="006A30D9" w:rsidRDefault="000106E3"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1D57DA"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0106E3" w:rsidRPr="006A30D9" w:rsidRDefault="000106E3"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0106E3" w:rsidRPr="006A30D9" w:rsidRDefault="000106E3"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0106E3" w:rsidRPr="006A30D9" w:rsidRDefault="000106E3"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3871E3C6" wp14:editId="043BEDF0">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lastRenderedPageBreak/>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Our expression of Te </w:t>
      </w:r>
      <w:proofErr w:type="spellStart"/>
      <w:r w:rsidRPr="006A30D9">
        <w:rPr>
          <w:rFonts w:ascii="Arial" w:hAnsi="Arial" w:cs="Arial"/>
          <w:b/>
          <w:bCs w:val="0"/>
          <w:sz w:val="20"/>
          <w:szCs w:val="20"/>
        </w:rPr>
        <w:t>Tiriti</w:t>
      </w:r>
      <w:proofErr w:type="spellEnd"/>
      <w:r w:rsidRPr="006A30D9">
        <w:rPr>
          <w:rFonts w:ascii="Arial" w:hAnsi="Arial" w:cs="Arial"/>
          <w:b/>
          <w:bCs w:val="0"/>
          <w:sz w:val="20"/>
          <w:szCs w:val="20"/>
        </w:rPr>
        <w:t xml:space="preserve">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The text of Te </w:t>
      </w:r>
      <w:proofErr w:type="spellStart"/>
      <w:r w:rsidRPr="006A30D9">
        <w:rPr>
          <w:rFonts w:ascii="Arial" w:hAnsi="Arial" w:cs="Arial"/>
          <w:bCs w:val="0"/>
          <w:sz w:val="20"/>
          <w:szCs w:val="20"/>
        </w:rPr>
        <w:t>Tiriti</w:t>
      </w:r>
      <w:proofErr w:type="spellEnd"/>
      <w:r w:rsidRPr="006A30D9">
        <w:rPr>
          <w:rFonts w:ascii="Arial" w:hAnsi="Arial" w:cs="Arial"/>
          <w:bCs w:val="0"/>
          <w:sz w:val="20"/>
          <w:szCs w:val="20"/>
        </w:rPr>
        <w:t xml:space="preserve">, including the preamble and the three articles, along with the </w:t>
      </w:r>
      <w:proofErr w:type="spellStart"/>
      <w:r w:rsidRPr="006A30D9">
        <w:rPr>
          <w:rFonts w:ascii="Arial" w:hAnsi="Arial" w:cs="Arial"/>
          <w:bCs w:val="0"/>
          <w:sz w:val="20"/>
          <w:szCs w:val="20"/>
        </w:rPr>
        <w:t>Ritenga</w:t>
      </w:r>
      <w:proofErr w:type="spellEnd"/>
      <w:r w:rsidRPr="006A30D9">
        <w:rPr>
          <w:rFonts w:ascii="Arial" w:hAnsi="Arial" w:cs="Arial"/>
          <w:bCs w:val="0"/>
          <w:sz w:val="20"/>
          <w:szCs w:val="20"/>
        </w:rPr>
        <w:t xml:space="preserve">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whakahaere</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Effective and appropriate </w:t>
      </w:r>
      <w:proofErr w:type="spellStart"/>
      <w:r w:rsidRPr="006A30D9">
        <w:rPr>
          <w:rFonts w:ascii="Arial" w:hAnsi="Arial" w:cs="Arial"/>
          <w:bCs w:val="0"/>
          <w:sz w:val="20"/>
          <w:szCs w:val="20"/>
        </w:rPr>
        <w:t>kaitiakitanga</w:t>
      </w:r>
      <w:proofErr w:type="spellEnd"/>
      <w:r w:rsidRPr="006A30D9">
        <w:rPr>
          <w:rFonts w:ascii="Arial" w:hAnsi="Arial" w:cs="Arial"/>
          <w:bCs w:val="0"/>
          <w:sz w:val="20"/>
          <w:szCs w:val="20"/>
        </w:rPr>
        <w:t xml:space="preserve"> and stewardship over the health and disability system. Mana </w:t>
      </w:r>
      <w:proofErr w:type="spellStart"/>
      <w:r w:rsidRPr="006A30D9">
        <w:rPr>
          <w:rFonts w:ascii="Arial" w:hAnsi="Arial" w:cs="Arial"/>
          <w:bCs w:val="0"/>
          <w:sz w:val="20"/>
          <w:szCs w:val="20"/>
        </w:rPr>
        <w:t>whakahaere</w:t>
      </w:r>
      <w:proofErr w:type="spellEnd"/>
      <w:r w:rsidRPr="006A30D9">
        <w:rPr>
          <w:rFonts w:ascii="Arial" w:hAnsi="Arial" w:cs="Arial"/>
          <w:bCs w:val="0"/>
          <w:sz w:val="20"/>
          <w:szCs w:val="20"/>
        </w:rPr>
        <w:t xml:space="preserve"> is the exercise of control in accordance with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w:t>
      </w:r>
      <w:proofErr w:type="spellStart"/>
      <w:r w:rsidRPr="006A30D9">
        <w:rPr>
          <w:rFonts w:ascii="Arial" w:hAnsi="Arial" w:cs="Arial"/>
          <w:bCs w:val="0"/>
          <w:sz w:val="20"/>
          <w:szCs w:val="20"/>
        </w:rPr>
        <w:t>kaupapa</w:t>
      </w:r>
      <w:proofErr w:type="spellEnd"/>
      <w:r w:rsidRPr="006A30D9">
        <w:rPr>
          <w:rFonts w:ascii="Arial" w:hAnsi="Arial" w:cs="Arial"/>
          <w:bCs w:val="0"/>
          <w:sz w:val="20"/>
          <w:szCs w:val="20"/>
        </w:rPr>
        <w:t xml:space="preserve"> and </w:t>
      </w:r>
      <w:proofErr w:type="spellStart"/>
      <w:r w:rsidRPr="006A30D9">
        <w:rPr>
          <w:rFonts w:ascii="Arial" w:hAnsi="Arial" w:cs="Arial"/>
          <w:bCs w:val="0"/>
          <w:sz w:val="20"/>
          <w:szCs w:val="20"/>
        </w:rPr>
        <w:t>kawa</w:t>
      </w:r>
      <w:proofErr w:type="spellEnd"/>
      <w:r w:rsidRPr="006A30D9">
        <w:rPr>
          <w:rFonts w:ascii="Arial" w:hAnsi="Arial" w:cs="Arial"/>
          <w:bCs w:val="0"/>
          <w:sz w:val="20"/>
          <w:szCs w:val="20"/>
        </w:rPr>
        <w:t xml:space="preserve">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motuhake</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 xml:space="preserve">Mana </w:t>
      </w:r>
      <w:proofErr w:type="spellStart"/>
      <w:r w:rsidRPr="006A30D9">
        <w:rPr>
          <w:rFonts w:ascii="Arial" w:hAnsi="Arial" w:cs="Arial"/>
          <w:b/>
          <w:bCs w:val="0"/>
          <w:sz w:val="20"/>
          <w:szCs w:val="20"/>
        </w:rPr>
        <w:t>tangata</w:t>
      </w:r>
      <w:proofErr w:type="spellEnd"/>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Enabling </w:t>
      </w:r>
      <w:proofErr w:type="spellStart"/>
      <w:r w:rsidRPr="006A30D9">
        <w:rPr>
          <w:rFonts w:ascii="Arial" w:hAnsi="Arial" w:cs="Arial"/>
          <w:bCs w:val="0"/>
          <w:sz w:val="20"/>
          <w:szCs w:val="20"/>
        </w:rPr>
        <w:t>Ritenga</w:t>
      </w:r>
      <w:proofErr w:type="spellEnd"/>
      <w:r w:rsidRPr="006A30D9">
        <w:rPr>
          <w:rFonts w:ascii="Arial" w:hAnsi="Arial" w:cs="Arial"/>
          <w:bCs w:val="0"/>
          <w:sz w:val="20"/>
          <w:szCs w:val="20"/>
        </w:rPr>
        <w:t xml:space="preserve"> Māori (Māori customary rituals), which are framed by </w:t>
      </w:r>
      <w:proofErr w:type="spellStart"/>
      <w:r w:rsidRPr="006A30D9">
        <w:rPr>
          <w:rFonts w:ascii="Arial" w:hAnsi="Arial" w:cs="Arial"/>
          <w:bCs w:val="0"/>
          <w:sz w:val="20"/>
          <w:szCs w:val="20"/>
        </w:rPr>
        <w:t>te</w:t>
      </w:r>
      <w:proofErr w:type="spellEnd"/>
      <w:r w:rsidRPr="006A30D9">
        <w:rPr>
          <w:rFonts w:ascii="Arial" w:hAnsi="Arial" w:cs="Arial"/>
          <w:bCs w:val="0"/>
          <w:sz w:val="20"/>
          <w:szCs w:val="20"/>
        </w:rPr>
        <w:t xml:space="preserve"> </w:t>
      </w:r>
      <w:proofErr w:type="spellStart"/>
      <w:r w:rsidRPr="006A30D9">
        <w:rPr>
          <w:rFonts w:ascii="Arial" w:hAnsi="Arial" w:cs="Arial"/>
          <w:bCs w:val="0"/>
          <w:sz w:val="20"/>
          <w:szCs w:val="20"/>
        </w:rPr>
        <w:t>ao</w:t>
      </w:r>
      <w:proofErr w:type="spellEnd"/>
      <w:r w:rsidRPr="006A30D9">
        <w:rPr>
          <w:rFonts w:ascii="Arial" w:hAnsi="Arial" w:cs="Arial"/>
          <w:bCs w:val="0"/>
          <w:sz w:val="20"/>
          <w:szCs w:val="20"/>
        </w:rPr>
        <w:t xml:space="preserve"> Māori (the Māori world), enacted through </w:t>
      </w:r>
      <w:proofErr w:type="spellStart"/>
      <w:r w:rsidRPr="006A30D9">
        <w:rPr>
          <w:rFonts w:ascii="Arial" w:hAnsi="Arial" w:cs="Arial"/>
          <w:bCs w:val="0"/>
          <w:sz w:val="20"/>
          <w:szCs w:val="20"/>
        </w:rPr>
        <w:t>tikanga</w:t>
      </w:r>
      <w:proofErr w:type="spellEnd"/>
      <w:r w:rsidRPr="006A30D9">
        <w:rPr>
          <w:rFonts w:ascii="Arial" w:hAnsi="Arial" w:cs="Arial"/>
          <w:bCs w:val="0"/>
          <w:sz w:val="20"/>
          <w:szCs w:val="20"/>
        </w:rPr>
        <w:t xml:space="preserve"> Māori (Māori philosophy and customary practices) and encapsulated within </w:t>
      </w:r>
      <w:proofErr w:type="spellStart"/>
      <w:r w:rsidRPr="006A30D9">
        <w:rPr>
          <w:rFonts w:ascii="Arial" w:hAnsi="Arial" w:cs="Arial"/>
          <w:bCs w:val="0"/>
          <w:sz w:val="20"/>
          <w:szCs w:val="20"/>
        </w:rPr>
        <w:t>mātauranga</w:t>
      </w:r>
      <w:proofErr w:type="spellEnd"/>
      <w:r w:rsidRPr="006A30D9">
        <w:rPr>
          <w:rFonts w:ascii="Arial" w:hAnsi="Arial" w:cs="Arial"/>
          <w:bCs w:val="0"/>
          <w:sz w:val="20"/>
          <w:szCs w:val="20"/>
        </w:rPr>
        <w:t xml:space="preserve"> Māori (Māori knowledge).</w:t>
      </w:r>
    </w:p>
    <w:p w:rsidR="00032493" w:rsidRPr="006A30D9" w:rsidRDefault="00032493" w:rsidP="00032493">
      <w:pPr>
        <w:jc w:val="both"/>
        <w:rPr>
          <w:rFonts w:ascii="Arial" w:hAnsi="Arial" w:cs="Arial"/>
          <w:bCs w:val="0"/>
          <w:sz w:val="20"/>
          <w:szCs w:val="20"/>
        </w:rPr>
      </w:pPr>
    </w:p>
    <w:p w:rsidR="006B451E" w:rsidRPr="006A30D9" w:rsidRDefault="006062C2" w:rsidP="00032493">
      <w:pPr>
        <w:jc w:val="both"/>
        <w:rPr>
          <w:rFonts w:ascii="Arial" w:hAnsi="Arial" w:cs="Arial"/>
          <w:b/>
          <w:sz w:val="20"/>
          <w:szCs w:val="20"/>
        </w:rPr>
      </w:pPr>
      <w:r>
        <w:rPr>
          <w:rFonts w:ascii="Arial" w:hAnsi="Arial" w:cs="Arial"/>
          <w:bCs w:val="0"/>
          <w:sz w:val="20"/>
          <w:szCs w:val="20"/>
        </w:rPr>
        <w:t xml:space="preserve">Te </w:t>
      </w:r>
      <w:proofErr w:type="spellStart"/>
      <w:r>
        <w:rPr>
          <w:rFonts w:ascii="Arial" w:hAnsi="Arial" w:cs="Arial"/>
          <w:bCs w:val="0"/>
          <w:sz w:val="20"/>
          <w:szCs w:val="20"/>
        </w:rPr>
        <w:t>Whatu</w:t>
      </w:r>
      <w:proofErr w:type="spellEnd"/>
      <w:r>
        <w:rPr>
          <w:rFonts w:ascii="Arial" w:hAnsi="Arial" w:cs="Arial"/>
          <w:bCs w:val="0"/>
          <w:sz w:val="20"/>
          <w:szCs w:val="20"/>
        </w:rPr>
        <w:t xml:space="preserve"> </w:t>
      </w:r>
      <w:proofErr w:type="spellStart"/>
      <w:r>
        <w:rPr>
          <w:rFonts w:ascii="Arial" w:hAnsi="Arial" w:cs="Arial"/>
          <w:bCs w:val="0"/>
          <w:sz w:val="20"/>
          <w:szCs w:val="20"/>
        </w:rPr>
        <w:t>Ora</w:t>
      </w:r>
      <w:proofErr w:type="spellEnd"/>
      <w:r>
        <w:rPr>
          <w:rFonts w:ascii="Arial" w:hAnsi="Arial" w:cs="Arial"/>
          <w:bCs w:val="0"/>
          <w:sz w:val="20"/>
          <w:szCs w:val="20"/>
        </w:rPr>
        <w:t xml:space="preserve">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 xml:space="preserve">Crown’s commitment to upholding its </w:t>
      </w:r>
      <w:proofErr w:type="spellStart"/>
      <w:r w:rsidR="0030320E" w:rsidRPr="0030320E">
        <w:rPr>
          <w:rFonts w:ascii="Arial" w:hAnsi="Arial" w:cs="Arial"/>
          <w:bCs w:val="0"/>
          <w:sz w:val="20"/>
          <w:szCs w:val="20"/>
        </w:rPr>
        <w:t>Tiriti</w:t>
      </w:r>
      <w:proofErr w:type="spellEnd"/>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811A99">
      <w:pPr>
        <w:jc w:val="both"/>
      </w:pPr>
    </w:p>
    <w:p w:rsidR="006062C2" w:rsidRPr="006A30D9" w:rsidRDefault="0088722E" w:rsidP="00811A99">
      <w:pPr>
        <w:jc w:val="both"/>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5408" behindDoc="0" locked="0" layoutInCell="1" allowOverlap="1" wp14:anchorId="3E32AF72" wp14:editId="3981796A">
            <wp:simplePos x="0" y="0"/>
            <wp:positionH relativeFrom="column">
              <wp:posOffset>-95250</wp:posOffset>
            </wp:positionH>
            <wp:positionV relativeFrom="paragraph">
              <wp:posOffset>205105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6062C2" w:rsidRPr="006A30D9" w:rsidSect="00406CD7">
      <w:headerReference w:type="default" r:id="rId21"/>
      <w:footerReference w:type="default" r:id="rId22"/>
      <w:footerReference w:type="first" r:id="rId23"/>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6E3" w:rsidRDefault="000106E3">
      <w:r>
        <w:separator/>
      </w:r>
    </w:p>
  </w:endnote>
  <w:endnote w:type="continuationSeparator" w:id="0">
    <w:p w:rsidR="000106E3" w:rsidRDefault="0001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6E3" w:rsidRPr="00983563" w:rsidRDefault="000106E3"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C058F2">
      <w:rPr>
        <w:rFonts w:ascii="Arial" w:hAnsi="Arial"/>
        <w:noProof/>
        <w:sz w:val="18"/>
        <w:szCs w:val="18"/>
      </w:rPr>
      <w:t>2</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C058F2">
      <w:rPr>
        <w:rFonts w:ascii="Arial" w:hAnsi="Arial"/>
        <w:noProof/>
        <w:sz w:val="18"/>
        <w:szCs w:val="18"/>
      </w:rPr>
      <w:t>7</w:t>
    </w:r>
    <w:r w:rsidRPr="00983563">
      <w:rPr>
        <w:rFonts w:ascii="Arial" w:hAnsi="Arial"/>
        <w:sz w:val="18"/>
        <w:szCs w:val="18"/>
      </w:rPr>
      <w:fldChar w:fldCharType="end"/>
    </w:r>
  </w:p>
  <w:p w:rsidR="000106E3" w:rsidRPr="00383846" w:rsidRDefault="000106E3" w:rsidP="00383846">
    <w:pPr>
      <w:pStyle w:val="Footer"/>
      <w:jc w:val="right"/>
      <w:rPr>
        <w:rFonts w:ascii="Arial" w:hAnsi="Arial"/>
        <w:sz w:val="18"/>
        <w:szCs w:val="18"/>
      </w:rPr>
    </w:pPr>
    <w:r>
      <w:rPr>
        <w:rFonts w:ascii="Arial" w:hAnsi="Arial"/>
        <w:sz w:val="18"/>
        <w:szCs w:val="18"/>
      </w:rPr>
      <w:t xml:space="preserve">Template Updated: </w:t>
    </w:r>
    <w:r w:rsidR="0088722E">
      <w:rPr>
        <w:rFonts w:ascii="Arial" w:hAnsi="Arial"/>
        <w:sz w:val="18"/>
        <w:szCs w:val="18"/>
      </w:rPr>
      <w:t>July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6E3" w:rsidRPr="00983563" w:rsidRDefault="000106E3"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082E6B4" wp14:editId="58D95923">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Pr>
        <w:rFonts w:ascii="Arial" w:hAnsi="Arial"/>
        <w:noProof/>
        <w:sz w:val="18"/>
        <w:szCs w:val="18"/>
      </w:rPr>
      <w:t>6</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6E3" w:rsidRDefault="000106E3">
      <w:r>
        <w:separator/>
      </w:r>
    </w:p>
  </w:footnote>
  <w:footnote w:type="continuationSeparator" w:id="0">
    <w:p w:rsidR="000106E3" w:rsidRDefault="00010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22E" w:rsidRDefault="0088722E">
    <w:pPr>
      <w:pStyle w:val="Header"/>
    </w:pPr>
    <w:r>
      <w:rPr>
        <w:noProof/>
        <w:lang w:eastAsia="en-NZ"/>
      </w:rPr>
      <w:drawing>
        <wp:anchor distT="0" distB="0" distL="114300" distR="114300" simplePos="0" relativeHeight="251660288" behindDoc="1" locked="0" layoutInCell="1" allowOverlap="1" wp14:anchorId="06CBBE34" wp14:editId="514C73BB">
          <wp:simplePos x="0" y="0"/>
          <wp:positionH relativeFrom="column">
            <wp:posOffset>2476881</wp:posOffset>
          </wp:positionH>
          <wp:positionV relativeFrom="paragraph">
            <wp:posOffset>363550</wp:posOffset>
          </wp:positionV>
          <wp:extent cx="4507926" cy="70130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05B70A8"/>
    <w:multiLevelType w:val="hybridMultilevel"/>
    <w:tmpl w:val="4790EB68"/>
    <w:lvl w:ilvl="0" w:tplc="7ED64312">
      <w:start w:val="1"/>
      <w:numFmt w:val="bullet"/>
      <w:lvlText w:val=""/>
      <w:lvlJc w:val="left"/>
      <w:pPr>
        <w:ind w:hanging="361"/>
      </w:pPr>
      <w:rPr>
        <w:rFonts w:ascii="Symbol" w:eastAsia="Symbol" w:hAnsi="Symbol" w:hint="default"/>
        <w:w w:val="99"/>
        <w:sz w:val="20"/>
        <w:szCs w:val="20"/>
      </w:rPr>
    </w:lvl>
    <w:lvl w:ilvl="1" w:tplc="65A4CB5E">
      <w:start w:val="1"/>
      <w:numFmt w:val="bullet"/>
      <w:lvlText w:val=""/>
      <w:lvlJc w:val="left"/>
      <w:pPr>
        <w:ind w:hanging="360"/>
      </w:pPr>
      <w:rPr>
        <w:rFonts w:ascii="Symbol" w:eastAsia="Symbol" w:hAnsi="Symbol" w:hint="default"/>
        <w:w w:val="99"/>
        <w:sz w:val="20"/>
        <w:szCs w:val="20"/>
      </w:rPr>
    </w:lvl>
    <w:lvl w:ilvl="2" w:tplc="8C3EA03E">
      <w:start w:val="1"/>
      <w:numFmt w:val="bullet"/>
      <w:lvlText w:val="•"/>
      <w:lvlJc w:val="left"/>
      <w:rPr>
        <w:rFonts w:hint="default"/>
      </w:rPr>
    </w:lvl>
    <w:lvl w:ilvl="3" w:tplc="F1CA6C06">
      <w:start w:val="1"/>
      <w:numFmt w:val="bullet"/>
      <w:lvlText w:val="•"/>
      <w:lvlJc w:val="left"/>
      <w:rPr>
        <w:rFonts w:hint="default"/>
      </w:rPr>
    </w:lvl>
    <w:lvl w:ilvl="4" w:tplc="88DCFEA8">
      <w:start w:val="1"/>
      <w:numFmt w:val="bullet"/>
      <w:lvlText w:val="•"/>
      <w:lvlJc w:val="left"/>
      <w:rPr>
        <w:rFonts w:hint="default"/>
      </w:rPr>
    </w:lvl>
    <w:lvl w:ilvl="5" w:tplc="0A9208FA">
      <w:start w:val="1"/>
      <w:numFmt w:val="bullet"/>
      <w:lvlText w:val="•"/>
      <w:lvlJc w:val="left"/>
      <w:rPr>
        <w:rFonts w:hint="default"/>
      </w:rPr>
    </w:lvl>
    <w:lvl w:ilvl="6" w:tplc="A48AB6C8">
      <w:start w:val="1"/>
      <w:numFmt w:val="bullet"/>
      <w:lvlText w:val="•"/>
      <w:lvlJc w:val="left"/>
      <w:rPr>
        <w:rFonts w:hint="default"/>
      </w:rPr>
    </w:lvl>
    <w:lvl w:ilvl="7" w:tplc="9E8CCD00">
      <w:start w:val="1"/>
      <w:numFmt w:val="bullet"/>
      <w:lvlText w:val="•"/>
      <w:lvlJc w:val="left"/>
      <w:rPr>
        <w:rFonts w:hint="default"/>
      </w:rPr>
    </w:lvl>
    <w:lvl w:ilvl="8" w:tplc="EE8E64E6">
      <w:start w:val="1"/>
      <w:numFmt w:val="bullet"/>
      <w:lvlText w:val="•"/>
      <w:lvlJc w:val="left"/>
      <w:rPr>
        <w:rFonts w:hint="default"/>
      </w:rPr>
    </w:lvl>
  </w:abstractNum>
  <w:abstractNum w:abstractNumId="9" w15:restartNumberingAfterBreak="0">
    <w:nsid w:val="24A17A60"/>
    <w:multiLevelType w:val="hybridMultilevel"/>
    <w:tmpl w:val="0810A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276802AF"/>
    <w:multiLevelType w:val="hybridMultilevel"/>
    <w:tmpl w:val="E24E865C"/>
    <w:lvl w:ilvl="0" w:tplc="14090005">
      <w:start w:val="1"/>
      <w:numFmt w:val="bullet"/>
      <w:lvlText w:val=""/>
      <w:lvlJc w:val="left"/>
      <w:pPr>
        <w:ind w:left="1080" w:hanging="360"/>
      </w:pPr>
      <w:rPr>
        <w:rFonts w:ascii="Wingdings" w:hAnsi="Wingdings"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2"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F917795"/>
    <w:multiLevelType w:val="hybridMultilevel"/>
    <w:tmpl w:val="5AB2E746"/>
    <w:lvl w:ilvl="0" w:tplc="EA6E2DB6">
      <w:numFmt w:val="bullet"/>
      <w:lvlText w:val="•"/>
      <w:lvlJc w:val="left"/>
      <w:pPr>
        <w:ind w:left="252"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9BB7C3F"/>
    <w:multiLevelType w:val="hybridMultilevel"/>
    <w:tmpl w:val="3EA6D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5" w15:restartNumberingAfterBreak="0">
    <w:nsid w:val="77A24A49"/>
    <w:multiLevelType w:val="hybridMultilevel"/>
    <w:tmpl w:val="E87C7B38"/>
    <w:lvl w:ilvl="0" w:tplc="6D2A5B3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C4F2B30"/>
    <w:multiLevelType w:val="hybridMultilevel"/>
    <w:tmpl w:val="294A4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547DDC"/>
    <w:multiLevelType w:val="hybridMultilevel"/>
    <w:tmpl w:val="88F466B0"/>
    <w:lvl w:ilvl="0" w:tplc="FCAE3676">
      <w:start w:val="1"/>
      <w:numFmt w:val="bullet"/>
      <w:lvlText w:val=""/>
      <w:lvlJc w:val="left"/>
      <w:pPr>
        <w:ind w:hanging="284"/>
      </w:pPr>
      <w:rPr>
        <w:rFonts w:ascii="Symbol" w:eastAsia="Symbol" w:hAnsi="Symbol" w:hint="default"/>
        <w:w w:val="99"/>
        <w:sz w:val="20"/>
        <w:szCs w:val="20"/>
      </w:rPr>
    </w:lvl>
    <w:lvl w:ilvl="1" w:tplc="A2622B76">
      <w:start w:val="1"/>
      <w:numFmt w:val="bullet"/>
      <w:lvlText w:val="•"/>
      <w:lvlJc w:val="left"/>
      <w:rPr>
        <w:rFonts w:hint="default"/>
      </w:rPr>
    </w:lvl>
    <w:lvl w:ilvl="2" w:tplc="BA8E6492">
      <w:start w:val="1"/>
      <w:numFmt w:val="bullet"/>
      <w:lvlText w:val="•"/>
      <w:lvlJc w:val="left"/>
      <w:rPr>
        <w:rFonts w:hint="default"/>
      </w:rPr>
    </w:lvl>
    <w:lvl w:ilvl="3" w:tplc="9EDA780A">
      <w:start w:val="1"/>
      <w:numFmt w:val="bullet"/>
      <w:lvlText w:val="•"/>
      <w:lvlJc w:val="left"/>
      <w:rPr>
        <w:rFonts w:hint="default"/>
      </w:rPr>
    </w:lvl>
    <w:lvl w:ilvl="4" w:tplc="B9629404">
      <w:start w:val="1"/>
      <w:numFmt w:val="bullet"/>
      <w:lvlText w:val="•"/>
      <w:lvlJc w:val="left"/>
      <w:rPr>
        <w:rFonts w:hint="default"/>
      </w:rPr>
    </w:lvl>
    <w:lvl w:ilvl="5" w:tplc="FE84BCFC">
      <w:start w:val="1"/>
      <w:numFmt w:val="bullet"/>
      <w:lvlText w:val="•"/>
      <w:lvlJc w:val="left"/>
      <w:rPr>
        <w:rFonts w:hint="default"/>
      </w:rPr>
    </w:lvl>
    <w:lvl w:ilvl="6" w:tplc="9578C696">
      <w:start w:val="1"/>
      <w:numFmt w:val="bullet"/>
      <w:lvlText w:val="•"/>
      <w:lvlJc w:val="left"/>
      <w:rPr>
        <w:rFonts w:hint="default"/>
      </w:rPr>
    </w:lvl>
    <w:lvl w:ilvl="7" w:tplc="EC32E948">
      <w:start w:val="1"/>
      <w:numFmt w:val="bullet"/>
      <w:lvlText w:val="•"/>
      <w:lvlJc w:val="left"/>
      <w:rPr>
        <w:rFonts w:hint="default"/>
      </w:rPr>
    </w:lvl>
    <w:lvl w:ilvl="8" w:tplc="31921714">
      <w:start w:val="1"/>
      <w:numFmt w:val="bullet"/>
      <w:lvlText w:val="•"/>
      <w:lvlJc w:val="left"/>
      <w:rPr>
        <w:rFonts w:hint="default"/>
      </w:rPr>
    </w:lvl>
  </w:abstractNum>
  <w:num w:numId="1">
    <w:abstractNumId w:val="10"/>
  </w:num>
  <w:num w:numId="2">
    <w:abstractNumId w:val="1"/>
  </w:num>
  <w:num w:numId="3">
    <w:abstractNumId w:val="17"/>
  </w:num>
  <w:num w:numId="4">
    <w:abstractNumId w:val="15"/>
  </w:num>
  <w:num w:numId="5">
    <w:abstractNumId w:val="15"/>
  </w:num>
  <w:num w:numId="6">
    <w:abstractNumId w:val="7"/>
  </w:num>
  <w:num w:numId="7">
    <w:abstractNumId w:val="3"/>
  </w:num>
  <w:num w:numId="8">
    <w:abstractNumId w:val="16"/>
  </w:num>
  <w:num w:numId="9">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9"/>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1"/>
  </w:num>
  <w:num w:numId="16">
    <w:abstractNumId w:val="12"/>
  </w:num>
  <w:num w:numId="17">
    <w:abstractNumId w:val="13"/>
  </w:num>
  <w:num w:numId="18">
    <w:abstractNumId w:val="22"/>
  </w:num>
  <w:num w:numId="19">
    <w:abstractNumId w:val="5"/>
  </w:num>
  <w:num w:numId="20">
    <w:abstractNumId w:val="24"/>
  </w:num>
  <w:num w:numId="21">
    <w:abstractNumId w:val="2"/>
  </w:num>
  <w:num w:numId="22">
    <w:abstractNumId w:val="0"/>
  </w:num>
  <w:num w:numId="23">
    <w:abstractNumId w:val="14"/>
  </w:num>
  <w:num w:numId="24">
    <w:abstractNumId w:val="26"/>
  </w:num>
  <w:num w:numId="25">
    <w:abstractNumId w:val="18"/>
  </w:num>
  <w:num w:numId="26">
    <w:abstractNumId w:val="4"/>
  </w:num>
  <w:num w:numId="27">
    <w:abstractNumId w:val="28"/>
  </w:num>
  <w:num w:numId="28">
    <w:abstractNumId w:val="29"/>
  </w:num>
  <w:num w:numId="29">
    <w:abstractNumId w:val="8"/>
  </w:num>
  <w:num w:numId="30">
    <w:abstractNumId w:val="11"/>
  </w:num>
  <w:num w:numId="31">
    <w:abstractNumId w:val="19"/>
  </w:num>
  <w:num w:numId="32">
    <w:abstractNumId w:val="20"/>
  </w:num>
  <w:num w:numId="33">
    <w:abstractNumId w:val="9"/>
  </w:num>
  <w:num w:numId="34">
    <w:abstractNumId w:val="27"/>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06E3"/>
    <w:rsid w:val="000109A8"/>
    <w:rsid w:val="00015054"/>
    <w:rsid w:val="00024AC6"/>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096"/>
    <w:rsid w:val="000B2B67"/>
    <w:rsid w:val="000D1C36"/>
    <w:rsid w:val="000E0688"/>
    <w:rsid w:val="000F0204"/>
    <w:rsid w:val="000F6AAF"/>
    <w:rsid w:val="00102DF3"/>
    <w:rsid w:val="001040D5"/>
    <w:rsid w:val="00104872"/>
    <w:rsid w:val="00107A28"/>
    <w:rsid w:val="0012341C"/>
    <w:rsid w:val="00145E18"/>
    <w:rsid w:val="00176F9B"/>
    <w:rsid w:val="001A1DC1"/>
    <w:rsid w:val="001A4F53"/>
    <w:rsid w:val="001B463E"/>
    <w:rsid w:val="001D3BB2"/>
    <w:rsid w:val="001D41BE"/>
    <w:rsid w:val="001D686D"/>
    <w:rsid w:val="001E3C90"/>
    <w:rsid w:val="001E5F2B"/>
    <w:rsid w:val="001E6BA8"/>
    <w:rsid w:val="001F0A22"/>
    <w:rsid w:val="001F17EF"/>
    <w:rsid w:val="00222AEE"/>
    <w:rsid w:val="00222D79"/>
    <w:rsid w:val="00236694"/>
    <w:rsid w:val="002400B2"/>
    <w:rsid w:val="00250B39"/>
    <w:rsid w:val="002530B8"/>
    <w:rsid w:val="0026634C"/>
    <w:rsid w:val="00277945"/>
    <w:rsid w:val="00285897"/>
    <w:rsid w:val="002A0EAC"/>
    <w:rsid w:val="002B01AF"/>
    <w:rsid w:val="002C2EC0"/>
    <w:rsid w:val="002C5392"/>
    <w:rsid w:val="002C6493"/>
    <w:rsid w:val="002D0968"/>
    <w:rsid w:val="002F0632"/>
    <w:rsid w:val="002F10A9"/>
    <w:rsid w:val="002F7DA0"/>
    <w:rsid w:val="0030320E"/>
    <w:rsid w:val="00303F4D"/>
    <w:rsid w:val="00304F75"/>
    <w:rsid w:val="003205B4"/>
    <w:rsid w:val="00334CA2"/>
    <w:rsid w:val="003356D6"/>
    <w:rsid w:val="00337D30"/>
    <w:rsid w:val="00344E96"/>
    <w:rsid w:val="00347121"/>
    <w:rsid w:val="003564EB"/>
    <w:rsid w:val="00383846"/>
    <w:rsid w:val="003976EC"/>
    <w:rsid w:val="003A4B0A"/>
    <w:rsid w:val="003A603A"/>
    <w:rsid w:val="003B6EEA"/>
    <w:rsid w:val="003C2F8E"/>
    <w:rsid w:val="003C4D34"/>
    <w:rsid w:val="003C6C9E"/>
    <w:rsid w:val="003E2C27"/>
    <w:rsid w:val="003E6B2A"/>
    <w:rsid w:val="003E7612"/>
    <w:rsid w:val="003F4109"/>
    <w:rsid w:val="003F4BCD"/>
    <w:rsid w:val="003F6547"/>
    <w:rsid w:val="004005A6"/>
    <w:rsid w:val="00401EF7"/>
    <w:rsid w:val="004032C2"/>
    <w:rsid w:val="00406CD7"/>
    <w:rsid w:val="00410D85"/>
    <w:rsid w:val="00411BEA"/>
    <w:rsid w:val="004146BD"/>
    <w:rsid w:val="004408D5"/>
    <w:rsid w:val="004438D0"/>
    <w:rsid w:val="004545E9"/>
    <w:rsid w:val="0045704C"/>
    <w:rsid w:val="004573CA"/>
    <w:rsid w:val="00462423"/>
    <w:rsid w:val="0047300C"/>
    <w:rsid w:val="004761C2"/>
    <w:rsid w:val="0047667B"/>
    <w:rsid w:val="00486C5F"/>
    <w:rsid w:val="00494323"/>
    <w:rsid w:val="00494786"/>
    <w:rsid w:val="004A26DA"/>
    <w:rsid w:val="004A410E"/>
    <w:rsid w:val="004A4336"/>
    <w:rsid w:val="004B102C"/>
    <w:rsid w:val="004B3C33"/>
    <w:rsid w:val="004B7FFE"/>
    <w:rsid w:val="004C04E1"/>
    <w:rsid w:val="004C5A94"/>
    <w:rsid w:val="004F4EA1"/>
    <w:rsid w:val="0051642B"/>
    <w:rsid w:val="00520276"/>
    <w:rsid w:val="00531740"/>
    <w:rsid w:val="0053755B"/>
    <w:rsid w:val="0054046E"/>
    <w:rsid w:val="00543C35"/>
    <w:rsid w:val="00553F5F"/>
    <w:rsid w:val="00571341"/>
    <w:rsid w:val="00572CFD"/>
    <w:rsid w:val="0057340A"/>
    <w:rsid w:val="00575CDA"/>
    <w:rsid w:val="0057753C"/>
    <w:rsid w:val="00581B4A"/>
    <w:rsid w:val="0058576A"/>
    <w:rsid w:val="005931FB"/>
    <w:rsid w:val="005A68E3"/>
    <w:rsid w:val="005A6E50"/>
    <w:rsid w:val="005B7E35"/>
    <w:rsid w:val="005C23A7"/>
    <w:rsid w:val="005C722C"/>
    <w:rsid w:val="005D56C3"/>
    <w:rsid w:val="005E0C57"/>
    <w:rsid w:val="00600CDB"/>
    <w:rsid w:val="006062C2"/>
    <w:rsid w:val="00607781"/>
    <w:rsid w:val="00610FC9"/>
    <w:rsid w:val="006118FD"/>
    <w:rsid w:val="00612F78"/>
    <w:rsid w:val="00616CC2"/>
    <w:rsid w:val="006304C6"/>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7D22"/>
    <w:rsid w:val="006B3CE3"/>
    <w:rsid w:val="006B451E"/>
    <w:rsid w:val="006B69A2"/>
    <w:rsid w:val="006C0D30"/>
    <w:rsid w:val="006E05A3"/>
    <w:rsid w:val="006E28C7"/>
    <w:rsid w:val="00701255"/>
    <w:rsid w:val="00706DB1"/>
    <w:rsid w:val="00717EF9"/>
    <w:rsid w:val="0072491C"/>
    <w:rsid w:val="00734DE4"/>
    <w:rsid w:val="007405F5"/>
    <w:rsid w:val="0075232B"/>
    <w:rsid w:val="007575A6"/>
    <w:rsid w:val="0076713B"/>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4BDF"/>
    <w:rsid w:val="007E7084"/>
    <w:rsid w:val="007E7B1A"/>
    <w:rsid w:val="007F2DA9"/>
    <w:rsid w:val="007F4799"/>
    <w:rsid w:val="007F580A"/>
    <w:rsid w:val="007F630A"/>
    <w:rsid w:val="007F7094"/>
    <w:rsid w:val="007F792F"/>
    <w:rsid w:val="00811A99"/>
    <w:rsid w:val="00812B4F"/>
    <w:rsid w:val="008140E3"/>
    <w:rsid w:val="0082250D"/>
    <w:rsid w:val="00822EB9"/>
    <w:rsid w:val="0083643E"/>
    <w:rsid w:val="00837592"/>
    <w:rsid w:val="00842C16"/>
    <w:rsid w:val="008552BC"/>
    <w:rsid w:val="00863EF5"/>
    <w:rsid w:val="00872497"/>
    <w:rsid w:val="00885469"/>
    <w:rsid w:val="0088722E"/>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44B45"/>
    <w:rsid w:val="009460B7"/>
    <w:rsid w:val="00963B23"/>
    <w:rsid w:val="009752A3"/>
    <w:rsid w:val="009816F3"/>
    <w:rsid w:val="0099235B"/>
    <w:rsid w:val="00996271"/>
    <w:rsid w:val="009B5C7A"/>
    <w:rsid w:val="009B74A2"/>
    <w:rsid w:val="009C3468"/>
    <w:rsid w:val="009D63C8"/>
    <w:rsid w:val="009E15EB"/>
    <w:rsid w:val="009E2959"/>
    <w:rsid w:val="009E6332"/>
    <w:rsid w:val="009F4D5F"/>
    <w:rsid w:val="009F6C1F"/>
    <w:rsid w:val="00A0190A"/>
    <w:rsid w:val="00A0651A"/>
    <w:rsid w:val="00A12478"/>
    <w:rsid w:val="00A173E2"/>
    <w:rsid w:val="00A17CB4"/>
    <w:rsid w:val="00A2687F"/>
    <w:rsid w:val="00A32146"/>
    <w:rsid w:val="00A3352D"/>
    <w:rsid w:val="00A37ED9"/>
    <w:rsid w:val="00A43FC7"/>
    <w:rsid w:val="00A45573"/>
    <w:rsid w:val="00A466C4"/>
    <w:rsid w:val="00A4684A"/>
    <w:rsid w:val="00A4777F"/>
    <w:rsid w:val="00A52806"/>
    <w:rsid w:val="00A7227E"/>
    <w:rsid w:val="00A835A6"/>
    <w:rsid w:val="00A84E47"/>
    <w:rsid w:val="00A941CE"/>
    <w:rsid w:val="00AC0749"/>
    <w:rsid w:val="00AD0C99"/>
    <w:rsid w:val="00AD2D91"/>
    <w:rsid w:val="00AF732F"/>
    <w:rsid w:val="00B219C2"/>
    <w:rsid w:val="00B25E4C"/>
    <w:rsid w:val="00B4029D"/>
    <w:rsid w:val="00B403F1"/>
    <w:rsid w:val="00B462C9"/>
    <w:rsid w:val="00B52974"/>
    <w:rsid w:val="00B62BF3"/>
    <w:rsid w:val="00B639B1"/>
    <w:rsid w:val="00B66960"/>
    <w:rsid w:val="00B742F9"/>
    <w:rsid w:val="00B93422"/>
    <w:rsid w:val="00BA2F53"/>
    <w:rsid w:val="00BA3C44"/>
    <w:rsid w:val="00BC3B35"/>
    <w:rsid w:val="00BD12A4"/>
    <w:rsid w:val="00BF13CB"/>
    <w:rsid w:val="00C058F2"/>
    <w:rsid w:val="00C20007"/>
    <w:rsid w:val="00C250CC"/>
    <w:rsid w:val="00C27C64"/>
    <w:rsid w:val="00C30271"/>
    <w:rsid w:val="00C5127E"/>
    <w:rsid w:val="00C53CD8"/>
    <w:rsid w:val="00C54DFD"/>
    <w:rsid w:val="00C6759D"/>
    <w:rsid w:val="00C7605A"/>
    <w:rsid w:val="00C97877"/>
    <w:rsid w:val="00CA10FE"/>
    <w:rsid w:val="00CA7C19"/>
    <w:rsid w:val="00CB0822"/>
    <w:rsid w:val="00CB2708"/>
    <w:rsid w:val="00CC7EA0"/>
    <w:rsid w:val="00CE74DF"/>
    <w:rsid w:val="00D04CA3"/>
    <w:rsid w:val="00D0661A"/>
    <w:rsid w:val="00D101A6"/>
    <w:rsid w:val="00D20D31"/>
    <w:rsid w:val="00D23D44"/>
    <w:rsid w:val="00D271D9"/>
    <w:rsid w:val="00D342EF"/>
    <w:rsid w:val="00D36267"/>
    <w:rsid w:val="00D36DB8"/>
    <w:rsid w:val="00D4515A"/>
    <w:rsid w:val="00D546A5"/>
    <w:rsid w:val="00D54892"/>
    <w:rsid w:val="00D72D01"/>
    <w:rsid w:val="00D80A04"/>
    <w:rsid w:val="00D820F2"/>
    <w:rsid w:val="00D85618"/>
    <w:rsid w:val="00D929B3"/>
    <w:rsid w:val="00DA1B50"/>
    <w:rsid w:val="00DB5548"/>
    <w:rsid w:val="00DC02A2"/>
    <w:rsid w:val="00DD0E77"/>
    <w:rsid w:val="00DD28DF"/>
    <w:rsid w:val="00DE0F8F"/>
    <w:rsid w:val="00DE1CC2"/>
    <w:rsid w:val="00DF40D0"/>
    <w:rsid w:val="00E07A84"/>
    <w:rsid w:val="00E173C7"/>
    <w:rsid w:val="00E2592B"/>
    <w:rsid w:val="00E33217"/>
    <w:rsid w:val="00E45F34"/>
    <w:rsid w:val="00E51802"/>
    <w:rsid w:val="00E70106"/>
    <w:rsid w:val="00E70C04"/>
    <w:rsid w:val="00E70C69"/>
    <w:rsid w:val="00E85F60"/>
    <w:rsid w:val="00EC7E56"/>
    <w:rsid w:val="00ED06B7"/>
    <w:rsid w:val="00EE0259"/>
    <w:rsid w:val="00EE7D93"/>
    <w:rsid w:val="00EF2CFE"/>
    <w:rsid w:val="00EF3463"/>
    <w:rsid w:val="00EF47A2"/>
    <w:rsid w:val="00EF6790"/>
    <w:rsid w:val="00F14F36"/>
    <w:rsid w:val="00F24553"/>
    <w:rsid w:val="00F44B48"/>
    <w:rsid w:val="00F453C7"/>
    <w:rsid w:val="00F501EC"/>
    <w:rsid w:val="00F65320"/>
    <w:rsid w:val="00F6539C"/>
    <w:rsid w:val="00F65A3B"/>
    <w:rsid w:val="00F773F1"/>
    <w:rsid w:val="00F82C42"/>
    <w:rsid w:val="00F8311B"/>
    <w:rsid w:val="00F92279"/>
    <w:rsid w:val="00F9519B"/>
    <w:rsid w:val="00FA1B4B"/>
    <w:rsid w:val="00FC7BA0"/>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78BA4D5"/>
  <w15:docId w15:val="{D0DFCEBB-C119-4377-BB85-5003A512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uiPriority w:val="99"/>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uiPriority w:val="99"/>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paragraph" w:customStyle="1" w:styleId="TableParagraph">
    <w:name w:val="Table Paragraph"/>
    <w:basedOn w:val="Normal"/>
    <w:uiPriority w:val="1"/>
    <w:qFormat/>
    <w:rsid w:val="007E7B1A"/>
    <w:pPr>
      <w:widowControl w:val="0"/>
    </w:pPr>
    <w:rPr>
      <w:rFonts w:asciiTheme="minorHAnsi" w:eastAsiaTheme="minorHAnsi" w:hAnsiTheme="minorHAnsi" w:cstheme="minorBidi"/>
      <w:bCs w:val="0"/>
      <w:sz w:val="22"/>
      <w:szCs w:val="22"/>
      <w:lang w:val="en-US"/>
    </w:rPr>
  </w:style>
  <w:style w:type="character" w:customStyle="1" w:styleId="HeaderChar">
    <w:name w:val="Header Char"/>
    <w:basedOn w:val="DefaultParagraphFont"/>
    <w:link w:val="Header"/>
    <w:uiPriority w:val="99"/>
    <w:rsid w:val="00D820F2"/>
    <w:rPr>
      <w:rFonts w:ascii="Georgia" w:hAnsi="Georgia"/>
      <w:bCs/>
      <w:sz w:val="24"/>
      <w:szCs w:val="24"/>
      <w:lang w:eastAsia="en-US"/>
    </w:rPr>
  </w:style>
  <w:style w:type="character" w:customStyle="1" w:styleId="BodyTextChar">
    <w:name w:val="Body Text Char"/>
    <w:basedOn w:val="DefaultParagraphFont"/>
    <w:link w:val="BodyText"/>
    <w:uiPriority w:val="99"/>
    <w:rsid w:val="00F501EC"/>
    <w:rPr>
      <w:rFonts w:ascii="Dutch Roman 12pt" w:hAnsi="Dutch Roman 12pt"/>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89063.2EE1513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image002.png@01D2A47E.DD315CC0"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55EB9-0949-42C0-BC7F-B2B8D1C61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1935</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Barbara Adam</cp:lastModifiedBy>
  <cp:revision>4</cp:revision>
  <cp:lastPrinted>2020-11-24T23:25:00Z</cp:lastPrinted>
  <dcterms:created xsi:type="dcterms:W3CDTF">2023-08-16T02:41:00Z</dcterms:created>
  <dcterms:modified xsi:type="dcterms:W3CDTF">2023-08-16T02:52:00Z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1022234319</vt:i4>
  </property>
  <property fmtid="{D5CDD505-2E9C-101B-9397-08002B2CF9AE}" pid="4" name="_EmailSubject">
    <vt:lpwstr>needing a Te Whatu Ora JD template</vt:lpwstr>
  </property>
  <property fmtid="{D5CDD505-2E9C-101B-9397-08002B2CF9AE}" pid="5" name="_AuthorEmail">
    <vt:lpwstr>Shelley.Solomon@lakesdhb.govt.nz</vt:lpwstr>
  </property>
  <property fmtid="{D5CDD505-2E9C-101B-9397-08002B2CF9AE}" pid="6" name="_AuthorEmailDisplayName">
    <vt:lpwstr>Shelley Solomon</vt:lpwstr>
  </property>
  <property fmtid="{D5CDD505-2E9C-101B-9397-08002B2CF9AE}" pid="7" name="_ReviewingToolsShownOnce">
    <vt:lpwstr/>
  </property>
</Properties>
</file>