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D01" w:rsidRPr="006A30D9" w:rsidRDefault="00CE4DD0" w:rsidP="00D72D01">
      <w:pPr>
        <w:rPr>
          <w:rFonts w:ascii="Arial" w:hAnsi="Arial" w:cs="Arial"/>
        </w:rPr>
      </w:pPr>
      <w:r w:rsidRPr="006A30D9">
        <w:rPr>
          <w:rFonts w:ascii="Arial" w:hAnsi="Arial" w:cs="Arial"/>
          <w:noProof/>
          <w:lang w:eastAsia="en-NZ"/>
        </w:rPr>
        <w:drawing>
          <wp:anchor distT="0" distB="0" distL="114300" distR="114300" simplePos="0" relativeHeight="251658240" behindDoc="1" locked="0" layoutInCell="1" allowOverlap="1" wp14:anchorId="0E541098" wp14:editId="4A0D4261">
            <wp:simplePos x="0" y="0"/>
            <wp:positionH relativeFrom="column">
              <wp:posOffset>2960650</wp:posOffset>
            </wp:positionH>
            <wp:positionV relativeFrom="paragraph">
              <wp:posOffset>181204</wp:posOffset>
            </wp:positionV>
            <wp:extent cx="1210310" cy="324485"/>
            <wp:effectExtent l="0" t="0" r="8890" b="0"/>
            <wp:wrapTight wrapText="bothSides">
              <wp:wrapPolygon edited="0">
                <wp:start x="0" y="0"/>
                <wp:lineTo x="0" y="20290"/>
                <wp:lineTo x="21419" y="20290"/>
                <wp:lineTo x="21419" y="0"/>
                <wp:lineTo x="0" y="0"/>
              </wp:wrapPolygon>
            </wp:wrapTight>
            <wp:docPr id="3" name="Picture 3" descr="smokef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kefree logo"/>
                    <pic:cNvPicPr>
                      <a:picLocks noChangeAspect="1" noChangeArrowheads="1"/>
                    </pic:cNvPicPr>
                  </pic:nvPicPr>
                  <pic:blipFill>
                    <a:blip r:embed="rId8"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10310" cy="324485"/>
                    </a:xfrm>
                    <a:prstGeom prst="rect">
                      <a:avLst/>
                    </a:prstGeom>
                    <a:noFill/>
                    <a:ln>
                      <a:noFill/>
                    </a:ln>
                  </pic:spPr>
                </pic:pic>
              </a:graphicData>
            </a:graphic>
            <wp14:sizeRelH relativeFrom="page">
              <wp14:pctWidth>0</wp14:pctWidth>
            </wp14:sizeRelH>
            <wp14:sizeRelV relativeFrom="page">
              <wp14:pctHeight>0</wp14:pctHeight>
            </wp14:sizeRelV>
          </wp:anchor>
        </w:drawing>
      </w:r>
      <w:r w:rsidR="001F17EF" w:rsidRPr="006A30D9">
        <w:rPr>
          <w:noProof/>
          <w:lang w:eastAsia="en-NZ"/>
        </w:rPr>
        <w:drawing>
          <wp:anchor distT="0" distB="0" distL="114300" distR="114300" simplePos="0" relativeHeight="251661312" behindDoc="0" locked="0" layoutInCell="1" allowOverlap="1" wp14:anchorId="3BE50F42" wp14:editId="5D873D8D">
            <wp:simplePos x="0" y="0"/>
            <wp:positionH relativeFrom="column">
              <wp:posOffset>5519156</wp:posOffset>
            </wp:positionH>
            <wp:positionV relativeFrom="paragraph">
              <wp:posOffset>24765</wp:posOffset>
            </wp:positionV>
            <wp:extent cx="800506" cy="78798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duotone>
                        <a:prstClr val="black"/>
                        <a:schemeClr val="bg1">
                          <a:tint val="45000"/>
                          <a:satMod val="400000"/>
                        </a:schemeClr>
                      </a:duotone>
                      <a:extLst>
                        <a:ext uri="{BEBA8EAE-BF5A-486C-A8C5-ECC9F3942E4B}">
                          <a14:imgProps xmlns:a14="http://schemas.microsoft.com/office/drawing/2010/main">
                            <a14:imgLayer r:embed="rId10">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800506" cy="7879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2D01" w:rsidRPr="006A30D9" w:rsidRDefault="00CE4DD0" w:rsidP="00D72D01">
      <w:pPr>
        <w:rPr>
          <w:rFonts w:ascii="Arial" w:hAnsi="Arial" w:cs="Arial"/>
        </w:rPr>
      </w:pPr>
      <w:r>
        <w:rPr>
          <w:noProof/>
          <w:lang w:eastAsia="en-NZ"/>
        </w:rPr>
        <w:drawing>
          <wp:inline distT="0" distB="0" distL="0" distR="0" wp14:anchorId="02D91219" wp14:editId="5C980386">
            <wp:extent cx="1813777" cy="636422"/>
            <wp:effectExtent l="0" t="0" r="0" b="0"/>
            <wp:docPr id="11" name="Picture 2" descr="cid:image002.png@01D89063.2EE1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89063.2EE15130"/>
                    <pic:cNvPicPr>
                      <a:picLocks noChangeAspect="1" noChangeArrowheads="1"/>
                    </pic:cNvPicPr>
                  </pic:nvPicPr>
                  <pic:blipFill>
                    <a:blip r:embed="rId11" r:link="rId13">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24943" cy="640340"/>
                    </a:xfrm>
                    <a:prstGeom prst="rect">
                      <a:avLst/>
                    </a:prstGeom>
                    <a:noFill/>
                    <a:ln>
                      <a:noFill/>
                    </a:ln>
                  </pic:spPr>
                </pic:pic>
              </a:graphicData>
            </a:graphic>
          </wp:inline>
        </w:drawing>
      </w:r>
    </w:p>
    <w:p w:rsidR="00D72D01" w:rsidRPr="006A30D9" w:rsidRDefault="00D72D01" w:rsidP="00D72D01">
      <w:pPr>
        <w:pStyle w:val="Heading1"/>
        <w:keepLines/>
        <w:jc w:val="center"/>
        <w:rPr>
          <w:sz w:val="36"/>
        </w:rPr>
      </w:pPr>
      <w:r w:rsidRPr="006A30D9">
        <w:rPr>
          <w:sz w:val="28"/>
          <w:szCs w:val="28"/>
        </w:rPr>
        <w:t>POSITION DESCRIPTION</w:t>
      </w:r>
      <w:r w:rsidRPr="006A30D9">
        <w:rPr>
          <w:sz w:val="36"/>
        </w:rPr>
        <w:t xml:space="preserve"> </w:t>
      </w:r>
    </w:p>
    <w:p w:rsidR="00D72D01" w:rsidRPr="006A30D9" w:rsidRDefault="00D72D01" w:rsidP="00D72D01">
      <w:pPr>
        <w:pStyle w:val="Heading1"/>
        <w:keepLines/>
        <w:spacing w:before="60" w:after="0"/>
        <w:jc w:val="center"/>
        <w:rPr>
          <w:sz w:val="18"/>
          <w:szCs w:val="18"/>
        </w:rPr>
      </w:pPr>
    </w:p>
    <w:tbl>
      <w:tblPr>
        <w:tblW w:w="5000" w:type="pct"/>
        <w:tblBorders>
          <w:top w:val="single" w:sz="4" w:space="0" w:color="1F497D" w:themeColor="text2"/>
          <w:bottom w:val="single" w:sz="4" w:space="0" w:color="1F497D" w:themeColor="text2"/>
        </w:tblBorders>
        <w:tblLook w:val="0000" w:firstRow="0" w:lastRow="0" w:firstColumn="0" w:lastColumn="0" w:noHBand="0" w:noVBand="0"/>
      </w:tblPr>
      <w:tblGrid>
        <w:gridCol w:w="3160"/>
        <w:gridCol w:w="3319"/>
        <w:gridCol w:w="3584"/>
      </w:tblGrid>
      <w:tr w:rsidR="006A30D9" w:rsidRPr="006A30D9" w:rsidTr="006A30D9">
        <w:tc>
          <w:tcPr>
            <w:tcW w:w="1570" w:type="pct"/>
            <w:tcBorders>
              <w:top w:val="single" w:sz="4" w:space="0" w:color="1F497D" w:themeColor="text2"/>
              <w:bottom w:val="single" w:sz="4" w:space="0" w:color="1F497D" w:themeColor="text2"/>
            </w:tcBorders>
            <w:shd w:val="clear" w:color="auto" w:fill="auto"/>
          </w:tcPr>
          <w:p w:rsidR="006B451E" w:rsidRPr="006A30D9" w:rsidRDefault="006B451E" w:rsidP="00D34E04">
            <w:pPr>
              <w:keepNext/>
              <w:keepLines/>
              <w:jc w:val="both"/>
              <w:rPr>
                <w:rFonts w:ascii="Arial" w:hAnsi="Arial" w:cs="Arial"/>
                <w:b/>
                <w:sz w:val="20"/>
                <w:szCs w:val="20"/>
              </w:rPr>
            </w:pPr>
          </w:p>
          <w:p w:rsidR="0067042E" w:rsidRPr="006A30D9" w:rsidRDefault="006B451E" w:rsidP="00D34E04">
            <w:pPr>
              <w:keepNext/>
              <w:keepLines/>
              <w:jc w:val="both"/>
              <w:rPr>
                <w:rFonts w:ascii="Arial" w:hAnsi="Arial" w:cs="Arial"/>
                <w:sz w:val="20"/>
                <w:szCs w:val="20"/>
              </w:rPr>
            </w:pPr>
            <w:r w:rsidRPr="006A30D9">
              <w:rPr>
                <w:rFonts w:ascii="Arial" w:hAnsi="Arial" w:cs="Arial"/>
                <w:b/>
                <w:sz w:val="20"/>
                <w:szCs w:val="20"/>
              </w:rPr>
              <w:t>Position</w:t>
            </w:r>
            <w:r w:rsidRPr="006A30D9">
              <w:rPr>
                <w:rFonts w:ascii="Arial" w:hAnsi="Arial" w:cs="Arial"/>
                <w:sz w:val="20"/>
                <w:szCs w:val="20"/>
              </w:rPr>
              <w:t>:</w:t>
            </w:r>
            <w:r w:rsidR="0067042E" w:rsidRPr="006A30D9">
              <w:rPr>
                <w:rFonts w:ascii="Arial" w:hAnsi="Arial" w:cs="Arial"/>
                <w:sz w:val="20"/>
                <w:szCs w:val="20"/>
              </w:rPr>
              <w:t xml:space="preserve">  </w:t>
            </w:r>
          </w:p>
          <w:p w:rsidR="006B451E" w:rsidRPr="006A30D9" w:rsidRDefault="006B451E" w:rsidP="00D34E04">
            <w:pPr>
              <w:keepNext/>
              <w:keepLines/>
              <w:jc w:val="both"/>
              <w:rPr>
                <w:rFonts w:ascii="Arial" w:hAnsi="Arial" w:cs="Arial"/>
                <w:b/>
                <w:sz w:val="20"/>
                <w:szCs w:val="20"/>
              </w:rPr>
            </w:pPr>
          </w:p>
        </w:tc>
        <w:tc>
          <w:tcPr>
            <w:tcW w:w="3430" w:type="pct"/>
            <w:gridSpan w:val="2"/>
            <w:tcBorders>
              <w:top w:val="single" w:sz="4" w:space="0" w:color="1F497D" w:themeColor="text2"/>
              <w:bottom w:val="single" w:sz="4" w:space="0" w:color="1F497D" w:themeColor="text2"/>
            </w:tcBorders>
            <w:shd w:val="clear" w:color="auto" w:fill="auto"/>
          </w:tcPr>
          <w:p w:rsidR="006B451E" w:rsidRPr="006A30D9" w:rsidRDefault="006B451E" w:rsidP="00932BBE">
            <w:pPr>
              <w:keepNext/>
              <w:keepLines/>
              <w:jc w:val="both"/>
              <w:rPr>
                <w:rFonts w:ascii="Arial" w:hAnsi="Arial" w:cs="Arial"/>
                <w:sz w:val="20"/>
                <w:szCs w:val="20"/>
              </w:rPr>
            </w:pPr>
          </w:p>
          <w:p w:rsidR="003A603A" w:rsidRPr="006A30D9" w:rsidRDefault="009B3218" w:rsidP="002D53B6">
            <w:pPr>
              <w:keepNext/>
              <w:keepLines/>
              <w:jc w:val="both"/>
              <w:rPr>
                <w:rFonts w:ascii="Arial" w:hAnsi="Arial" w:cs="Arial"/>
                <w:sz w:val="20"/>
                <w:szCs w:val="20"/>
              </w:rPr>
            </w:pPr>
            <w:r>
              <w:rPr>
                <w:rFonts w:ascii="Arial" w:hAnsi="Arial" w:cs="Arial"/>
                <w:sz w:val="20"/>
                <w:szCs w:val="20"/>
              </w:rPr>
              <w:t xml:space="preserve">CT Grade </w:t>
            </w:r>
            <w:r w:rsidR="002D53B6">
              <w:rPr>
                <w:rFonts w:ascii="Arial" w:hAnsi="Arial" w:cs="Arial"/>
                <w:sz w:val="20"/>
                <w:szCs w:val="20"/>
              </w:rPr>
              <w:t>MIT</w:t>
            </w:r>
          </w:p>
        </w:tc>
      </w:tr>
      <w:tr w:rsidR="006A30D9" w:rsidRPr="006A30D9" w:rsidTr="006A30D9">
        <w:tc>
          <w:tcPr>
            <w:tcW w:w="1570" w:type="pct"/>
            <w:shd w:val="clear" w:color="auto" w:fill="auto"/>
          </w:tcPr>
          <w:p w:rsidR="00D72D01" w:rsidRPr="006A30D9" w:rsidRDefault="00D72D01" w:rsidP="00D72D01">
            <w:pPr>
              <w:keepNext/>
              <w:keepLines/>
              <w:jc w:val="both"/>
              <w:rPr>
                <w:rFonts w:ascii="Arial" w:hAnsi="Arial" w:cs="Arial"/>
                <w:b/>
                <w:sz w:val="20"/>
                <w:szCs w:val="20"/>
              </w:rPr>
            </w:pPr>
          </w:p>
          <w:p w:rsidR="00D72D01" w:rsidRPr="006A30D9" w:rsidRDefault="00C27C64" w:rsidP="00D72D01">
            <w:pPr>
              <w:keepNext/>
              <w:keepLines/>
              <w:jc w:val="both"/>
              <w:rPr>
                <w:rFonts w:ascii="Arial" w:hAnsi="Arial" w:cs="Arial"/>
                <w:sz w:val="20"/>
                <w:szCs w:val="20"/>
              </w:rPr>
            </w:pPr>
            <w:r w:rsidRPr="006A30D9">
              <w:rPr>
                <w:rFonts w:ascii="Arial" w:hAnsi="Arial" w:cs="Arial"/>
                <w:b/>
                <w:sz w:val="20"/>
                <w:szCs w:val="20"/>
              </w:rPr>
              <w:t>Responsible to:</w:t>
            </w:r>
            <w:r w:rsidR="0067042E" w:rsidRPr="006A30D9">
              <w:rPr>
                <w:rFonts w:ascii="Arial" w:hAnsi="Arial" w:cs="Arial"/>
                <w:b/>
                <w:sz w:val="20"/>
                <w:szCs w:val="20"/>
              </w:rPr>
              <w:t xml:space="preserve">   </w:t>
            </w:r>
          </w:p>
          <w:p w:rsidR="00D72D01" w:rsidRPr="006A30D9" w:rsidRDefault="00D72D01" w:rsidP="00D72D01">
            <w:pPr>
              <w:keepNext/>
              <w:keepLines/>
              <w:jc w:val="both"/>
              <w:rPr>
                <w:rFonts w:ascii="Arial" w:hAnsi="Arial" w:cs="Arial"/>
                <w:b/>
                <w:sz w:val="20"/>
                <w:szCs w:val="20"/>
              </w:rPr>
            </w:pPr>
          </w:p>
        </w:tc>
        <w:tc>
          <w:tcPr>
            <w:tcW w:w="3430" w:type="pct"/>
            <w:gridSpan w:val="2"/>
            <w:shd w:val="clear" w:color="auto" w:fill="auto"/>
          </w:tcPr>
          <w:p w:rsidR="00D72D01" w:rsidRPr="006A30D9" w:rsidRDefault="00172441" w:rsidP="002D53B6">
            <w:pPr>
              <w:keepNext/>
              <w:keepLines/>
              <w:spacing w:before="240"/>
              <w:jc w:val="both"/>
              <w:rPr>
                <w:rFonts w:ascii="Arial" w:hAnsi="Arial" w:cs="Arial"/>
                <w:sz w:val="20"/>
                <w:szCs w:val="20"/>
              </w:rPr>
            </w:pPr>
            <w:r>
              <w:rPr>
                <w:rFonts w:ascii="Arial" w:hAnsi="Arial" w:cs="Arial"/>
                <w:sz w:val="20"/>
                <w:szCs w:val="20"/>
              </w:rPr>
              <w:t>Radiology Manager</w:t>
            </w:r>
          </w:p>
        </w:tc>
      </w:tr>
      <w:tr w:rsidR="006A30D9" w:rsidRPr="006A30D9" w:rsidTr="006A30D9">
        <w:tc>
          <w:tcPr>
            <w:tcW w:w="1570" w:type="pct"/>
            <w:shd w:val="clear" w:color="auto" w:fill="auto"/>
          </w:tcPr>
          <w:p w:rsidR="00B639B1" w:rsidRPr="006A30D9" w:rsidRDefault="00B639B1" w:rsidP="00D72D01">
            <w:pPr>
              <w:keepNext/>
              <w:keepLines/>
              <w:jc w:val="both"/>
              <w:rPr>
                <w:rFonts w:ascii="Arial" w:hAnsi="Arial" w:cs="Arial"/>
                <w:b/>
                <w:sz w:val="20"/>
                <w:szCs w:val="20"/>
              </w:rPr>
            </w:pPr>
          </w:p>
        </w:tc>
        <w:tc>
          <w:tcPr>
            <w:tcW w:w="3430" w:type="pct"/>
            <w:gridSpan w:val="2"/>
            <w:shd w:val="clear" w:color="auto" w:fill="auto"/>
          </w:tcPr>
          <w:p w:rsidR="00B639B1" w:rsidRPr="006A30D9" w:rsidRDefault="00B639B1" w:rsidP="00610FC9">
            <w:pPr>
              <w:keepNext/>
              <w:keepLines/>
              <w:spacing w:before="240"/>
              <w:jc w:val="both"/>
              <w:rPr>
                <w:rFonts w:ascii="Arial" w:hAnsi="Arial" w:cs="Arial"/>
                <w:sz w:val="20"/>
                <w:szCs w:val="20"/>
              </w:rPr>
            </w:pPr>
          </w:p>
        </w:tc>
      </w:tr>
      <w:tr w:rsidR="006A30D9" w:rsidRPr="006A30D9" w:rsidTr="006A30D9">
        <w:tc>
          <w:tcPr>
            <w:tcW w:w="1570" w:type="pct"/>
            <w:shd w:val="clear" w:color="auto" w:fill="auto"/>
          </w:tcPr>
          <w:p w:rsidR="00D72D01" w:rsidRPr="006A30D9" w:rsidRDefault="00D72D01" w:rsidP="00D72D01">
            <w:pPr>
              <w:keepNext/>
              <w:keepLines/>
              <w:jc w:val="both"/>
              <w:rPr>
                <w:rFonts w:ascii="Arial" w:hAnsi="Arial" w:cs="Arial"/>
                <w:b/>
                <w:sz w:val="20"/>
                <w:szCs w:val="20"/>
              </w:rPr>
            </w:pPr>
          </w:p>
          <w:p w:rsidR="00E33217" w:rsidRPr="006A30D9" w:rsidRDefault="00C27C64" w:rsidP="00D72D01">
            <w:pPr>
              <w:keepNext/>
              <w:keepLines/>
              <w:jc w:val="both"/>
              <w:rPr>
                <w:rFonts w:ascii="Arial" w:hAnsi="Arial" w:cs="Arial"/>
                <w:b/>
                <w:sz w:val="20"/>
                <w:szCs w:val="20"/>
              </w:rPr>
            </w:pPr>
            <w:r w:rsidRPr="006A30D9">
              <w:rPr>
                <w:rFonts w:ascii="Arial" w:hAnsi="Arial" w:cs="Arial"/>
                <w:b/>
                <w:sz w:val="20"/>
                <w:szCs w:val="20"/>
              </w:rPr>
              <w:t>Location:</w:t>
            </w:r>
          </w:p>
          <w:p w:rsidR="00D72D01" w:rsidRPr="006A30D9" w:rsidRDefault="00D72D01" w:rsidP="00D72D01">
            <w:pPr>
              <w:keepNext/>
              <w:keepLines/>
              <w:jc w:val="both"/>
              <w:rPr>
                <w:rFonts w:ascii="Arial" w:hAnsi="Arial" w:cs="Arial"/>
                <w:b/>
                <w:sz w:val="20"/>
                <w:szCs w:val="20"/>
              </w:rPr>
            </w:pPr>
          </w:p>
        </w:tc>
        <w:tc>
          <w:tcPr>
            <w:tcW w:w="3430" w:type="pct"/>
            <w:gridSpan w:val="2"/>
            <w:shd w:val="clear" w:color="auto" w:fill="auto"/>
          </w:tcPr>
          <w:p w:rsidR="00D72D01" w:rsidRPr="006A30D9" w:rsidRDefault="00D72D01" w:rsidP="00093463">
            <w:pPr>
              <w:keepNext/>
              <w:keepLines/>
              <w:spacing w:before="240" w:after="240"/>
              <w:jc w:val="both"/>
              <w:rPr>
                <w:rFonts w:ascii="Arial" w:hAnsi="Arial" w:cs="Arial"/>
                <w:sz w:val="20"/>
                <w:szCs w:val="20"/>
              </w:rPr>
            </w:pPr>
            <w:r w:rsidRPr="006A30D9">
              <w:rPr>
                <w:rFonts w:ascii="Arial" w:hAnsi="Arial" w:cs="Arial"/>
                <w:sz w:val="20"/>
                <w:szCs w:val="20"/>
              </w:rPr>
              <w:t>Rotorua &amp; Taup</w:t>
            </w:r>
            <w:r w:rsidR="00932BBE" w:rsidRPr="006A30D9">
              <w:rPr>
                <w:rFonts w:ascii="Arial" w:hAnsi="Arial" w:cs="Arial"/>
                <w:sz w:val="20"/>
                <w:szCs w:val="20"/>
              </w:rPr>
              <w:t>ō</w:t>
            </w:r>
            <w:permStart w:id="1473011266" w:edGrp="everyone"/>
            <w:permEnd w:id="1473011266"/>
          </w:p>
        </w:tc>
      </w:tr>
      <w:tr w:rsidR="006A30D9" w:rsidRPr="006A30D9" w:rsidTr="006A30D9">
        <w:tc>
          <w:tcPr>
            <w:tcW w:w="1570" w:type="pct"/>
            <w:shd w:val="clear" w:color="auto" w:fill="auto"/>
          </w:tcPr>
          <w:p w:rsidR="00C27C64" w:rsidRPr="006A30D9" w:rsidRDefault="00C27C64" w:rsidP="00D72D01">
            <w:pPr>
              <w:keepNext/>
              <w:keepLines/>
              <w:jc w:val="both"/>
              <w:rPr>
                <w:rFonts w:ascii="Arial" w:hAnsi="Arial" w:cs="Arial"/>
                <w:sz w:val="20"/>
                <w:szCs w:val="20"/>
              </w:rPr>
            </w:pPr>
            <w:r w:rsidRPr="006A30D9">
              <w:rPr>
                <w:rFonts w:ascii="Arial" w:hAnsi="Arial" w:cs="Arial"/>
                <w:b/>
                <w:sz w:val="20"/>
                <w:szCs w:val="20"/>
              </w:rPr>
              <w:t>Functional relationships:</w:t>
            </w:r>
          </w:p>
          <w:p w:rsidR="00C27C64" w:rsidRPr="006A30D9" w:rsidRDefault="00C27C64" w:rsidP="00D72D01">
            <w:pPr>
              <w:keepNext/>
              <w:keepLines/>
              <w:jc w:val="both"/>
              <w:rPr>
                <w:rFonts w:ascii="Arial" w:hAnsi="Arial" w:cs="Arial"/>
                <w:b/>
                <w:sz w:val="20"/>
                <w:szCs w:val="20"/>
              </w:rPr>
            </w:pPr>
          </w:p>
        </w:tc>
        <w:tc>
          <w:tcPr>
            <w:tcW w:w="1649" w:type="pct"/>
            <w:tcBorders>
              <w:right w:val="single" w:sz="4" w:space="0" w:color="FFFFFF" w:themeColor="background1"/>
            </w:tcBorders>
            <w:shd w:val="clear" w:color="auto" w:fill="auto"/>
          </w:tcPr>
          <w:p w:rsidR="00C27C64" w:rsidRPr="006A30D9" w:rsidRDefault="006B3CE3" w:rsidP="00D72D01">
            <w:pPr>
              <w:keepNext/>
              <w:keepLines/>
              <w:jc w:val="both"/>
              <w:rPr>
                <w:rFonts w:ascii="Arial" w:hAnsi="Arial" w:cs="Arial"/>
                <w:sz w:val="20"/>
                <w:szCs w:val="20"/>
              </w:rPr>
            </w:pPr>
            <w:r w:rsidRPr="006A30D9">
              <w:rPr>
                <w:rFonts w:ascii="Arial" w:hAnsi="Arial" w:cs="Arial"/>
                <w:b/>
                <w:sz w:val="20"/>
                <w:szCs w:val="20"/>
              </w:rPr>
              <w:t>Internal:</w:t>
            </w:r>
          </w:p>
          <w:p w:rsidR="009B3218" w:rsidRPr="004A401B" w:rsidRDefault="009B3218" w:rsidP="009B3218">
            <w:pPr>
              <w:keepNext/>
              <w:keepLines/>
              <w:jc w:val="both"/>
              <w:rPr>
                <w:rFonts w:ascii="Arial" w:hAnsi="Arial" w:cs="Arial"/>
                <w:sz w:val="20"/>
                <w:szCs w:val="20"/>
              </w:rPr>
            </w:pPr>
            <w:r w:rsidRPr="004A401B">
              <w:rPr>
                <w:rFonts w:ascii="Arial" w:hAnsi="Arial" w:cs="Arial"/>
                <w:sz w:val="20"/>
                <w:szCs w:val="20"/>
              </w:rPr>
              <w:t>Clerical Staff</w:t>
            </w:r>
          </w:p>
          <w:p w:rsidR="009B3218" w:rsidRPr="004A401B" w:rsidRDefault="009B3218" w:rsidP="009B3218">
            <w:pPr>
              <w:keepNext/>
              <w:keepLines/>
              <w:jc w:val="both"/>
              <w:rPr>
                <w:rFonts w:ascii="Arial" w:hAnsi="Arial" w:cs="Arial"/>
                <w:sz w:val="20"/>
                <w:szCs w:val="20"/>
              </w:rPr>
            </w:pPr>
            <w:r w:rsidRPr="004A401B">
              <w:rPr>
                <w:rFonts w:ascii="Arial" w:hAnsi="Arial" w:cs="Arial"/>
                <w:sz w:val="20"/>
                <w:szCs w:val="20"/>
              </w:rPr>
              <w:t>Nursing Staff</w:t>
            </w:r>
          </w:p>
          <w:p w:rsidR="009B3218" w:rsidRPr="004A401B" w:rsidRDefault="009B3218" w:rsidP="009B3218">
            <w:pPr>
              <w:keepNext/>
              <w:keepLines/>
              <w:jc w:val="both"/>
              <w:rPr>
                <w:rFonts w:ascii="Arial" w:hAnsi="Arial" w:cs="Arial"/>
                <w:sz w:val="20"/>
                <w:szCs w:val="20"/>
              </w:rPr>
            </w:pPr>
            <w:r w:rsidRPr="004A401B">
              <w:rPr>
                <w:rFonts w:ascii="Arial" w:hAnsi="Arial" w:cs="Arial"/>
                <w:sz w:val="20"/>
                <w:szCs w:val="20"/>
              </w:rPr>
              <w:t>Allied Health Staff</w:t>
            </w:r>
          </w:p>
          <w:p w:rsidR="009B3218" w:rsidRPr="004A401B" w:rsidRDefault="009B3218" w:rsidP="009B3218">
            <w:pPr>
              <w:keepNext/>
              <w:keepLines/>
              <w:jc w:val="both"/>
              <w:rPr>
                <w:rFonts w:ascii="Arial" w:hAnsi="Arial" w:cs="Arial"/>
                <w:sz w:val="20"/>
                <w:szCs w:val="20"/>
              </w:rPr>
            </w:pPr>
            <w:r w:rsidRPr="004A401B">
              <w:rPr>
                <w:rFonts w:ascii="Arial" w:hAnsi="Arial" w:cs="Arial"/>
                <w:sz w:val="20"/>
                <w:szCs w:val="20"/>
              </w:rPr>
              <w:t>Medical Staff</w:t>
            </w:r>
          </w:p>
          <w:p w:rsidR="009B3218" w:rsidRPr="004A401B" w:rsidRDefault="009B3218" w:rsidP="009B3218">
            <w:pPr>
              <w:keepNext/>
              <w:keepLines/>
              <w:jc w:val="both"/>
              <w:rPr>
                <w:rFonts w:ascii="Arial" w:hAnsi="Arial" w:cs="Arial"/>
                <w:sz w:val="20"/>
                <w:szCs w:val="20"/>
              </w:rPr>
            </w:pPr>
            <w:r w:rsidRPr="004A401B">
              <w:rPr>
                <w:rFonts w:ascii="Arial" w:hAnsi="Arial" w:cs="Arial"/>
                <w:sz w:val="20"/>
                <w:szCs w:val="20"/>
              </w:rPr>
              <w:t>Other Departments</w:t>
            </w:r>
          </w:p>
          <w:p w:rsidR="00C27C64" w:rsidRPr="006A30D9" w:rsidRDefault="00C27C64" w:rsidP="00C27C64">
            <w:pPr>
              <w:pStyle w:val="Header"/>
              <w:keepNext/>
              <w:keepLines/>
              <w:tabs>
                <w:tab w:val="clear" w:pos="4153"/>
                <w:tab w:val="clear" w:pos="8306"/>
              </w:tabs>
              <w:rPr>
                <w:rFonts w:ascii="Arial" w:hAnsi="Arial" w:cs="Arial"/>
                <w:sz w:val="20"/>
                <w:szCs w:val="20"/>
              </w:rPr>
            </w:pPr>
          </w:p>
        </w:tc>
        <w:tc>
          <w:tcPr>
            <w:tcW w:w="1781" w:type="pct"/>
            <w:tcBorders>
              <w:left w:val="single" w:sz="4" w:space="0" w:color="FFFFFF" w:themeColor="background1"/>
            </w:tcBorders>
            <w:shd w:val="clear" w:color="auto" w:fill="auto"/>
          </w:tcPr>
          <w:p w:rsidR="00C27C64" w:rsidRPr="006A30D9" w:rsidRDefault="00C27C64" w:rsidP="00C27C64">
            <w:pPr>
              <w:pStyle w:val="Header"/>
              <w:keepNext/>
              <w:keepLines/>
              <w:tabs>
                <w:tab w:val="clear" w:pos="4153"/>
                <w:tab w:val="clear" w:pos="8306"/>
              </w:tabs>
              <w:rPr>
                <w:rFonts w:ascii="Arial" w:hAnsi="Arial" w:cs="Arial"/>
                <w:sz w:val="20"/>
                <w:szCs w:val="20"/>
              </w:rPr>
            </w:pPr>
            <w:r w:rsidRPr="006A30D9">
              <w:rPr>
                <w:rFonts w:ascii="Arial" w:hAnsi="Arial" w:cs="Arial"/>
                <w:b/>
                <w:sz w:val="20"/>
                <w:szCs w:val="20"/>
              </w:rPr>
              <w:t>External</w:t>
            </w:r>
            <w:r w:rsidRPr="006A30D9">
              <w:rPr>
                <w:rFonts w:ascii="Arial" w:hAnsi="Arial" w:cs="Arial"/>
                <w:sz w:val="20"/>
                <w:szCs w:val="20"/>
              </w:rPr>
              <w:t>:</w:t>
            </w:r>
          </w:p>
          <w:p w:rsidR="009B3218" w:rsidRPr="004A401B" w:rsidRDefault="009B3218" w:rsidP="009B3218">
            <w:pPr>
              <w:rPr>
                <w:rFonts w:ascii="Arial" w:hAnsi="Arial" w:cs="Arial"/>
                <w:sz w:val="20"/>
                <w:szCs w:val="20"/>
              </w:rPr>
            </w:pPr>
            <w:permStart w:id="1408006851" w:edGrp="everyone"/>
            <w:r w:rsidRPr="004A401B">
              <w:rPr>
                <w:rFonts w:ascii="Arial" w:hAnsi="Arial" w:cs="Arial"/>
                <w:sz w:val="20"/>
                <w:szCs w:val="20"/>
              </w:rPr>
              <w:t>Patients</w:t>
            </w:r>
          </w:p>
          <w:p w:rsidR="009B3218" w:rsidRPr="004A401B" w:rsidRDefault="009B3218" w:rsidP="009B3218">
            <w:pPr>
              <w:rPr>
                <w:rFonts w:ascii="Arial" w:hAnsi="Arial" w:cs="Arial"/>
                <w:sz w:val="20"/>
                <w:szCs w:val="20"/>
              </w:rPr>
            </w:pPr>
            <w:r w:rsidRPr="004A401B">
              <w:rPr>
                <w:rFonts w:ascii="Arial" w:hAnsi="Arial" w:cs="Arial"/>
                <w:sz w:val="20"/>
                <w:szCs w:val="20"/>
              </w:rPr>
              <w:t>Family / Whanau</w:t>
            </w:r>
          </w:p>
          <w:p w:rsidR="00C27C64" w:rsidRPr="006A30D9" w:rsidRDefault="0045704C" w:rsidP="00932BBE">
            <w:pPr>
              <w:rPr>
                <w:rFonts w:ascii="Arial" w:hAnsi="Arial" w:cs="Arial"/>
                <w:sz w:val="20"/>
                <w:szCs w:val="20"/>
              </w:rPr>
            </w:pPr>
            <w:r>
              <w:rPr>
                <w:rFonts w:ascii="Arial" w:hAnsi="Arial" w:cs="Arial"/>
                <w:sz w:val="20"/>
                <w:szCs w:val="20"/>
              </w:rPr>
              <w:t>.</w:t>
            </w:r>
            <w:permEnd w:id="1408006851"/>
          </w:p>
        </w:tc>
      </w:tr>
      <w:tr w:rsidR="0045704C" w:rsidRPr="006A30D9" w:rsidTr="006A30D9">
        <w:tc>
          <w:tcPr>
            <w:tcW w:w="1570" w:type="pct"/>
            <w:shd w:val="clear" w:color="auto" w:fill="auto"/>
          </w:tcPr>
          <w:p w:rsidR="0045704C" w:rsidRDefault="0045704C" w:rsidP="009B3218">
            <w:pPr>
              <w:keepNext/>
              <w:keepLines/>
              <w:ind w:right="-357"/>
              <w:jc w:val="both"/>
              <w:rPr>
                <w:rFonts w:ascii="Arial" w:hAnsi="Arial" w:cs="Arial"/>
                <w:b/>
                <w:sz w:val="20"/>
                <w:szCs w:val="20"/>
              </w:rPr>
            </w:pPr>
            <w:r>
              <w:rPr>
                <w:rFonts w:ascii="Arial" w:hAnsi="Arial" w:cs="Arial"/>
                <w:b/>
                <w:sz w:val="20"/>
                <w:szCs w:val="20"/>
              </w:rPr>
              <w:t>Financial delegations:</w:t>
            </w:r>
            <w:r w:rsidR="009B3218">
              <w:rPr>
                <w:rFonts w:ascii="Arial" w:hAnsi="Arial" w:cs="Arial"/>
                <w:b/>
                <w:sz w:val="20"/>
                <w:szCs w:val="20"/>
              </w:rPr>
              <w:t xml:space="preserve"> </w:t>
            </w:r>
            <w:r w:rsidR="007460A9">
              <w:rPr>
                <w:rFonts w:ascii="Arial" w:hAnsi="Arial" w:cs="Arial"/>
                <w:b/>
                <w:sz w:val="20"/>
                <w:szCs w:val="20"/>
              </w:rPr>
              <w:tab/>
              <w:t xml:space="preserve"> </w:t>
            </w:r>
            <w:r w:rsidR="007460A9">
              <w:rPr>
                <w:rFonts w:ascii="Arial" w:hAnsi="Arial" w:cs="Arial"/>
                <w:b/>
                <w:sz w:val="20"/>
                <w:szCs w:val="20"/>
              </w:rPr>
              <w:tab/>
            </w:r>
            <w:r w:rsidR="009B3218">
              <w:rPr>
                <w:rFonts w:ascii="Arial" w:hAnsi="Arial" w:cs="Arial"/>
                <w:b/>
                <w:sz w:val="20"/>
                <w:szCs w:val="20"/>
              </w:rPr>
              <w:t xml:space="preserve">                        </w:t>
            </w:r>
          </w:p>
          <w:p w:rsidR="0045704C" w:rsidRPr="006A30D9" w:rsidRDefault="0045704C" w:rsidP="00D72D01">
            <w:pPr>
              <w:keepNext/>
              <w:keepLines/>
              <w:jc w:val="both"/>
              <w:rPr>
                <w:rFonts w:ascii="Arial" w:hAnsi="Arial" w:cs="Arial"/>
                <w:b/>
                <w:sz w:val="20"/>
                <w:szCs w:val="20"/>
              </w:rPr>
            </w:pPr>
          </w:p>
        </w:tc>
        <w:tc>
          <w:tcPr>
            <w:tcW w:w="3430" w:type="pct"/>
            <w:gridSpan w:val="2"/>
            <w:shd w:val="clear" w:color="auto" w:fill="auto"/>
          </w:tcPr>
          <w:p w:rsidR="0045704C" w:rsidRPr="006A30D9" w:rsidRDefault="002D53B6" w:rsidP="0045704C">
            <w:pPr>
              <w:keepNext/>
              <w:keepLines/>
              <w:jc w:val="both"/>
              <w:rPr>
                <w:rFonts w:ascii="Arial" w:hAnsi="Arial" w:cs="Arial"/>
                <w:sz w:val="20"/>
                <w:szCs w:val="20"/>
              </w:rPr>
            </w:pPr>
            <w:r>
              <w:rPr>
                <w:rFonts w:ascii="Arial" w:hAnsi="Arial" w:cs="Arial"/>
                <w:sz w:val="20"/>
                <w:szCs w:val="20"/>
              </w:rPr>
              <w:t>Nil</w:t>
            </w:r>
          </w:p>
        </w:tc>
      </w:tr>
      <w:tr w:rsidR="006A30D9" w:rsidRPr="006A30D9" w:rsidTr="006A30D9">
        <w:tc>
          <w:tcPr>
            <w:tcW w:w="1570" w:type="pct"/>
            <w:shd w:val="clear" w:color="auto" w:fill="auto"/>
          </w:tcPr>
          <w:p w:rsidR="00D72D01" w:rsidRPr="006A30D9" w:rsidRDefault="00D72D01" w:rsidP="00D72D01">
            <w:pPr>
              <w:keepNext/>
              <w:keepLines/>
              <w:jc w:val="both"/>
              <w:rPr>
                <w:rFonts w:ascii="Arial" w:hAnsi="Arial" w:cs="Arial"/>
                <w:b/>
                <w:sz w:val="20"/>
                <w:szCs w:val="20"/>
              </w:rPr>
            </w:pPr>
          </w:p>
          <w:p w:rsidR="00D72D01" w:rsidRPr="006A30D9" w:rsidRDefault="00C27C64" w:rsidP="00D72D01">
            <w:pPr>
              <w:keepNext/>
              <w:keepLines/>
              <w:jc w:val="both"/>
              <w:rPr>
                <w:rFonts w:ascii="Arial" w:hAnsi="Arial" w:cs="Arial"/>
                <w:sz w:val="20"/>
                <w:szCs w:val="20"/>
              </w:rPr>
            </w:pPr>
            <w:r w:rsidRPr="006A30D9">
              <w:rPr>
                <w:rFonts w:ascii="Arial" w:hAnsi="Arial" w:cs="Arial"/>
                <w:b/>
                <w:sz w:val="20"/>
                <w:szCs w:val="20"/>
              </w:rPr>
              <w:t>Date</w:t>
            </w:r>
            <w:r w:rsidR="00D72D01" w:rsidRPr="006A30D9">
              <w:rPr>
                <w:rFonts w:ascii="Arial" w:hAnsi="Arial" w:cs="Arial"/>
                <w:sz w:val="20"/>
                <w:szCs w:val="20"/>
              </w:rPr>
              <w:t>:</w:t>
            </w:r>
          </w:p>
          <w:p w:rsidR="00D72D01" w:rsidRPr="006A30D9" w:rsidRDefault="00D72D01" w:rsidP="00D72D01">
            <w:pPr>
              <w:keepNext/>
              <w:keepLines/>
              <w:jc w:val="both"/>
              <w:rPr>
                <w:rFonts w:ascii="Arial" w:hAnsi="Arial" w:cs="Arial"/>
                <w:b/>
                <w:sz w:val="20"/>
                <w:szCs w:val="20"/>
                <w:u w:val="single"/>
              </w:rPr>
            </w:pPr>
          </w:p>
        </w:tc>
        <w:tc>
          <w:tcPr>
            <w:tcW w:w="3430" w:type="pct"/>
            <w:gridSpan w:val="2"/>
            <w:shd w:val="clear" w:color="auto" w:fill="auto"/>
          </w:tcPr>
          <w:p w:rsidR="00D72D01" w:rsidRPr="006A30D9" w:rsidRDefault="007460A9" w:rsidP="00610FC9">
            <w:pPr>
              <w:keepNext/>
              <w:keepLines/>
              <w:spacing w:before="240"/>
              <w:jc w:val="both"/>
              <w:rPr>
                <w:rFonts w:ascii="Arial" w:hAnsi="Arial" w:cs="Arial"/>
                <w:sz w:val="20"/>
                <w:szCs w:val="20"/>
              </w:rPr>
            </w:pPr>
            <w:r>
              <w:rPr>
                <w:rFonts w:ascii="Arial" w:hAnsi="Arial" w:cs="Arial"/>
                <w:sz w:val="20"/>
                <w:szCs w:val="20"/>
              </w:rPr>
              <w:t>November, 2023</w:t>
            </w:r>
          </w:p>
        </w:tc>
      </w:tr>
    </w:tbl>
    <w:p w:rsidR="00D72D01" w:rsidRPr="006A30D9" w:rsidRDefault="00D72D01" w:rsidP="00D72D01">
      <w:pPr>
        <w:rPr>
          <w:rFonts w:ascii="Arial" w:hAnsi="Arial" w:cs="Arial"/>
          <w:b/>
          <w:sz w:val="20"/>
          <w:szCs w:val="20"/>
        </w:rPr>
      </w:pPr>
      <w:permStart w:id="83049599" w:edGrp="everyone"/>
    </w:p>
    <w:p w:rsidR="00701255" w:rsidRPr="006A30D9" w:rsidRDefault="0067042E" w:rsidP="00D72D01">
      <w:pPr>
        <w:rPr>
          <w:rFonts w:ascii="Arial" w:hAnsi="Arial" w:cs="Arial"/>
          <w:b/>
          <w:sz w:val="20"/>
          <w:szCs w:val="20"/>
        </w:rPr>
      </w:pPr>
      <w:r w:rsidRPr="006A30D9">
        <w:rPr>
          <w:rFonts w:ascii="Arial" w:hAnsi="Arial" w:cs="Arial"/>
          <w:b/>
          <w:noProof/>
          <w:sz w:val="20"/>
          <w:szCs w:val="20"/>
          <w:lang w:eastAsia="en-NZ"/>
        </w:rPr>
        <w:lastRenderedPageBreak/>
        <w:drawing>
          <wp:inline distT="0" distB="0" distL="0" distR="0" wp14:anchorId="4ECC1F98" wp14:editId="07E4FAFD">
            <wp:extent cx="6573329" cy="2665562"/>
            <wp:effectExtent l="0" t="0" r="0" b="190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701255" w:rsidRPr="006A30D9" w:rsidRDefault="00701255" w:rsidP="00D72D01">
      <w:pPr>
        <w:rPr>
          <w:rFonts w:ascii="Arial" w:hAnsi="Arial" w:cs="Arial"/>
          <w:b/>
          <w:sz w:val="20"/>
          <w:szCs w:val="20"/>
        </w:rPr>
      </w:pPr>
    </w:p>
    <w:permEnd w:id="83049599"/>
    <w:p w:rsidR="00D72D01" w:rsidRPr="006A30D9" w:rsidRDefault="00863EF5" w:rsidP="0047300C">
      <w:pPr>
        <w:pStyle w:val="Heading3"/>
        <w:pBdr>
          <w:top w:val="single" w:sz="4" w:space="1" w:color="1F497D" w:themeColor="text2"/>
          <w:left w:val="dotted" w:sz="4" w:space="4" w:color="1F497D" w:themeColor="text2"/>
        </w:pBdr>
        <w:spacing w:before="0" w:after="0"/>
        <w:jc w:val="both"/>
        <w:rPr>
          <w:sz w:val="20"/>
          <w:szCs w:val="20"/>
        </w:rPr>
      </w:pPr>
      <w:r w:rsidRPr="006A30D9">
        <w:rPr>
          <w:sz w:val="20"/>
          <w:szCs w:val="20"/>
        </w:rPr>
        <w:t>Primary purpose(s) of the position</w:t>
      </w:r>
    </w:p>
    <w:p w:rsidR="007460A9" w:rsidRDefault="007460A9" w:rsidP="007460A9">
      <w:pPr>
        <w:pStyle w:val="ListParagraph"/>
        <w:numPr>
          <w:ilvl w:val="0"/>
          <w:numId w:val="30"/>
        </w:numPr>
        <w:ind w:left="360"/>
        <w:jc w:val="both"/>
        <w:rPr>
          <w:rFonts w:ascii="Arial" w:hAnsi="Arial"/>
          <w:sz w:val="22"/>
          <w:szCs w:val="22"/>
        </w:rPr>
      </w:pPr>
      <w:permStart w:id="298810353" w:edGrp="everyone"/>
      <w:r>
        <w:rPr>
          <w:rFonts w:ascii="Arial" w:hAnsi="Arial"/>
          <w:sz w:val="22"/>
          <w:szCs w:val="22"/>
        </w:rPr>
        <w:t>To ensure a quality Computed Tomography (CT Scanning) service is delivered to the Rotorua and Taupo communities</w:t>
      </w:r>
    </w:p>
    <w:p w:rsidR="007460A9" w:rsidRDefault="007460A9" w:rsidP="007460A9">
      <w:pPr>
        <w:pStyle w:val="ListParagraph"/>
        <w:numPr>
          <w:ilvl w:val="0"/>
          <w:numId w:val="30"/>
        </w:numPr>
        <w:ind w:left="360"/>
        <w:jc w:val="both"/>
        <w:rPr>
          <w:rFonts w:ascii="Arial" w:hAnsi="Arial"/>
          <w:sz w:val="22"/>
          <w:szCs w:val="22"/>
        </w:rPr>
      </w:pPr>
      <w:r>
        <w:rPr>
          <w:rFonts w:ascii="Arial" w:hAnsi="Arial"/>
          <w:sz w:val="22"/>
          <w:szCs w:val="22"/>
        </w:rPr>
        <w:t>To provide leadership and support to all the staff working within CT.</w:t>
      </w:r>
    </w:p>
    <w:p w:rsidR="00D72D01" w:rsidRDefault="00D72D01" w:rsidP="000767E2">
      <w:pPr>
        <w:jc w:val="both"/>
        <w:rPr>
          <w:rFonts w:ascii="Arial" w:hAnsi="Arial" w:cs="Arial"/>
          <w:sz w:val="20"/>
          <w:szCs w:val="20"/>
        </w:rPr>
      </w:pPr>
    </w:p>
    <w:p w:rsidR="00E65CA8" w:rsidRDefault="00E65CA8" w:rsidP="000767E2">
      <w:pPr>
        <w:jc w:val="both"/>
        <w:rPr>
          <w:rFonts w:ascii="Arial" w:hAnsi="Arial" w:cs="Arial"/>
          <w:sz w:val="20"/>
          <w:szCs w:val="20"/>
        </w:rPr>
      </w:pPr>
    </w:p>
    <w:p w:rsidR="00E65CA8" w:rsidRDefault="00E65CA8" w:rsidP="000767E2">
      <w:pPr>
        <w:jc w:val="both"/>
        <w:rPr>
          <w:rFonts w:ascii="Arial" w:hAnsi="Arial" w:cs="Arial"/>
          <w:sz w:val="20"/>
          <w:szCs w:val="20"/>
        </w:rPr>
      </w:pPr>
    </w:p>
    <w:p w:rsidR="00E65CA8" w:rsidRPr="006A30D9" w:rsidRDefault="00E65CA8" w:rsidP="000767E2">
      <w:pPr>
        <w:jc w:val="both"/>
        <w:rPr>
          <w:rFonts w:ascii="Arial" w:hAnsi="Arial" w:cs="Arial"/>
          <w:sz w:val="20"/>
          <w:szCs w:val="20"/>
        </w:rPr>
      </w:pPr>
    </w:p>
    <w:p w:rsidR="0026634C" w:rsidRPr="006A30D9" w:rsidRDefault="0026634C">
      <w:pPr>
        <w:rPr>
          <w:rFonts w:ascii="Arial" w:hAnsi="Arial" w:cs="Arial"/>
          <w:b/>
          <w:sz w:val="20"/>
          <w:szCs w:val="20"/>
        </w:rPr>
      </w:pPr>
    </w:p>
    <w:p w:rsidR="0026634C" w:rsidRPr="006A30D9" w:rsidRDefault="0026634C">
      <w:pPr>
        <w:rPr>
          <w:rFonts w:ascii="Arial" w:hAnsi="Arial" w:cs="Arial"/>
          <w:b/>
          <w:sz w:val="20"/>
          <w:szCs w:val="20"/>
        </w:rPr>
      </w:pP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1879"/>
        <w:gridCol w:w="2905"/>
        <w:gridCol w:w="5389"/>
      </w:tblGrid>
      <w:tr w:rsidR="006A30D9" w:rsidRPr="006A30D9" w:rsidTr="004A401B">
        <w:tc>
          <w:tcPr>
            <w:tcW w:w="1879" w:type="dxa"/>
            <w:tcBorders>
              <w:top w:val="single" w:sz="4" w:space="0" w:color="1F497D" w:themeColor="text2"/>
              <w:bottom w:val="single" w:sz="4" w:space="0" w:color="1F497D" w:themeColor="text2"/>
            </w:tcBorders>
            <w:shd w:val="clear" w:color="auto" w:fill="auto"/>
          </w:tcPr>
          <w:permEnd w:id="298810353"/>
          <w:p w:rsidR="006B451E" w:rsidRPr="006A30D9" w:rsidRDefault="007460A9" w:rsidP="00D34E04">
            <w:pPr>
              <w:rPr>
                <w:rFonts w:ascii="Arial" w:hAnsi="Arial" w:cs="Arial"/>
                <w:b/>
                <w:bCs w:val="0"/>
                <w:sz w:val="20"/>
                <w:szCs w:val="20"/>
              </w:rPr>
            </w:pPr>
            <w:r>
              <w:rPr>
                <w:rFonts w:ascii="Arial" w:hAnsi="Arial" w:cs="Arial"/>
                <w:b/>
                <w:sz w:val="20"/>
                <w:szCs w:val="20"/>
              </w:rPr>
              <w:t>K</w:t>
            </w:r>
            <w:r w:rsidR="006B451E" w:rsidRPr="006A30D9">
              <w:rPr>
                <w:rFonts w:ascii="Arial" w:hAnsi="Arial" w:cs="Arial"/>
                <w:b/>
                <w:sz w:val="20"/>
                <w:szCs w:val="20"/>
              </w:rPr>
              <w:t>ey Objectives</w:t>
            </w:r>
          </w:p>
        </w:tc>
        <w:tc>
          <w:tcPr>
            <w:tcW w:w="2905"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sz w:val="20"/>
                <w:szCs w:val="20"/>
              </w:rPr>
            </w:pPr>
            <w:r w:rsidRPr="006A30D9">
              <w:rPr>
                <w:rFonts w:ascii="Arial" w:hAnsi="Arial" w:cs="Arial"/>
                <w:sz w:val="20"/>
                <w:szCs w:val="20"/>
              </w:rPr>
              <w:t>Description</w:t>
            </w:r>
          </w:p>
        </w:tc>
        <w:tc>
          <w:tcPr>
            <w:tcW w:w="5389"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sz w:val="20"/>
                <w:szCs w:val="20"/>
              </w:rPr>
            </w:pPr>
            <w:r w:rsidRPr="006A30D9">
              <w:rPr>
                <w:rFonts w:ascii="Arial" w:hAnsi="Arial" w:cs="Arial"/>
                <w:sz w:val="20"/>
                <w:szCs w:val="20"/>
              </w:rPr>
              <w:t>Expected Outcomes</w:t>
            </w:r>
          </w:p>
          <w:p w:rsidR="006B451E" w:rsidRPr="006A30D9" w:rsidRDefault="006B451E" w:rsidP="00D34E04">
            <w:pPr>
              <w:rPr>
                <w:rFonts w:ascii="Arial" w:hAnsi="Arial" w:cs="Arial"/>
                <w:i/>
                <w:sz w:val="20"/>
                <w:szCs w:val="20"/>
              </w:rPr>
            </w:pPr>
          </w:p>
        </w:tc>
      </w:tr>
      <w:tr w:rsidR="006A30D9" w:rsidRPr="006A30D9" w:rsidTr="004A401B">
        <w:tc>
          <w:tcPr>
            <w:tcW w:w="1879" w:type="dxa"/>
            <w:tcBorders>
              <w:top w:val="single" w:sz="4" w:space="0" w:color="1F497D" w:themeColor="text2"/>
              <w:bottom w:val="dashed" w:sz="4" w:space="0" w:color="808080" w:themeColor="background1" w:themeShade="80"/>
            </w:tcBorders>
            <w:shd w:val="clear" w:color="auto" w:fill="auto"/>
          </w:tcPr>
          <w:p w:rsidR="00C5127E" w:rsidRPr="006A30D9" w:rsidRDefault="007460A9" w:rsidP="00041544">
            <w:pPr>
              <w:rPr>
                <w:rFonts w:ascii="Arial" w:hAnsi="Arial" w:cs="Arial"/>
                <w:b/>
                <w:sz w:val="22"/>
                <w:szCs w:val="22"/>
              </w:rPr>
            </w:pPr>
            <w:permStart w:id="129259448" w:edGrp="everyone" w:colFirst="0" w:colLast="0"/>
            <w:permStart w:id="1484268551" w:edGrp="everyone" w:colFirst="1" w:colLast="1"/>
            <w:permStart w:id="386214714" w:edGrp="everyone" w:colFirst="2" w:colLast="2"/>
            <w:permStart w:id="902442238" w:edGrp="everyone"/>
            <w:r>
              <w:rPr>
                <w:rFonts w:ascii="Arial" w:hAnsi="Arial" w:cs="Arial"/>
                <w:b/>
                <w:sz w:val="22"/>
                <w:szCs w:val="22"/>
              </w:rPr>
              <w:t>Clinical Practice</w:t>
            </w:r>
          </w:p>
          <w:p w:rsidR="00C5127E" w:rsidRPr="006A30D9" w:rsidRDefault="00C5127E" w:rsidP="00041544">
            <w:pPr>
              <w:rPr>
                <w:rFonts w:ascii="Arial" w:hAnsi="Arial" w:cs="Arial"/>
                <w:b/>
                <w:sz w:val="22"/>
                <w:szCs w:val="22"/>
              </w:rPr>
            </w:pPr>
          </w:p>
        </w:tc>
        <w:tc>
          <w:tcPr>
            <w:tcW w:w="2905" w:type="dxa"/>
            <w:tcBorders>
              <w:top w:val="single" w:sz="4" w:space="0" w:color="1F497D" w:themeColor="text2"/>
              <w:bottom w:val="dashed" w:sz="4" w:space="0" w:color="808080" w:themeColor="background1" w:themeShade="80"/>
            </w:tcBorders>
            <w:shd w:val="clear" w:color="auto" w:fill="auto"/>
          </w:tcPr>
          <w:p w:rsidR="007460A9" w:rsidRDefault="007460A9" w:rsidP="007460A9">
            <w:pPr>
              <w:jc w:val="both"/>
              <w:rPr>
                <w:rFonts w:ascii="Arial" w:hAnsi="Arial" w:cs="Arial"/>
                <w:b/>
                <w:sz w:val="20"/>
                <w:szCs w:val="20"/>
              </w:rPr>
            </w:pPr>
            <w:r>
              <w:rPr>
                <w:rFonts w:ascii="Arial" w:hAnsi="Arial"/>
                <w:b/>
                <w:sz w:val="20"/>
                <w:szCs w:val="20"/>
              </w:rPr>
              <w:t>Clinical practice in speciality area is expert, supporting patient care and management while providing clear leadership, direction and vision to ensure a safe and effective professional clinical environment</w:t>
            </w:r>
          </w:p>
          <w:p w:rsidR="00C5127E" w:rsidRDefault="00C5127E" w:rsidP="00041544">
            <w:pPr>
              <w:rPr>
                <w:rFonts w:ascii="Arial" w:hAnsi="Arial" w:cs="Arial"/>
                <w:sz w:val="22"/>
                <w:szCs w:val="22"/>
              </w:rPr>
            </w:pPr>
          </w:p>
          <w:p w:rsidR="002D53B6" w:rsidRDefault="002D53B6" w:rsidP="00041544">
            <w:pPr>
              <w:rPr>
                <w:rFonts w:ascii="Arial" w:hAnsi="Arial" w:cs="Arial"/>
                <w:sz w:val="22"/>
                <w:szCs w:val="22"/>
              </w:rPr>
            </w:pPr>
          </w:p>
          <w:p w:rsidR="002D53B6" w:rsidRDefault="002D53B6" w:rsidP="00041544">
            <w:pPr>
              <w:rPr>
                <w:rFonts w:ascii="Arial" w:hAnsi="Arial" w:cs="Arial"/>
                <w:sz w:val="22"/>
                <w:szCs w:val="22"/>
              </w:rPr>
            </w:pPr>
          </w:p>
          <w:p w:rsidR="002D53B6" w:rsidRDefault="002D53B6" w:rsidP="00041544">
            <w:pPr>
              <w:rPr>
                <w:rFonts w:ascii="Arial" w:hAnsi="Arial" w:cs="Arial"/>
                <w:sz w:val="22"/>
                <w:szCs w:val="22"/>
              </w:rPr>
            </w:pPr>
          </w:p>
          <w:p w:rsidR="002D53B6" w:rsidRDefault="002D53B6" w:rsidP="00041544">
            <w:pPr>
              <w:rPr>
                <w:rFonts w:ascii="Arial" w:hAnsi="Arial" w:cs="Arial"/>
                <w:sz w:val="22"/>
                <w:szCs w:val="22"/>
              </w:rPr>
            </w:pPr>
          </w:p>
          <w:p w:rsidR="002D53B6" w:rsidRDefault="002D53B6" w:rsidP="00041544">
            <w:pPr>
              <w:rPr>
                <w:rFonts w:ascii="Arial" w:hAnsi="Arial" w:cs="Arial"/>
                <w:sz w:val="22"/>
                <w:szCs w:val="22"/>
              </w:rPr>
            </w:pPr>
          </w:p>
          <w:p w:rsidR="002D53B6" w:rsidRDefault="002D53B6" w:rsidP="00041544">
            <w:pPr>
              <w:rPr>
                <w:rFonts w:ascii="Arial" w:hAnsi="Arial" w:cs="Arial"/>
                <w:sz w:val="22"/>
                <w:szCs w:val="22"/>
              </w:rPr>
            </w:pPr>
          </w:p>
          <w:p w:rsidR="002D53B6" w:rsidRDefault="002D53B6" w:rsidP="00041544">
            <w:pPr>
              <w:rPr>
                <w:rFonts w:ascii="Arial" w:hAnsi="Arial" w:cs="Arial"/>
                <w:sz w:val="22"/>
                <w:szCs w:val="22"/>
              </w:rPr>
            </w:pPr>
          </w:p>
          <w:p w:rsidR="002D53B6" w:rsidRDefault="002D53B6" w:rsidP="00041544">
            <w:pPr>
              <w:rPr>
                <w:rFonts w:ascii="Arial" w:hAnsi="Arial" w:cs="Arial"/>
                <w:sz w:val="22"/>
                <w:szCs w:val="22"/>
              </w:rPr>
            </w:pPr>
          </w:p>
          <w:p w:rsidR="002D53B6" w:rsidRDefault="002D53B6" w:rsidP="00041544">
            <w:pPr>
              <w:rPr>
                <w:rFonts w:ascii="Arial" w:hAnsi="Arial" w:cs="Arial"/>
                <w:sz w:val="22"/>
                <w:szCs w:val="22"/>
              </w:rPr>
            </w:pPr>
          </w:p>
          <w:p w:rsidR="002D53B6" w:rsidRDefault="002D53B6" w:rsidP="00041544">
            <w:pPr>
              <w:rPr>
                <w:rFonts w:ascii="Arial" w:hAnsi="Arial" w:cs="Arial"/>
                <w:sz w:val="22"/>
                <w:szCs w:val="22"/>
              </w:rPr>
            </w:pPr>
          </w:p>
          <w:p w:rsidR="002D53B6" w:rsidRDefault="002D53B6" w:rsidP="00041544">
            <w:pPr>
              <w:rPr>
                <w:rFonts w:ascii="Arial" w:hAnsi="Arial" w:cs="Arial"/>
                <w:sz w:val="22"/>
                <w:szCs w:val="22"/>
              </w:rPr>
            </w:pPr>
          </w:p>
          <w:p w:rsidR="002D53B6" w:rsidRDefault="002D53B6" w:rsidP="00041544">
            <w:pPr>
              <w:rPr>
                <w:rFonts w:ascii="Arial" w:hAnsi="Arial" w:cs="Arial"/>
                <w:sz w:val="22"/>
                <w:szCs w:val="22"/>
              </w:rPr>
            </w:pPr>
          </w:p>
          <w:p w:rsidR="002D53B6" w:rsidRDefault="002D53B6" w:rsidP="00041544">
            <w:pPr>
              <w:rPr>
                <w:rFonts w:ascii="Arial" w:hAnsi="Arial" w:cs="Arial"/>
                <w:sz w:val="22"/>
                <w:szCs w:val="22"/>
              </w:rPr>
            </w:pPr>
          </w:p>
          <w:p w:rsidR="002D53B6" w:rsidRDefault="002D53B6" w:rsidP="00041544">
            <w:pPr>
              <w:rPr>
                <w:rFonts w:ascii="Arial" w:hAnsi="Arial" w:cs="Arial"/>
                <w:sz w:val="22"/>
                <w:szCs w:val="22"/>
              </w:rPr>
            </w:pPr>
          </w:p>
          <w:p w:rsidR="002D53B6" w:rsidRDefault="002D53B6" w:rsidP="00041544">
            <w:pPr>
              <w:rPr>
                <w:rFonts w:ascii="Arial" w:hAnsi="Arial" w:cs="Arial"/>
                <w:sz w:val="22"/>
                <w:szCs w:val="22"/>
              </w:rPr>
            </w:pPr>
          </w:p>
          <w:p w:rsidR="002D53B6" w:rsidRDefault="002D53B6" w:rsidP="002D53B6">
            <w:pPr>
              <w:jc w:val="both"/>
              <w:rPr>
                <w:rFonts w:ascii="Arial" w:hAnsi="Arial" w:cs="Arial"/>
                <w:b/>
                <w:sz w:val="20"/>
                <w:szCs w:val="20"/>
              </w:rPr>
            </w:pPr>
            <w:r>
              <w:rPr>
                <w:rFonts w:ascii="Arial" w:hAnsi="Arial" w:cs="Arial"/>
                <w:b/>
                <w:sz w:val="20"/>
                <w:szCs w:val="20"/>
              </w:rPr>
              <w:t>General radiography clinical practice is competent and supports patient care and management</w:t>
            </w:r>
          </w:p>
          <w:p w:rsidR="002D53B6" w:rsidRPr="006A30D9" w:rsidRDefault="002D53B6" w:rsidP="00041544">
            <w:pPr>
              <w:rPr>
                <w:rFonts w:ascii="Arial" w:hAnsi="Arial" w:cs="Arial"/>
                <w:sz w:val="22"/>
                <w:szCs w:val="22"/>
              </w:rPr>
            </w:pPr>
          </w:p>
        </w:tc>
        <w:tc>
          <w:tcPr>
            <w:tcW w:w="5389" w:type="dxa"/>
            <w:tcBorders>
              <w:top w:val="single" w:sz="4" w:space="0" w:color="1F497D" w:themeColor="text2"/>
              <w:bottom w:val="dashed" w:sz="4" w:space="0" w:color="808080" w:themeColor="background1" w:themeShade="80"/>
            </w:tcBorders>
            <w:shd w:val="clear" w:color="auto" w:fill="auto"/>
          </w:tcPr>
          <w:p w:rsidR="007460A9" w:rsidRDefault="007460A9" w:rsidP="002D53B6">
            <w:pPr>
              <w:numPr>
                <w:ilvl w:val="0"/>
                <w:numId w:val="12"/>
              </w:numPr>
              <w:jc w:val="both"/>
              <w:rPr>
                <w:rFonts w:ascii="Arial" w:hAnsi="Arial" w:cs="Arial"/>
                <w:sz w:val="20"/>
              </w:rPr>
            </w:pPr>
            <w:r>
              <w:rPr>
                <w:rFonts w:ascii="Arial" w:hAnsi="Arial"/>
                <w:sz w:val="20"/>
                <w:szCs w:val="20"/>
              </w:rPr>
              <w:lastRenderedPageBreak/>
              <w:t>Responsible for providing an efficient and effective CT service in conjunction with the radiologists</w:t>
            </w:r>
          </w:p>
          <w:p w:rsidR="007460A9" w:rsidRDefault="007460A9" w:rsidP="002D53B6">
            <w:pPr>
              <w:numPr>
                <w:ilvl w:val="0"/>
                <w:numId w:val="12"/>
              </w:numPr>
              <w:jc w:val="both"/>
              <w:rPr>
                <w:rFonts w:ascii="Arial" w:hAnsi="Arial" w:cs="Arial"/>
                <w:sz w:val="20"/>
              </w:rPr>
            </w:pPr>
            <w:r>
              <w:rPr>
                <w:rFonts w:ascii="Arial" w:hAnsi="Arial"/>
                <w:sz w:val="20"/>
                <w:szCs w:val="20"/>
              </w:rPr>
              <w:t>Act as a professional role model and mentor by demonstrating consistent excellence, innovation and in depth knowledge and practice</w:t>
            </w:r>
          </w:p>
          <w:p w:rsidR="007460A9" w:rsidRDefault="007460A9" w:rsidP="002D53B6">
            <w:pPr>
              <w:numPr>
                <w:ilvl w:val="0"/>
                <w:numId w:val="12"/>
              </w:numPr>
              <w:jc w:val="both"/>
              <w:rPr>
                <w:rFonts w:ascii="Arial" w:hAnsi="Arial" w:cs="Arial"/>
                <w:sz w:val="20"/>
              </w:rPr>
            </w:pPr>
            <w:r>
              <w:rPr>
                <w:rFonts w:ascii="Arial" w:hAnsi="Arial"/>
                <w:sz w:val="20"/>
                <w:szCs w:val="20"/>
              </w:rPr>
              <w:t>In conjunction with the radiologists ensures protocol manuals are updated and policies are research based</w:t>
            </w:r>
          </w:p>
          <w:p w:rsidR="007460A9" w:rsidRDefault="007460A9" w:rsidP="002D53B6">
            <w:pPr>
              <w:numPr>
                <w:ilvl w:val="0"/>
                <w:numId w:val="12"/>
              </w:numPr>
              <w:jc w:val="both"/>
              <w:rPr>
                <w:rFonts w:ascii="Arial" w:hAnsi="Arial" w:cs="Arial"/>
                <w:sz w:val="20"/>
              </w:rPr>
            </w:pPr>
            <w:r>
              <w:rPr>
                <w:rFonts w:ascii="Arial" w:hAnsi="Arial"/>
                <w:sz w:val="20"/>
                <w:szCs w:val="20"/>
              </w:rPr>
              <w:t>Contributes to business planning for CT to support quality delivery of care and new opportunity</w:t>
            </w:r>
          </w:p>
          <w:p w:rsidR="007460A9" w:rsidRDefault="007460A9" w:rsidP="002D53B6">
            <w:pPr>
              <w:numPr>
                <w:ilvl w:val="0"/>
                <w:numId w:val="12"/>
              </w:numPr>
              <w:jc w:val="both"/>
              <w:rPr>
                <w:rFonts w:ascii="Arial" w:hAnsi="Arial" w:cs="Arial"/>
                <w:sz w:val="20"/>
              </w:rPr>
            </w:pPr>
            <w:r>
              <w:rPr>
                <w:rFonts w:ascii="Arial" w:hAnsi="Arial"/>
                <w:sz w:val="20"/>
                <w:szCs w:val="20"/>
              </w:rPr>
              <w:t>Ensures an efficient 24 hour service is maintained to meet departmental requirements at all times</w:t>
            </w:r>
          </w:p>
          <w:p w:rsidR="007460A9" w:rsidRDefault="007460A9" w:rsidP="002D53B6">
            <w:pPr>
              <w:numPr>
                <w:ilvl w:val="0"/>
                <w:numId w:val="12"/>
              </w:numPr>
              <w:jc w:val="both"/>
              <w:rPr>
                <w:rFonts w:ascii="Arial" w:hAnsi="Arial" w:cs="Arial"/>
                <w:sz w:val="20"/>
              </w:rPr>
            </w:pPr>
            <w:r>
              <w:rPr>
                <w:rFonts w:ascii="Arial" w:hAnsi="Arial"/>
                <w:sz w:val="20"/>
                <w:szCs w:val="20"/>
              </w:rPr>
              <w:t>Ensures all new CT staff participates in a structured training and orientation programme</w:t>
            </w:r>
          </w:p>
          <w:p w:rsidR="007460A9" w:rsidRDefault="007460A9" w:rsidP="002D53B6">
            <w:pPr>
              <w:numPr>
                <w:ilvl w:val="0"/>
                <w:numId w:val="12"/>
              </w:numPr>
              <w:jc w:val="both"/>
              <w:rPr>
                <w:rFonts w:ascii="Arial" w:hAnsi="Arial" w:cs="Arial"/>
                <w:sz w:val="20"/>
              </w:rPr>
            </w:pPr>
            <w:r>
              <w:rPr>
                <w:rFonts w:ascii="Arial" w:hAnsi="Arial"/>
                <w:sz w:val="20"/>
                <w:szCs w:val="20"/>
              </w:rPr>
              <w:lastRenderedPageBreak/>
              <w:t>Provides day to day supervision and leave management for CT staff, ensuring appropriate staffing levels and skill mix within the CT service at all times</w:t>
            </w:r>
          </w:p>
          <w:p w:rsidR="007460A9" w:rsidRDefault="007460A9" w:rsidP="002D53B6">
            <w:pPr>
              <w:numPr>
                <w:ilvl w:val="0"/>
                <w:numId w:val="12"/>
              </w:numPr>
              <w:jc w:val="both"/>
              <w:rPr>
                <w:rFonts w:ascii="Arial" w:hAnsi="Arial" w:cs="Arial"/>
                <w:sz w:val="20"/>
              </w:rPr>
            </w:pPr>
            <w:r>
              <w:rPr>
                <w:rFonts w:ascii="Arial" w:hAnsi="Arial"/>
                <w:sz w:val="20"/>
                <w:szCs w:val="20"/>
              </w:rPr>
              <w:t>Liaises with Nurse co-ordinator regarding any issues with the Radiology nursing role</w:t>
            </w:r>
          </w:p>
          <w:p w:rsidR="007460A9" w:rsidRDefault="007460A9" w:rsidP="002D53B6">
            <w:pPr>
              <w:numPr>
                <w:ilvl w:val="0"/>
                <w:numId w:val="12"/>
              </w:numPr>
              <w:jc w:val="both"/>
              <w:rPr>
                <w:rFonts w:ascii="Arial" w:hAnsi="Arial" w:cs="Arial"/>
                <w:sz w:val="20"/>
              </w:rPr>
            </w:pPr>
            <w:r>
              <w:rPr>
                <w:rFonts w:ascii="Arial" w:hAnsi="Arial"/>
                <w:sz w:val="20"/>
                <w:szCs w:val="20"/>
              </w:rPr>
              <w:t>Responsible for ensuring appropriate levels of expendable items and supplies</w:t>
            </w:r>
          </w:p>
          <w:p w:rsidR="00C5127E" w:rsidRPr="002D53B6" w:rsidRDefault="007460A9" w:rsidP="002D53B6">
            <w:pPr>
              <w:numPr>
                <w:ilvl w:val="0"/>
                <w:numId w:val="12"/>
              </w:numPr>
              <w:jc w:val="both"/>
              <w:rPr>
                <w:rFonts w:ascii="Arial" w:hAnsi="Arial" w:cs="Arial"/>
                <w:sz w:val="20"/>
              </w:rPr>
            </w:pPr>
            <w:r>
              <w:rPr>
                <w:rFonts w:ascii="Arial" w:hAnsi="Arial"/>
                <w:sz w:val="20"/>
                <w:szCs w:val="20"/>
              </w:rPr>
              <w:t>Maintains all equipment in a state of readiness, providing technical advice as appropriate and reporting faults and issues accordingly</w:t>
            </w:r>
          </w:p>
          <w:p w:rsidR="002D53B6" w:rsidRDefault="002D53B6" w:rsidP="002D53B6">
            <w:pPr>
              <w:pStyle w:val="ListParagraph"/>
              <w:numPr>
                <w:ilvl w:val="0"/>
                <w:numId w:val="12"/>
              </w:numPr>
              <w:jc w:val="both"/>
              <w:rPr>
                <w:rFonts w:ascii="Arial" w:hAnsi="Arial" w:cs="Arial"/>
                <w:sz w:val="20"/>
              </w:rPr>
            </w:pPr>
            <w:r>
              <w:rPr>
                <w:rFonts w:ascii="Arial" w:hAnsi="Arial" w:cs="Arial"/>
                <w:sz w:val="20"/>
              </w:rPr>
              <w:t>Demonstrates a wide skill base in plain radiography</w:t>
            </w:r>
          </w:p>
          <w:p w:rsidR="002D53B6" w:rsidRDefault="002D53B6" w:rsidP="002D53B6">
            <w:pPr>
              <w:pStyle w:val="ListParagraph"/>
              <w:numPr>
                <w:ilvl w:val="0"/>
                <w:numId w:val="12"/>
              </w:numPr>
              <w:jc w:val="both"/>
              <w:rPr>
                <w:rFonts w:ascii="Arial" w:hAnsi="Arial" w:cs="Arial"/>
                <w:sz w:val="20"/>
              </w:rPr>
            </w:pPr>
            <w:r>
              <w:rPr>
                <w:rFonts w:ascii="Arial" w:hAnsi="Arial" w:cs="Arial"/>
                <w:sz w:val="20"/>
              </w:rPr>
              <w:t>Examinations are carried out according to policy and procedure guidelines</w:t>
            </w:r>
          </w:p>
          <w:p w:rsidR="002D53B6" w:rsidRDefault="002D53B6" w:rsidP="002D53B6">
            <w:pPr>
              <w:pStyle w:val="ListParagraph"/>
              <w:numPr>
                <w:ilvl w:val="0"/>
                <w:numId w:val="12"/>
              </w:numPr>
              <w:jc w:val="both"/>
              <w:rPr>
                <w:rFonts w:ascii="Arial" w:hAnsi="Arial" w:cs="Arial"/>
                <w:sz w:val="20"/>
              </w:rPr>
            </w:pPr>
            <w:r>
              <w:rPr>
                <w:rFonts w:ascii="Arial" w:hAnsi="Arial" w:cs="Arial"/>
                <w:sz w:val="20"/>
              </w:rPr>
              <w:t>Appropriate documentation is maintained according to LDHB and Department policies</w:t>
            </w:r>
          </w:p>
          <w:p w:rsidR="002D53B6" w:rsidRDefault="002D53B6" w:rsidP="002D53B6">
            <w:pPr>
              <w:pStyle w:val="ListParagraph"/>
              <w:numPr>
                <w:ilvl w:val="0"/>
                <w:numId w:val="12"/>
              </w:numPr>
              <w:jc w:val="both"/>
              <w:rPr>
                <w:rFonts w:ascii="Arial" w:hAnsi="Arial" w:cs="Arial"/>
                <w:sz w:val="20"/>
              </w:rPr>
            </w:pPr>
            <w:r>
              <w:rPr>
                <w:rFonts w:ascii="Arial" w:hAnsi="Arial" w:cs="Arial"/>
                <w:sz w:val="20"/>
              </w:rPr>
              <w:t>Clinical practice demonstrates knowledge of radiation protection, QA and infection control requirements</w:t>
            </w:r>
          </w:p>
          <w:p w:rsidR="002D53B6" w:rsidRPr="007460A9" w:rsidRDefault="002D53B6" w:rsidP="002D53B6">
            <w:pPr>
              <w:ind w:left="720"/>
              <w:jc w:val="both"/>
              <w:rPr>
                <w:rFonts w:ascii="Arial" w:hAnsi="Arial" w:cs="Arial"/>
                <w:sz w:val="20"/>
              </w:rPr>
            </w:pPr>
          </w:p>
          <w:p w:rsidR="007460A9" w:rsidRPr="006A30D9" w:rsidRDefault="007460A9" w:rsidP="007460A9">
            <w:pPr>
              <w:jc w:val="both"/>
              <w:rPr>
                <w:rFonts w:ascii="Arial" w:hAnsi="Arial" w:cs="Arial"/>
                <w:sz w:val="20"/>
              </w:rPr>
            </w:pPr>
          </w:p>
        </w:tc>
      </w:tr>
      <w:tr w:rsidR="006A30D9" w:rsidRPr="006A30D9" w:rsidTr="004A401B">
        <w:tc>
          <w:tcPr>
            <w:tcW w:w="1879" w:type="dxa"/>
            <w:tcBorders>
              <w:top w:val="dashed" w:sz="4" w:space="0" w:color="808080" w:themeColor="background1" w:themeShade="80"/>
              <w:bottom w:val="dashed" w:sz="4" w:space="0" w:color="808080" w:themeColor="background1" w:themeShade="80"/>
            </w:tcBorders>
            <w:shd w:val="clear" w:color="auto" w:fill="auto"/>
          </w:tcPr>
          <w:p w:rsidR="00C5127E" w:rsidRPr="006A30D9" w:rsidRDefault="002D53B6" w:rsidP="00041544">
            <w:pPr>
              <w:rPr>
                <w:rFonts w:ascii="Arial" w:hAnsi="Arial" w:cs="Arial"/>
                <w:b/>
                <w:sz w:val="22"/>
                <w:szCs w:val="22"/>
              </w:rPr>
            </w:pPr>
            <w:permStart w:id="1978228064" w:edGrp="everyone" w:colFirst="0" w:colLast="0"/>
            <w:permStart w:id="519581259" w:edGrp="everyone" w:colFirst="1" w:colLast="1"/>
            <w:permStart w:id="1538735193" w:edGrp="everyone" w:colFirst="2" w:colLast="2"/>
            <w:permEnd w:id="129259448"/>
            <w:permEnd w:id="1484268551"/>
            <w:permEnd w:id="386214714"/>
            <w:r>
              <w:rPr>
                <w:rFonts w:ascii="Arial" w:hAnsi="Arial" w:cs="Arial"/>
                <w:b/>
                <w:sz w:val="22"/>
                <w:szCs w:val="22"/>
              </w:rPr>
              <w:lastRenderedPageBreak/>
              <w:t>Communication and Teamwork</w:t>
            </w:r>
          </w:p>
          <w:p w:rsidR="00C5127E" w:rsidRPr="006A30D9" w:rsidRDefault="00C5127E" w:rsidP="00041544">
            <w:pPr>
              <w:rPr>
                <w:sz w:val="22"/>
                <w:szCs w:val="22"/>
              </w:rPr>
            </w:pPr>
          </w:p>
        </w:tc>
        <w:tc>
          <w:tcPr>
            <w:tcW w:w="2905" w:type="dxa"/>
            <w:tcBorders>
              <w:top w:val="dashed" w:sz="4" w:space="0" w:color="808080" w:themeColor="background1" w:themeShade="80"/>
              <w:bottom w:val="dashed" w:sz="4" w:space="0" w:color="808080" w:themeColor="background1" w:themeShade="80"/>
            </w:tcBorders>
            <w:shd w:val="clear" w:color="auto" w:fill="auto"/>
          </w:tcPr>
          <w:p w:rsidR="002D53B6" w:rsidRDefault="002D53B6" w:rsidP="002D53B6">
            <w:pPr>
              <w:jc w:val="both"/>
              <w:rPr>
                <w:rFonts w:ascii="Arial" w:hAnsi="Arial"/>
                <w:b/>
                <w:sz w:val="20"/>
                <w:szCs w:val="20"/>
              </w:rPr>
            </w:pPr>
            <w:r>
              <w:rPr>
                <w:rFonts w:ascii="Arial" w:hAnsi="Arial"/>
                <w:b/>
                <w:sz w:val="20"/>
                <w:szCs w:val="20"/>
              </w:rPr>
              <w:t>Is an essential requirement towards providing an efficient and professional service</w:t>
            </w:r>
          </w:p>
          <w:p w:rsidR="00C5127E" w:rsidRPr="006A30D9" w:rsidRDefault="00C5127E" w:rsidP="00041544">
            <w:pPr>
              <w:rPr>
                <w:rFonts w:ascii="Arial" w:hAnsi="Arial" w:cs="Arial"/>
                <w:sz w:val="22"/>
                <w:szCs w:val="22"/>
              </w:rPr>
            </w:pPr>
          </w:p>
        </w:tc>
        <w:tc>
          <w:tcPr>
            <w:tcW w:w="5389" w:type="dxa"/>
            <w:tcBorders>
              <w:top w:val="dashed" w:sz="4" w:space="0" w:color="808080" w:themeColor="background1" w:themeShade="80"/>
              <w:bottom w:val="dashed" w:sz="4" w:space="0" w:color="808080" w:themeColor="background1" w:themeShade="80"/>
            </w:tcBorders>
            <w:shd w:val="clear" w:color="auto" w:fill="auto"/>
          </w:tcPr>
          <w:p w:rsidR="002D53B6" w:rsidRDefault="002D53B6" w:rsidP="002D53B6">
            <w:pPr>
              <w:numPr>
                <w:ilvl w:val="0"/>
                <w:numId w:val="12"/>
              </w:numPr>
              <w:jc w:val="both"/>
              <w:rPr>
                <w:rFonts w:ascii="Arial" w:hAnsi="Arial"/>
                <w:sz w:val="20"/>
                <w:szCs w:val="20"/>
              </w:rPr>
            </w:pPr>
            <w:r>
              <w:rPr>
                <w:rFonts w:ascii="Arial" w:hAnsi="Arial"/>
                <w:sz w:val="20"/>
                <w:szCs w:val="20"/>
              </w:rPr>
              <w:t>Function as an effective team member and maintain good communication with other team members at all times</w:t>
            </w:r>
          </w:p>
          <w:p w:rsidR="00C5127E" w:rsidRPr="002D53B6" w:rsidRDefault="002D53B6" w:rsidP="002D53B6">
            <w:pPr>
              <w:numPr>
                <w:ilvl w:val="0"/>
                <w:numId w:val="12"/>
              </w:numPr>
              <w:jc w:val="both"/>
              <w:rPr>
                <w:rFonts w:ascii="Arial" w:hAnsi="Arial" w:cs="Arial"/>
                <w:sz w:val="20"/>
              </w:rPr>
            </w:pPr>
            <w:r>
              <w:rPr>
                <w:rFonts w:ascii="Arial" w:hAnsi="Arial"/>
                <w:sz w:val="20"/>
                <w:szCs w:val="20"/>
              </w:rPr>
              <w:t>Ensures patients/clients are well informed regarding the requested procedure</w:t>
            </w:r>
          </w:p>
          <w:p w:rsidR="002D53B6" w:rsidRPr="002D53B6" w:rsidRDefault="00E65CA8" w:rsidP="002D53B6">
            <w:pPr>
              <w:numPr>
                <w:ilvl w:val="0"/>
                <w:numId w:val="12"/>
              </w:numPr>
              <w:jc w:val="both"/>
              <w:rPr>
                <w:rFonts w:ascii="Arial" w:hAnsi="Arial"/>
                <w:sz w:val="20"/>
                <w:szCs w:val="20"/>
              </w:rPr>
            </w:pPr>
            <w:r w:rsidRPr="002D53B6">
              <w:rPr>
                <w:rFonts w:ascii="Arial" w:hAnsi="Arial"/>
                <w:sz w:val="20"/>
                <w:szCs w:val="20"/>
              </w:rPr>
              <w:t>Patients’ rights</w:t>
            </w:r>
            <w:r w:rsidR="002D53B6" w:rsidRPr="002D53B6">
              <w:rPr>
                <w:rFonts w:ascii="Arial" w:hAnsi="Arial"/>
                <w:sz w:val="20"/>
                <w:szCs w:val="20"/>
              </w:rPr>
              <w:t xml:space="preserve"> to dignity, privacy and confidentiality with all written and computerised information, telephone calls and verbal communication is respected and maintained at all times</w:t>
            </w:r>
          </w:p>
          <w:p w:rsidR="002D53B6" w:rsidRPr="002D53B6" w:rsidRDefault="002D53B6" w:rsidP="002D53B6">
            <w:pPr>
              <w:numPr>
                <w:ilvl w:val="0"/>
                <w:numId w:val="12"/>
              </w:numPr>
              <w:jc w:val="both"/>
              <w:rPr>
                <w:rFonts w:ascii="Arial" w:hAnsi="Arial"/>
                <w:sz w:val="20"/>
                <w:szCs w:val="20"/>
              </w:rPr>
            </w:pPr>
            <w:r w:rsidRPr="002D53B6">
              <w:rPr>
                <w:rFonts w:ascii="Arial" w:hAnsi="Arial"/>
                <w:sz w:val="20"/>
                <w:szCs w:val="20"/>
              </w:rPr>
              <w:t>Refers potential problems to appropriate co-ordinator</w:t>
            </w:r>
          </w:p>
          <w:p w:rsidR="002D53B6" w:rsidRPr="002D53B6" w:rsidRDefault="002D53B6" w:rsidP="002D53B6">
            <w:pPr>
              <w:numPr>
                <w:ilvl w:val="0"/>
                <w:numId w:val="12"/>
              </w:numPr>
              <w:jc w:val="both"/>
              <w:rPr>
                <w:rFonts w:ascii="Arial" w:hAnsi="Arial" w:cs="Arial"/>
                <w:bCs w:val="0"/>
                <w:sz w:val="20"/>
                <w:szCs w:val="20"/>
                <w:lang w:val="en-GB"/>
              </w:rPr>
            </w:pPr>
            <w:r w:rsidRPr="002D53B6">
              <w:rPr>
                <w:rFonts w:ascii="Arial" w:hAnsi="Arial" w:cs="Arial"/>
                <w:bCs w:val="0"/>
                <w:sz w:val="20"/>
                <w:szCs w:val="20"/>
                <w:lang w:val="en-GB"/>
              </w:rPr>
              <w:t>Organises relevant staff meetings and ensures agreed actions occur</w:t>
            </w:r>
          </w:p>
          <w:p w:rsidR="002D53B6" w:rsidRPr="002D53B6" w:rsidRDefault="002D53B6" w:rsidP="002D53B6">
            <w:pPr>
              <w:numPr>
                <w:ilvl w:val="0"/>
                <w:numId w:val="12"/>
              </w:numPr>
              <w:jc w:val="both"/>
              <w:rPr>
                <w:rFonts w:ascii="Arial" w:hAnsi="Arial" w:cs="Arial"/>
                <w:bCs w:val="0"/>
                <w:sz w:val="20"/>
                <w:szCs w:val="20"/>
                <w:lang w:val="en-GB"/>
              </w:rPr>
            </w:pPr>
            <w:r w:rsidRPr="002D53B6">
              <w:rPr>
                <w:rFonts w:ascii="Arial" w:hAnsi="Arial" w:cs="Arial"/>
                <w:bCs w:val="0"/>
                <w:sz w:val="20"/>
                <w:szCs w:val="20"/>
                <w:lang w:val="en-GB"/>
              </w:rPr>
              <w:t>Participates in all management and staff meetings</w:t>
            </w:r>
          </w:p>
          <w:p w:rsidR="002D53B6" w:rsidRPr="002D53B6" w:rsidRDefault="002D53B6" w:rsidP="002D53B6">
            <w:pPr>
              <w:numPr>
                <w:ilvl w:val="0"/>
                <w:numId w:val="12"/>
              </w:numPr>
              <w:jc w:val="both"/>
              <w:rPr>
                <w:rFonts w:ascii="Arial" w:hAnsi="Arial" w:cs="Arial"/>
                <w:bCs w:val="0"/>
                <w:sz w:val="20"/>
                <w:szCs w:val="20"/>
                <w:lang w:val="en-GB"/>
              </w:rPr>
            </w:pPr>
            <w:r w:rsidRPr="002D53B6">
              <w:rPr>
                <w:rFonts w:ascii="Arial" w:hAnsi="Arial" w:cs="Arial"/>
                <w:bCs w:val="0"/>
                <w:sz w:val="20"/>
                <w:szCs w:val="20"/>
                <w:lang w:val="en-GB"/>
              </w:rPr>
              <w:t xml:space="preserve">Actively promotes training and continuing professional development for all CT staff in consultation with the Charge </w:t>
            </w:r>
            <w:r w:rsidR="004A401B">
              <w:rPr>
                <w:rFonts w:ascii="Arial" w:hAnsi="Arial" w:cs="Arial"/>
                <w:bCs w:val="0"/>
                <w:sz w:val="20"/>
                <w:szCs w:val="20"/>
                <w:lang w:val="en-GB"/>
              </w:rPr>
              <w:t>MIT</w:t>
            </w:r>
            <w:r w:rsidRPr="002D53B6">
              <w:rPr>
                <w:rFonts w:ascii="Arial" w:hAnsi="Arial" w:cs="Arial"/>
                <w:bCs w:val="0"/>
                <w:sz w:val="20"/>
                <w:szCs w:val="20"/>
                <w:lang w:val="en-GB"/>
              </w:rPr>
              <w:t>/professional Advisor</w:t>
            </w:r>
          </w:p>
          <w:p w:rsidR="002D53B6" w:rsidRPr="002D53B6" w:rsidRDefault="002D53B6" w:rsidP="002D53B6">
            <w:pPr>
              <w:numPr>
                <w:ilvl w:val="0"/>
                <w:numId w:val="12"/>
              </w:numPr>
              <w:jc w:val="both"/>
              <w:rPr>
                <w:rFonts w:ascii="Arial" w:hAnsi="Arial" w:cs="Arial"/>
                <w:bCs w:val="0"/>
                <w:sz w:val="20"/>
                <w:szCs w:val="20"/>
                <w:lang w:val="en-GB"/>
              </w:rPr>
            </w:pPr>
            <w:r w:rsidRPr="002D53B6">
              <w:rPr>
                <w:rFonts w:ascii="Arial" w:hAnsi="Arial" w:cs="Arial"/>
                <w:bCs w:val="0"/>
                <w:sz w:val="20"/>
                <w:szCs w:val="20"/>
                <w:lang w:val="en-GB"/>
              </w:rPr>
              <w:t>Participates in the performance appraisal process undertaking responsibility for the completion of appraisals for staff involved in the CT suite</w:t>
            </w:r>
          </w:p>
          <w:p w:rsidR="002D53B6" w:rsidRPr="002D53B6" w:rsidRDefault="002D53B6" w:rsidP="002D53B6">
            <w:pPr>
              <w:numPr>
                <w:ilvl w:val="0"/>
                <w:numId w:val="12"/>
              </w:numPr>
              <w:jc w:val="both"/>
              <w:rPr>
                <w:rFonts w:ascii="Arial" w:hAnsi="Arial"/>
                <w:sz w:val="20"/>
                <w:szCs w:val="20"/>
              </w:rPr>
            </w:pPr>
            <w:r w:rsidRPr="002D53B6">
              <w:rPr>
                <w:rFonts w:ascii="Arial" w:hAnsi="Arial"/>
                <w:sz w:val="20"/>
                <w:szCs w:val="20"/>
              </w:rPr>
              <w:t>Promotes health education</w:t>
            </w:r>
          </w:p>
          <w:p w:rsidR="002D53B6" w:rsidRPr="002D53B6" w:rsidRDefault="002D53B6" w:rsidP="002D53B6">
            <w:pPr>
              <w:numPr>
                <w:ilvl w:val="0"/>
                <w:numId w:val="12"/>
              </w:numPr>
              <w:jc w:val="both"/>
              <w:rPr>
                <w:rFonts w:ascii="Arial" w:hAnsi="Arial" w:cs="Arial"/>
                <w:bCs w:val="0"/>
                <w:sz w:val="20"/>
                <w:szCs w:val="20"/>
                <w:lang w:val="en-GB"/>
              </w:rPr>
            </w:pPr>
            <w:r w:rsidRPr="002D53B6">
              <w:rPr>
                <w:rFonts w:ascii="Arial" w:hAnsi="Arial" w:cs="Arial"/>
                <w:bCs w:val="0"/>
                <w:sz w:val="20"/>
                <w:szCs w:val="20"/>
                <w:lang w:val="en-GB"/>
              </w:rPr>
              <w:t xml:space="preserve">Liaises with the Charge </w:t>
            </w:r>
            <w:r w:rsidR="004A401B">
              <w:rPr>
                <w:rFonts w:ascii="Arial" w:hAnsi="Arial" w:cs="Arial"/>
                <w:bCs w:val="0"/>
                <w:sz w:val="20"/>
                <w:szCs w:val="20"/>
                <w:lang w:val="en-GB"/>
              </w:rPr>
              <w:t>MIT</w:t>
            </w:r>
            <w:r w:rsidRPr="002D53B6">
              <w:rPr>
                <w:rFonts w:ascii="Arial" w:hAnsi="Arial" w:cs="Arial"/>
                <w:bCs w:val="0"/>
                <w:sz w:val="20"/>
                <w:szCs w:val="20"/>
                <w:lang w:val="en-GB"/>
              </w:rPr>
              <w:t xml:space="preserve"> for applications for leave</w:t>
            </w:r>
          </w:p>
          <w:p w:rsidR="002D53B6" w:rsidRPr="006A30D9" w:rsidRDefault="002D53B6" w:rsidP="002D53B6">
            <w:pPr>
              <w:numPr>
                <w:ilvl w:val="0"/>
                <w:numId w:val="12"/>
              </w:numPr>
              <w:jc w:val="both"/>
              <w:rPr>
                <w:rFonts w:ascii="Arial" w:hAnsi="Arial" w:cs="Arial"/>
                <w:sz w:val="20"/>
              </w:rPr>
            </w:pPr>
            <w:r w:rsidRPr="002D53B6">
              <w:rPr>
                <w:rFonts w:ascii="Arial" w:hAnsi="Arial"/>
                <w:sz w:val="20"/>
                <w:szCs w:val="20"/>
              </w:rPr>
              <w:t>An efficient service is maintained to meet departmental requirements at all times</w:t>
            </w:r>
          </w:p>
        </w:tc>
      </w:tr>
      <w:tr w:rsidR="006A30D9" w:rsidRPr="006A30D9" w:rsidTr="004A401B">
        <w:tc>
          <w:tcPr>
            <w:tcW w:w="1879" w:type="dxa"/>
            <w:tcBorders>
              <w:top w:val="dashed" w:sz="4" w:space="0" w:color="808080" w:themeColor="background1" w:themeShade="80"/>
              <w:bottom w:val="dashed" w:sz="4" w:space="0" w:color="808080" w:themeColor="background1" w:themeShade="80"/>
            </w:tcBorders>
            <w:shd w:val="clear" w:color="auto" w:fill="auto"/>
          </w:tcPr>
          <w:p w:rsidR="00C5127E" w:rsidRPr="006A30D9" w:rsidRDefault="002D53B6" w:rsidP="00041544">
            <w:pPr>
              <w:rPr>
                <w:rFonts w:ascii="Arial" w:hAnsi="Arial" w:cs="Arial"/>
                <w:b/>
                <w:sz w:val="22"/>
                <w:szCs w:val="22"/>
              </w:rPr>
            </w:pPr>
            <w:permStart w:id="805978197" w:edGrp="everyone" w:colFirst="0" w:colLast="0"/>
            <w:permStart w:id="1716526824" w:edGrp="everyone" w:colFirst="1" w:colLast="1"/>
            <w:permStart w:id="1485592336" w:edGrp="everyone" w:colFirst="2" w:colLast="2"/>
            <w:permEnd w:id="1978228064"/>
            <w:permEnd w:id="519581259"/>
            <w:permEnd w:id="1538735193"/>
            <w:r>
              <w:rPr>
                <w:rFonts w:ascii="Arial" w:hAnsi="Arial" w:cs="Arial"/>
                <w:b/>
                <w:sz w:val="22"/>
                <w:szCs w:val="22"/>
              </w:rPr>
              <w:lastRenderedPageBreak/>
              <w:t>Continuous Quality Improvement</w:t>
            </w:r>
          </w:p>
          <w:p w:rsidR="00C5127E" w:rsidRPr="006A30D9" w:rsidRDefault="00C5127E" w:rsidP="00041544">
            <w:pPr>
              <w:rPr>
                <w:sz w:val="22"/>
                <w:szCs w:val="22"/>
              </w:rPr>
            </w:pPr>
          </w:p>
        </w:tc>
        <w:tc>
          <w:tcPr>
            <w:tcW w:w="2905" w:type="dxa"/>
            <w:tcBorders>
              <w:top w:val="dashed" w:sz="4" w:space="0" w:color="808080" w:themeColor="background1" w:themeShade="80"/>
              <w:bottom w:val="dashed" w:sz="4" w:space="0" w:color="808080" w:themeColor="background1" w:themeShade="80"/>
            </w:tcBorders>
            <w:shd w:val="clear" w:color="auto" w:fill="auto"/>
          </w:tcPr>
          <w:p w:rsidR="002D53B6" w:rsidRDefault="002D53B6" w:rsidP="002D53B6">
            <w:pPr>
              <w:jc w:val="both"/>
              <w:rPr>
                <w:rFonts w:ascii="Arial" w:hAnsi="Arial"/>
                <w:b/>
                <w:sz w:val="20"/>
                <w:szCs w:val="20"/>
              </w:rPr>
            </w:pPr>
            <w:r>
              <w:rPr>
                <w:rFonts w:ascii="Arial" w:hAnsi="Arial"/>
                <w:b/>
                <w:sz w:val="20"/>
                <w:szCs w:val="20"/>
              </w:rPr>
              <w:t>CQI is a key aspect for all clinical practitioners.</w:t>
            </w:r>
          </w:p>
          <w:p w:rsidR="00C5127E" w:rsidRPr="006A30D9" w:rsidRDefault="00C5127E" w:rsidP="00041544">
            <w:pPr>
              <w:rPr>
                <w:rFonts w:ascii="Arial" w:hAnsi="Arial" w:cs="Arial"/>
                <w:sz w:val="22"/>
                <w:szCs w:val="22"/>
              </w:rPr>
            </w:pPr>
          </w:p>
        </w:tc>
        <w:tc>
          <w:tcPr>
            <w:tcW w:w="5389" w:type="dxa"/>
            <w:tcBorders>
              <w:top w:val="dashed" w:sz="4" w:space="0" w:color="808080" w:themeColor="background1" w:themeShade="80"/>
              <w:bottom w:val="dashed" w:sz="4" w:space="0" w:color="808080" w:themeColor="background1" w:themeShade="80"/>
            </w:tcBorders>
            <w:shd w:val="clear" w:color="auto" w:fill="auto"/>
          </w:tcPr>
          <w:p w:rsidR="004A401B" w:rsidRDefault="004A401B" w:rsidP="004A401B">
            <w:pPr>
              <w:numPr>
                <w:ilvl w:val="0"/>
                <w:numId w:val="12"/>
              </w:numPr>
              <w:jc w:val="both"/>
              <w:rPr>
                <w:rFonts w:ascii="Arial" w:hAnsi="Arial"/>
                <w:sz w:val="20"/>
                <w:szCs w:val="20"/>
              </w:rPr>
            </w:pPr>
            <w:r>
              <w:rPr>
                <w:rFonts w:ascii="Arial" w:hAnsi="Arial"/>
                <w:sz w:val="20"/>
                <w:szCs w:val="20"/>
              </w:rPr>
              <w:t xml:space="preserve">Contributes to policy/protocol research and maintenance as required </w:t>
            </w:r>
          </w:p>
          <w:p w:rsidR="004A401B" w:rsidRDefault="004A401B" w:rsidP="004A401B">
            <w:pPr>
              <w:numPr>
                <w:ilvl w:val="0"/>
                <w:numId w:val="12"/>
              </w:numPr>
              <w:jc w:val="both"/>
              <w:rPr>
                <w:rFonts w:ascii="Arial" w:hAnsi="Arial"/>
                <w:sz w:val="20"/>
                <w:szCs w:val="20"/>
              </w:rPr>
            </w:pPr>
            <w:r>
              <w:rPr>
                <w:rFonts w:ascii="Arial" w:hAnsi="Arial"/>
                <w:sz w:val="20"/>
                <w:szCs w:val="20"/>
              </w:rPr>
              <w:t>Leads policy/protocol research and maintenance in conjunction with Radiologist</w:t>
            </w:r>
          </w:p>
          <w:p w:rsidR="004A401B" w:rsidRDefault="004A401B" w:rsidP="004A401B">
            <w:pPr>
              <w:numPr>
                <w:ilvl w:val="0"/>
                <w:numId w:val="12"/>
              </w:numPr>
              <w:jc w:val="both"/>
              <w:rPr>
                <w:rFonts w:ascii="Arial" w:hAnsi="Arial"/>
                <w:sz w:val="20"/>
                <w:szCs w:val="20"/>
              </w:rPr>
            </w:pPr>
            <w:r>
              <w:rPr>
                <w:rFonts w:ascii="Arial" w:hAnsi="Arial"/>
                <w:sz w:val="20"/>
                <w:szCs w:val="20"/>
              </w:rPr>
              <w:t>Leads CT in the maintenance of IANZ Accreditation</w:t>
            </w:r>
          </w:p>
          <w:p w:rsidR="004A401B" w:rsidRDefault="004A401B" w:rsidP="004A401B">
            <w:pPr>
              <w:numPr>
                <w:ilvl w:val="0"/>
                <w:numId w:val="12"/>
              </w:numPr>
              <w:jc w:val="both"/>
              <w:rPr>
                <w:rFonts w:ascii="Arial" w:hAnsi="Arial"/>
                <w:sz w:val="20"/>
                <w:szCs w:val="20"/>
              </w:rPr>
            </w:pPr>
            <w:r>
              <w:rPr>
                <w:rFonts w:ascii="Arial" w:hAnsi="Arial"/>
                <w:sz w:val="20"/>
                <w:szCs w:val="20"/>
              </w:rPr>
              <w:t xml:space="preserve">Works toward achievement and maintenance of IANZ Accreditation </w:t>
            </w:r>
          </w:p>
          <w:p w:rsidR="004A401B" w:rsidRDefault="004A401B" w:rsidP="004A401B">
            <w:pPr>
              <w:numPr>
                <w:ilvl w:val="0"/>
                <w:numId w:val="12"/>
              </w:numPr>
              <w:jc w:val="both"/>
              <w:rPr>
                <w:rFonts w:ascii="Arial" w:hAnsi="Arial"/>
                <w:sz w:val="20"/>
                <w:szCs w:val="20"/>
              </w:rPr>
            </w:pPr>
            <w:r>
              <w:rPr>
                <w:rFonts w:ascii="Arial" w:hAnsi="Arial"/>
                <w:sz w:val="20"/>
                <w:szCs w:val="20"/>
              </w:rPr>
              <w:t>Participates in Radiology Quality Assurance programme</w:t>
            </w:r>
          </w:p>
          <w:p w:rsidR="004A401B" w:rsidRDefault="004A401B" w:rsidP="004A401B">
            <w:pPr>
              <w:numPr>
                <w:ilvl w:val="0"/>
                <w:numId w:val="12"/>
              </w:numPr>
              <w:jc w:val="both"/>
              <w:rPr>
                <w:rFonts w:ascii="Arial" w:hAnsi="Arial"/>
                <w:sz w:val="20"/>
                <w:szCs w:val="20"/>
              </w:rPr>
            </w:pPr>
            <w:r>
              <w:rPr>
                <w:rFonts w:ascii="Arial" w:hAnsi="Arial"/>
                <w:sz w:val="20"/>
                <w:szCs w:val="20"/>
              </w:rPr>
              <w:t>Ensures compliance with the Radiology quality assurance programme as it applies to CT Scanning</w:t>
            </w:r>
          </w:p>
          <w:p w:rsidR="004A401B" w:rsidRDefault="004A401B" w:rsidP="004A401B">
            <w:pPr>
              <w:numPr>
                <w:ilvl w:val="0"/>
                <w:numId w:val="12"/>
              </w:numPr>
              <w:jc w:val="both"/>
              <w:rPr>
                <w:rFonts w:ascii="Arial" w:hAnsi="Arial"/>
                <w:sz w:val="20"/>
                <w:szCs w:val="20"/>
              </w:rPr>
            </w:pPr>
            <w:r>
              <w:rPr>
                <w:rFonts w:ascii="Arial" w:hAnsi="Arial"/>
                <w:sz w:val="20"/>
                <w:szCs w:val="20"/>
              </w:rPr>
              <w:t>Maintains all documentation according to department policy</w:t>
            </w:r>
          </w:p>
          <w:p w:rsidR="004A401B" w:rsidRDefault="004A401B" w:rsidP="004A401B">
            <w:pPr>
              <w:numPr>
                <w:ilvl w:val="0"/>
                <w:numId w:val="12"/>
              </w:numPr>
              <w:jc w:val="both"/>
              <w:rPr>
                <w:rFonts w:ascii="Arial" w:hAnsi="Arial"/>
                <w:sz w:val="20"/>
                <w:szCs w:val="20"/>
              </w:rPr>
            </w:pPr>
            <w:r>
              <w:rPr>
                <w:rFonts w:ascii="Arial" w:hAnsi="Arial"/>
                <w:sz w:val="20"/>
                <w:szCs w:val="20"/>
              </w:rPr>
              <w:t>Responsible for the investigation of all patient and/or radiation incidents as related to the CT service</w:t>
            </w:r>
          </w:p>
          <w:p w:rsidR="00C5127E" w:rsidRPr="006A30D9" w:rsidRDefault="004A401B" w:rsidP="004A401B">
            <w:pPr>
              <w:numPr>
                <w:ilvl w:val="0"/>
                <w:numId w:val="12"/>
              </w:numPr>
              <w:jc w:val="both"/>
              <w:rPr>
                <w:rFonts w:ascii="Arial" w:hAnsi="Arial" w:cs="Arial"/>
                <w:sz w:val="20"/>
              </w:rPr>
            </w:pPr>
            <w:r>
              <w:rPr>
                <w:rFonts w:ascii="Arial" w:hAnsi="Arial"/>
                <w:sz w:val="20"/>
                <w:szCs w:val="20"/>
              </w:rPr>
              <w:t>Avails of training opportunities when offered</w:t>
            </w:r>
          </w:p>
        </w:tc>
      </w:tr>
      <w:tr w:rsidR="006A30D9" w:rsidRPr="006A30D9" w:rsidTr="004A401B">
        <w:tc>
          <w:tcPr>
            <w:tcW w:w="1879" w:type="dxa"/>
            <w:tcBorders>
              <w:top w:val="dashed" w:sz="4" w:space="0" w:color="808080" w:themeColor="background1" w:themeShade="80"/>
              <w:bottom w:val="dashed" w:sz="4" w:space="0" w:color="808080" w:themeColor="background1" w:themeShade="80"/>
            </w:tcBorders>
            <w:shd w:val="clear" w:color="auto" w:fill="auto"/>
          </w:tcPr>
          <w:p w:rsidR="00C5127E" w:rsidRPr="006A30D9" w:rsidRDefault="004A401B" w:rsidP="00041544">
            <w:pPr>
              <w:rPr>
                <w:rFonts w:ascii="Arial" w:hAnsi="Arial" w:cs="Arial"/>
                <w:b/>
                <w:sz w:val="22"/>
                <w:szCs w:val="22"/>
              </w:rPr>
            </w:pPr>
            <w:r>
              <w:rPr>
                <w:rFonts w:ascii="Arial" w:hAnsi="Arial" w:cs="Arial"/>
                <w:b/>
                <w:sz w:val="22"/>
                <w:szCs w:val="22"/>
              </w:rPr>
              <w:t>Professional Development</w:t>
            </w:r>
            <w:permStart w:id="65557739" w:edGrp="everyone" w:colFirst="0" w:colLast="0"/>
            <w:permStart w:id="457840104" w:edGrp="everyone" w:colFirst="1" w:colLast="1"/>
            <w:permStart w:id="1587945422" w:edGrp="everyone" w:colFirst="2" w:colLast="2"/>
            <w:permEnd w:id="805978197"/>
            <w:permEnd w:id="1716526824"/>
            <w:permEnd w:id="1485592336"/>
          </w:p>
          <w:p w:rsidR="00C5127E" w:rsidRPr="006A30D9" w:rsidRDefault="00C5127E" w:rsidP="00041544">
            <w:pPr>
              <w:rPr>
                <w:sz w:val="22"/>
                <w:szCs w:val="22"/>
              </w:rPr>
            </w:pPr>
          </w:p>
        </w:tc>
        <w:tc>
          <w:tcPr>
            <w:tcW w:w="2905" w:type="dxa"/>
            <w:tcBorders>
              <w:top w:val="dashed" w:sz="4" w:space="0" w:color="808080" w:themeColor="background1" w:themeShade="80"/>
              <w:bottom w:val="dashed" w:sz="4" w:space="0" w:color="808080" w:themeColor="background1" w:themeShade="80"/>
            </w:tcBorders>
            <w:shd w:val="clear" w:color="auto" w:fill="auto"/>
          </w:tcPr>
          <w:p w:rsidR="00C5127E" w:rsidRPr="006A30D9" w:rsidRDefault="004A401B" w:rsidP="004A401B">
            <w:pPr>
              <w:jc w:val="both"/>
              <w:rPr>
                <w:rFonts w:ascii="Arial" w:hAnsi="Arial" w:cs="Arial"/>
                <w:sz w:val="22"/>
                <w:szCs w:val="22"/>
              </w:rPr>
            </w:pPr>
            <w:r>
              <w:rPr>
                <w:rFonts w:ascii="Arial" w:hAnsi="Arial" w:cs="Arial"/>
                <w:b/>
                <w:sz w:val="20"/>
                <w:szCs w:val="20"/>
              </w:rPr>
              <w:t>An individual is expected to, and is supported, to maintain own professional development.</w:t>
            </w:r>
          </w:p>
        </w:tc>
        <w:tc>
          <w:tcPr>
            <w:tcW w:w="5389" w:type="dxa"/>
            <w:tcBorders>
              <w:top w:val="dashed" w:sz="4" w:space="0" w:color="808080" w:themeColor="background1" w:themeShade="80"/>
              <w:bottom w:val="dashed" w:sz="4" w:space="0" w:color="808080" w:themeColor="background1" w:themeShade="80"/>
            </w:tcBorders>
            <w:shd w:val="clear" w:color="auto" w:fill="auto"/>
          </w:tcPr>
          <w:p w:rsidR="004A401B" w:rsidRDefault="004A401B" w:rsidP="004A401B">
            <w:pPr>
              <w:numPr>
                <w:ilvl w:val="0"/>
                <w:numId w:val="12"/>
              </w:numPr>
              <w:jc w:val="both"/>
              <w:rPr>
                <w:rFonts w:ascii="Arial" w:hAnsi="Arial"/>
                <w:sz w:val="20"/>
                <w:szCs w:val="20"/>
              </w:rPr>
            </w:pPr>
            <w:r>
              <w:rPr>
                <w:rFonts w:ascii="Arial" w:hAnsi="Arial"/>
                <w:sz w:val="20"/>
                <w:szCs w:val="20"/>
              </w:rPr>
              <w:t>Commitment to continuing professional development</w:t>
            </w:r>
          </w:p>
          <w:p w:rsidR="004A401B" w:rsidRDefault="004A401B" w:rsidP="004A401B">
            <w:pPr>
              <w:numPr>
                <w:ilvl w:val="0"/>
                <w:numId w:val="12"/>
              </w:numPr>
              <w:jc w:val="both"/>
              <w:rPr>
                <w:rFonts w:ascii="Arial" w:hAnsi="Arial"/>
                <w:sz w:val="20"/>
                <w:szCs w:val="20"/>
              </w:rPr>
            </w:pPr>
            <w:r>
              <w:rPr>
                <w:rFonts w:ascii="Arial" w:hAnsi="Arial"/>
                <w:sz w:val="20"/>
                <w:szCs w:val="20"/>
              </w:rPr>
              <w:t>Knowledge/skills – attributes required for effective performance within the Radiology Department are developed and maintained</w:t>
            </w:r>
          </w:p>
          <w:p w:rsidR="004A401B" w:rsidRDefault="004A401B" w:rsidP="004A401B">
            <w:pPr>
              <w:numPr>
                <w:ilvl w:val="0"/>
                <w:numId w:val="12"/>
              </w:numPr>
              <w:jc w:val="both"/>
              <w:rPr>
                <w:rFonts w:ascii="Arial" w:hAnsi="Arial"/>
                <w:sz w:val="20"/>
                <w:szCs w:val="20"/>
              </w:rPr>
            </w:pPr>
            <w:r>
              <w:rPr>
                <w:rFonts w:ascii="Arial" w:hAnsi="Arial"/>
                <w:sz w:val="20"/>
                <w:szCs w:val="20"/>
              </w:rPr>
              <w:t>Facilitates and participates in educational programmes both internally and externally</w:t>
            </w:r>
          </w:p>
          <w:p w:rsidR="004A401B" w:rsidRDefault="004A401B" w:rsidP="004A401B">
            <w:pPr>
              <w:numPr>
                <w:ilvl w:val="0"/>
                <w:numId w:val="12"/>
              </w:numPr>
              <w:jc w:val="both"/>
              <w:rPr>
                <w:rFonts w:ascii="Arial" w:hAnsi="Arial"/>
                <w:sz w:val="20"/>
                <w:szCs w:val="20"/>
              </w:rPr>
            </w:pPr>
            <w:r>
              <w:rPr>
                <w:rFonts w:ascii="Arial" w:hAnsi="Arial"/>
                <w:sz w:val="20"/>
                <w:szCs w:val="20"/>
              </w:rPr>
              <w:t xml:space="preserve">Participates in educational programmes both internally and externally </w:t>
            </w:r>
          </w:p>
          <w:p w:rsidR="004A401B" w:rsidRDefault="004A401B" w:rsidP="004A401B">
            <w:pPr>
              <w:numPr>
                <w:ilvl w:val="0"/>
                <w:numId w:val="12"/>
              </w:numPr>
              <w:jc w:val="both"/>
              <w:rPr>
                <w:rFonts w:ascii="Arial" w:hAnsi="Arial"/>
                <w:sz w:val="20"/>
                <w:szCs w:val="20"/>
              </w:rPr>
            </w:pPr>
            <w:r>
              <w:rPr>
                <w:rFonts w:ascii="Arial" w:hAnsi="Arial" w:cs="Arial"/>
                <w:sz w:val="20"/>
                <w:szCs w:val="20"/>
              </w:rPr>
              <w:t>Actively involved in continuing professional development meeting all MITB requirements.</w:t>
            </w:r>
          </w:p>
          <w:p w:rsidR="004A401B" w:rsidRDefault="004A401B" w:rsidP="004A401B">
            <w:pPr>
              <w:numPr>
                <w:ilvl w:val="0"/>
                <w:numId w:val="12"/>
              </w:numPr>
              <w:jc w:val="both"/>
              <w:rPr>
                <w:rFonts w:ascii="Arial" w:hAnsi="Arial"/>
                <w:sz w:val="20"/>
                <w:szCs w:val="20"/>
              </w:rPr>
            </w:pPr>
            <w:r>
              <w:rPr>
                <w:rFonts w:ascii="Arial" w:hAnsi="Arial"/>
                <w:sz w:val="20"/>
                <w:szCs w:val="20"/>
              </w:rPr>
              <w:t xml:space="preserve">Documents all continuing education activities </w:t>
            </w:r>
          </w:p>
          <w:p w:rsidR="004A401B" w:rsidRDefault="004A401B" w:rsidP="004A401B">
            <w:pPr>
              <w:numPr>
                <w:ilvl w:val="0"/>
                <w:numId w:val="12"/>
              </w:numPr>
              <w:jc w:val="both"/>
              <w:rPr>
                <w:rFonts w:ascii="Arial" w:hAnsi="Arial" w:cs="Arial"/>
                <w:sz w:val="20"/>
                <w:szCs w:val="20"/>
              </w:rPr>
            </w:pPr>
            <w:r>
              <w:rPr>
                <w:rFonts w:ascii="Arial" w:hAnsi="Arial" w:cs="Arial"/>
                <w:sz w:val="20"/>
                <w:szCs w:val="20"/>
              </w:rPr>
              <w:t xml:space="preserve">Code of Ethics/Professional standards of conduct are maintained as per the MITB </w:t>
            </w:r>
          </w:p>
          <w:p w:rsidR="00C5127E" w:rsidRPr="006A30D9" w:rsidRDefault="00C5127E" w:rsidP="00D34E04">
            <w:pPr>
              <w:pStyle w:val="BodyText"/>
              <w:numPr>
                <w:ilvl w:val="0"/>
                <w:numId w:val="12"/>
              </w:numPr>
              <w:tabs>
                <w:tab w:val="clear" w:pos="720"/>
              </w:tabs>
              <w:spacing w:after="0"/>
              <w:ind w:left="318" w:hanging="284"/>
              <w:jc w:val="both"/>
              <w:rPr>
                <w:rFonts w:ascii="Arial" w:hAnsi="Arial" w:cs="Arial"/>
                <w:sz w:val="20"/>
              </w:rPr>
            </w:pPr>
          </w:p>
        </w:tc>
      </w:tr>
      <w:permEnd w:id="902442238"/>
      <w:permEnd w:id="65557739"/>
      <w:permEnd w:id="457840104"/>
      <w:permEnd w:id="1587945422"/>
    </w:tbl>
    <w:p w:rsidR="00C5127E" w:rsidRPr="006A30D9" w:rsidRDefault="00C5127E" w:rsidP="006B451E">
      <w:pPr>
        <w:pStyle w:val="BodyText"/>
        <w:spacing w:after="0"/>
        <w:jc w:val="both"/>
        <w:rPr>
          <w:rFonts w:ascii="Arial" w:hAnsi="Arial" w:cs="Arial"/>
          <w:sz w:val="16"/>
          <w:szCs w:val="16"/>
        </w:rPr>
      </w:pPr>
    </w:p>
    <w:p w:rsidR="006B451E" w:rsidRPr="006A30D9" w:rsidRDefault="000E0688" w:rsidP="006B451E">
      <w:pPr>
        <w:pStyle w:val="BodyText"/>
        <w:spacing w:after="0"/>
        <w:jc w:val="both"/>
        <w:rPr>
          <w:rFonts w:ascii="Arial" w:hAnsi="Arial" w:cs="Arial"/>
          <w:sz w:val="20"/>
        </w:rPr>
      </w:pPr>
      <w:r w:rsidRPr="006A30D9">
        <w:rPr>
          <w:noProof/>
          <w:sz w:val="20"/>
          <w:lang w:val="en-NZ" w:eastAsia="en-NZ"/>
        </w:rPr>
        <w:drawing>
          <wp:inline distT="0" distB="0" distL="0" distR="0" wp14:anchorId="767D7D8B" wp14:editId="47464232">
            <wp:extent cx="6393976" cy="525439"/>
            <wp:effectExtent l="0" t="0" r="0" b="8255"/>
            <wp:docPr id="6" name="Picture 6" descr="cid:image002.png@01D2A47E.DD315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A47E.DD315CC0"/>
                    <pic:cNvPicPr>
                      <a:picLocks noChangeAspect="1" noChangeArrowheads="1"/>
                    </pic:cNvPicPr>
                  </pic:nvPicPr>
                  <pic:blipFill>
                    <a:blip r:embed="rId19" r:link="rId20">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390640" cy="525165"/>
                    </a:xfrm>
                    <a:prstGeom prst="rect">
                      <a:avLst/>
                    </a:prstGeom>
                    <a:noFill/>
                    <a:ln>
                      <a:noFill/>
                    </a:ln>
                  </pic:spPr>
                </pic:pic>
              </a:graphicData>
            </a:graphic>
          </wp:inline>
        </w:drawing>
      </w: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2235"/>
        <w:gridCol w:w="2409"/>
        <w:gridCol w:w="5529"/>
      </w:tblGrid>
      <w:tr w:rsidR="006A30D9" w:rsidRPr="006A30D9" w:rsidTr="006A30D9">
        <w:tc>
          <w:tcPr>
            <w:tcW w:w="2235" w:type="dxa"/>
            <w:tcBorders>
              <w:top w:val="single" w:sz="4" w:space="0" w:color="1F497D" w:themeColor="text2"/>
              <w:bottom w:val="single" w:sz="4" w:space="0" w:color="1F497D" w:themeColor="text2"/>
            </w:tcBorders>
            <w:shd w:val="clear" w:color="auto" w:fill="auto"/>
          </w:tcPr>
          <w:p w:rsidR="00CB2708" w:rsidRPr="006A30D9" w:rsidRDefault="00CB2708" w:rsidP="00D34E04">
            <w:pPr>
              <w:rPr>
                <w:rFonts w:ascii="Arial" w:hAnsi="Arial" w:cs="Arial"/>
                <w:b/>
                <w:bCs w:val="0"/>
                <w:sz w:val="20"/>
                <w:szCs w:val="20"/>
              </w:rPr>
            </w:pPr>
            <w:r w:rsidRPr="006A30D9">
              <w:rPr>
                <w:rFonts w:ascii="Arial" w:hAnsi="Arial" w:cs="Arial"/>
                <w:b/>
                <w:sz w:val="20"/>
                <w:szCs w:val="20"/>
              </w:rPr>
              <w:t>Capabilities</w:t>
            </w:r>
          </w:p>
        </w:tc>
        <w:tc>
          <w:tcPr>
            <w:tcW w:w="2409" w:type="dxa"/>
            <w:tcBorders>
              <w:top w:val="single" w:sz="4" w:space="0" w:color="1F497D" w:themeColor="text2"/>
              <w:bottom w:val="single" w:sz="4" w:space="0" w:color="1F497D" w:themeColor="text2"/>
            </w:tcBorders>
            <w:shd w:val="clear" w:color="auto" w:fill="auto"/>
          </w:tcPr>
          <w:p w:rsidR="00CB2708" w:rsidRPr="006A30D9" w:rsidRDefault="00CB2708" w:rsidP="00D34E04">
            <w:pPr>
              <w:rPr>
                <w:rFonts w:ascii="Arial" w:hAnsi="Arial" w:cs="Arial"/>
                <w:sz w:val="20"/>
                <w:szCs w:val="20"/>
              </w:rPr>
            </w:pPr>
            <w:r w:rsidRPr="006A30D9">
              <w:rPr>
                <w:rFonts w:ascii="Arial" w:hAnsi="Arial" w:cs="Arial"/>
                <w:sz w:val="20"/>
                <w:szCs w:val="20"/>
              </w:rPr>
              <w:t>Capability definition</w:t>
            </w:r>
          </w:p>
        </w:tc>
        <w:tc>
          <w:tcPr>
            <w:tcW w:w="5529" w:type="dxa"/>
            <w:tcBorders>
              <w:top w:val="single" w:sz="4" w:space="0" w:color="1F497D" w:themeColor="text2"/>
              <w:bottom w:val="single" w:sz="4" w:space="0" w:color="1F497D" w:themeColor="text2"/>
            </w:tcBorders>
            <w:shd w:val="clear" w:color="auto" w:fill="auto"/>
          </w:tcPr>
          <w:p w:rsidR="00CB2708" w:rsidRPr="006A30D9" w:rsidRDefault="00CB2708" w:rsidP="00D34E04">
            <w:pPr>
              <w:rPr>
                <w:rFonts w:ascii="Arial" w:hAnsi="Arial" w:cs="Arial"/>
                <w:sz w:val="20"/>
                <w:szCs w:val="20"/>
              </w:rPr>
            </w:pPr>
            <w:r w:rsidRPr="006A30D9">
              <w:rPr>
                <w:rFonts w:ascii="Arial" w:hAnsi="Arial" w:cs="Arial"/>
                <w:sz w:val="20"/>
                <w:szCs w:val="20"/>
              </w:rPr>
              <w:t>Achievement Indicators</w:t>
            </w:r>
          </w:p>
          <w:p w:rsidR="00CB2708" w:rsidRPr="006A30D9" w:rsidRDefault="006A3664" w:rsidP="00D34E04">
            <w:pPr>
              <w:rPr>
                <w:rFonts w:ascii="Arial" w:hAnsi="Arial" w:cs="Arial"/>
                <w:i/>
                <w:sz w:val="20"/>
                <w:szCs w:val="20"/>
              </w:rPr>
            </w:pPr>
            <w:permStart w:id="790578418" w:edGrp="everyone"/>
            <w:r w:rsidRPr="00E33217">
              <w:rPr>
                <w:rFonts w:ascii="Arial" w:hAnsi="Arial" w:cs="Arial"/>
                <w:i/>
                <w:color w:val="000000"/>
                <w:sz w:val="20"/>
                <w:szCs w:val="20"/>
                <w:highlight w:val="lightGray"/>
              </w:rPr>
              <w:t>(Examples – add/ amend or delete as specific to role using matrix to assist)</w:t>
            </w:r>
            <w:permEnd w:id="790578418"/>
          </w:p>
        </w:tc>
      </w:tr>
      <w:tr w:rsidR="006A3664" w:rsidRPr="006A30D9" w:rsidTr="00390503">
        <w:trPr>
          <w:trHeight w:val="1617"/>
        </w:trPr>
        <w:tc>
          <w:tcPr>
            <w:tcW w:w="2235" w:type="dxa"/>
            <w:vMerge w:val="restart"/>
            <w:tcBorders>
              <w:top w:val="single" w:sz="4" w:space="0" w:color="1F497D" w:themeColor="text2"/>
            </w:tcBorders>
            <w:shd w:val="clear" w:color="auto" w:fill="auto"/>
          </w:tcPr>
          <w:p w:rsidR="006A3664" w:rsidRPr="006A30D9" w:rsidRDefault="006A3664" w:rsidP="00C5127E">
            <w:pPr>
              <w:jc w:val="center"/>
              <w:rPr>
                <w:rFonts w:ascii="Arial" w:hAnsi="Arial" w:cs="Arial"/>
                <w:b/>
                <w:sz w:val="20"/>
                <w:szCs w:val="20"/>
              </w:rPr>
            </w:pPr>
            <w:permStart w:id="2074244837" w:edGrp="everyone" w:colFirst="2" w:colLast="2"/>
            <w:r w:rsidRPr="006A30D9">
              <w:rPr>
                <w:rFonts w:ascii="Arial" w:hAnsi="Arial" w:cs="Arial"/>
                <w:b/>
                <w:sz w:val="20"/>
                <w:szCs w:val="20"/>
              </w:rPr>
              <w:t>Communication and Personal Interaction</w:t>
            </w:r>
          </w:p>
          <w:p w:rsidR="006A3664" w:rsidRPr="006A30D9" w:rsidRDefault="006A3664" w:rsidP="00C5127E">
            <w:pPr>
              <w:jc w:val="center"/>
              <w:rPr>
                <w:rFonts w:ascii="Arial" w:hAnsi="Arial" w:cs="Arial"/>
                <w:b/>
                <w:sz w:val="20"/>
                <w:szCs w:val="20"/>
              </w:rPr>
            </w:pPr>
          </w:p>
          <w:p w:rsidR="006A3664" w:rsidRPr="006A30D9" w:rsidRDefault="006A3664" w:rsidP="00C5127E">
            <w:pPr>
              <w:jc w:val="center"/>
              <w:rPr>
                <w:rFonts w:ascii="Arial" w:hAnsi="Arial" w:cs="Arial"/>
                <w:b/>
                <w:sz w:val="20"/>
                <w:szCs w:val="20"/>
              </w:rPr>
            </w:pPr>
            <w:r w:rsidRPr="006A30D9">
              <w:rPr>
                <w:rFonts w:ascii="Arial" w:hAnsi="Arial" w:cs="Arial"/>
                <w:b/>
                <w:sz w:val="20"/>
                <w:szCs w:val="20"/>
              </w:rPr>
              <w:t>Te Ringa Hora</w:t>
            </w:r>
          </w:p>
          <w:p w:rsidR="006A3664" w:rsidRPr="006A30D9" w:rsidRDefault="006A3664" w:rsidP="00C5127E">
            <w:pPr>
              <w:jc w:val="center"/>
              <w:rPr>
                <w:rFonts w:ascii="Arial" w:hAnsi="Arial" w:cs="Arial"/>
                <w:b/>
                <w:sz w:val="20"/>
                <w:szCs w:val="20"/>
              </w:rPr>
            </w:pPr>
          </w:p>
          <w:p w:rsidR="006A3664" w:rsidRPr="006A30D9" w:rsidRDefault="006A3664" w:rsidP="00C5127E">
            <w:pPr>
              <w:jc w:val="center"/>
              <w:rPr>
                <w:rFonts w:ascii="Arial" w:hAnsi="Arial" w:cs="Arial"/>
                <w:b/>
                <w:i/>
                <w:sz w:val="20"/>
                <w:szCs w:val="20"/>
              </w:rPr>
            </w:pPr>
            <w:r w:rsidRPr="006A30D9">
              <w:rPr>
                <w:rFonts w:ascii="Arial" w:hAnsi="Arial" w:cs="Arial"/>
                <w:b/>
                <w:i/>
                <w:sz w:val="20"/>
                <w:szCs w:val="20"/>
              </w:rPr>
              <w:t>the open hand (denoting someone who is sociable)</w:t>
            </w:r>
          </w:p>
        </w:tc>
        <w:tc>
          <w:tcPr>
            <w:tcW w:w="2409" w:type="dxa"/>
            <w:tcBorders>
              <w:top w:val="single" w:sz="4" w:space="0" w:color="1F497D" w:themeColor="text2"/>
              <w:bottom w:val="nil"/>
            </w:tcBorders>
            <w:shd w:val="clear" w:color="auto" w:fill="auto"/>
          </w:tcPr>
          <w:p w:rsidR="004C773E" w:rsidRDefault="004C773E" w:rsidP="004C773E">
            <w:pPr>
              <w:jc w:val="both"/>
              <w:rPr>
                <w:rFonts w:ascii="Arial" w:hAnsi="Arial" w:cs="Arial"/>
                <w:sz w:val="20"/>
                <w:szCs w:val="20"/>
              </w:rPr>
            </w:pPr>
            <w:r>
              <w:rPr>
                <w:rFonts w:ascii="Arial" w:hAnsi="Arial" w:cs="Arial"/>
                <w:sz w:val="20"/>
                <w:szCs w:val="20"/>
              </w:rPr>
              <w:t>Communicates relevant information in a timely manner to those who need to know at a level that is understood.</w:t>
            </w:r>
          </w:p>
          <w:p w:rsidR="006A3664" w:rsidRPr="00BD12C7" w:rsidRDefault="006A3664" w:rsidP="008C3100">
            <w:pPr>
              <w:jc w:val="both"/>
              <w:rPr>
                <w:rFonts w:ascii="Arial" w:hAnsi="Arial" w:cs="Arial"/>
                <w:sz w:val="20"/>
                <w:szCs w:val="20"/>
              </w:rPr>
            </w:pPr>
          </w:p>
        </w:tc>
        <w:tc>
          <w:tcPr>
            <w:tcW w:w="5529" w:type="dxa"/>
            <w:tcBorders>
              <w:top w:val="single" w:sz="4" w:space="0" w:color="1F497D" w:themeColor="text2"/>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Transfers information effectively verbally and writes clearly, coherently and succinctly.</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Shares well thought out, concise and timely information with others using appropriate mediums.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Organisational updates are provided to staff by way of relaying in general terms but more importantly what affect it has on the unit and how staff can help where necessary to achieve any requirements.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lastRenderedPageBreak/>
              <w:t xml:space="preserve">Builds team spirit, facilitates resolution of conflict within the team, promotes/protects team reputation, shows commitment to contributing to the </w:t>
            </w:r>
            <w:proofErr w:type="spellStart"/>
            <w:r w:rsidRPr="004C773E">
              <w:rPr>
                <w:rFonts w:ascii="Arial" w:hAnsi="Arial" w:cs="Arial"/>
                <w:sz w:val="20"/>
                <w:szCs w:val="20"/>
              </w:rPr>
              <w:t>teams</w:t>
            </w:r>
            <w:proofErr w:type="spellEnd"/>
            <w:r w:rsidRPr="004C773E">
              <w:rPr>
                <w:rFonts w:ascii="Arial" w:hAnsi="Arial" w:cs="Arial"/>
                <w:sz w:val="20"/>
                <w:szCs w:val="20"/>
              </w:rPr>
              <w:t xml:space="preserve"> success.</w:t>
            </w:r>
          </w:p>
          <w:p w:rsidR="006A3664"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Maintains and promotes high standards of social, ethical and organisational norms.</w:t>
            </w:r>
          </w:p>
        </w:tc>
      </w:tr>
      <w:permEnd w:id="2074244837"/>
      <w:tr w:rsidR="004C773E" w:rsidRPr="006A30D9" w:rsidTr="00E74623">
        <w:trPr>
          <w:trHeight w:val="679"/>
        </w:trPr>
        <w:tc>
          <w:tcPr>
            <w:tcW w:w="2235" w:type="dxa"/>
            <w:vMerge/>
            <w:tcBorders>
              <w:bottom w:val="dashed" w:sz="4" w:space="0" w:color="808080" w:themeColor="background1" w:themeShade="80"/>
            </w:tcBorders>
            <w:shd w:val="clear" w:color="auto" w:fill="auto"/>
          </w:tcPr>
          <w:p w:rsidR="004C773E" w:rsidRPr="006A30D9" w:rsidRDefault="004C773E" w:rsidP="00C5127E">
            <w:pPr>
              <w:jc w:val="center"/>
              <w:rPr>
                <w:rFonts w:ascii="Arial" w:hAnsi="Arial" w:cs="Arial"/>
                <w:b/>
                <w:sz w:val="20"/>
                <w:szCs w:val="20"/>
              </w:rPr>
            </w:pPr>
          </w:p>
        </w:tc>
        <w:tc>
          <w:tcPr>
            <w:tcW w:w="2409" w:type="dxa"/>
            <w:tcBorders>
              <w:top w:val="nil"/>
              <w:bottom w:val="nil"/>
            </w:tcBorders>
            <w:shd w:val="clear" w:color="auto" w:fill="auto"/>
          </w:tcPr>
          <w:p w:rsidR="004C773E" w:rsidRPr="00BD12C7" w:rsidRDefault="004C773E" w:rsidP="008C3100">
            <w:pPr>
              <w:jc w:val="both"/>
              <w:rPr>
                <w:rFonts w:ascii="Arial" w:hAnsi="Arial" w:cs="Arial"/>
                <w:sz w:val="20"/>
                <w:szCs w:val="20"/>
              </w:rPr>
            </w:pPr>
            <w:r>
              <w:rPr>
                <w:rFonts w:ascii="Arial" w:hAnsi="Arial" w:cs="Arial"/>
                <w:sz w:val="20"/>
                <w:szCs w:val="20"/>
              </w:rPr>
              <w:t>Fosters a team environment and encourages collaboration between team and departments within the DHB.</w:t>
            </w:r>
          </w:p>
        </w:tc>
        <w:tc>
          <w:tcPr>
            <w:tcW w:w="5529" w:type="dxa"/>
            <w:tcBorders>
              <w:top w:val="nil"/>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permStart w:id="842677746" w:edGrp="everyone"/>
            <w:r w:rsidRPr="004C773E">
              <w:rPr>
                <w:rFonts w:ascii="Arial" w:hAnsi="Arial" w:cs="Arial"/>
                <w:sz w:val="20"/>
                <w:szCs w:val="20"/>
              </w:rPr>
              <w:t>Articulates differing perspectives on an issue and can see the merit of alternative points of view.</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Works with other managers and teams to streamline processes for the best efficiency for both teams.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Provides staff who have concerns about another team process, a different point of view to consider.</w:t>
            </w:r>
            <w:permEnd w:id="842677746"/>
          </w:p>
        </w:tc>
      </w:tr>
      <w:tr w:rsidR="006A3664" w:rsidRPr="006A30D9" w:rsidTr="00390503">
        <w:trPr>
          <w:trHeight w:val="679"/>
        </w:trPr>
        <w:tc>
          <w:tcPr>
            <w:tcW w:w="2235" w:type="dxa"/>
            <w:vMerge/>
            <w:tcBorders>
              <w:bottom w:val="dashed" w:sz="4" w:space="0" w:color="808080" w:themeColor="background1" w:themeShade="80"/>
            </w:tcBorders>
            <w:shd w:val="clear" w:color="auto" w:fill="auto"/>
          </w:tcPr>
          <w:p w:rsidR="006A3664" w:rsidRPr="006A30D9" w:rsidRDefault="006A3664" w:rsidP="00C5127E">
            <w:pPr>
              <w:jc w:val="center"/>
              <w:rPr>
                <w:rFonts w:ascii="Arial" w:hAnsi="Arial" w:cs="Arial"/>
                <w:b/>
                <w:sz w:val="20"/>
                <w:szCs w:val="20"/>
              </w:rPr>
            </w:pPr>
            <w:permStart w:id="695931715" w:edGrp="everyone" w:colFirst="2" w:colLast="2"/>
          </w:p>
        </w:tc>
        <w:tc>
          <w:tcPr>
            <w:tcW w:w="2409" w:type="dxa"/>
            <w:tcBorders>
              <w:top w:val="nil"/>
              <w:bottom w:val="dashed" w:sz="4" w:space="0" w:color="808080" w:themeColor="background1" w:themeShade="80"/>
            </w:tcBorders>
            <w:shd w:val="clear" w:color="auto" w:fill="auto"/>
          </w:tcPr>
          <w:p w:rsidR="006A3664" w:rsidRPr="00BD12C7" w:rsidRDefault="004C773E" w:rsidP="008C3100">
            <w:pPr>
              <w:jc w:val="both"/>
              <w:rPr>
                <w:rFonts w:ascii="Arial" w:hAnsi="Arial" w:cs="Arial"/>
                <w:sz w:val="20"/>
                <w:szCs w:val="20"/>
              </w:rPr>
            </w:pPr>
            <w:r>
              <w:rPr>
                <w:rFonts w:ascii="Arial" w:hAnsi="Arial" w:cs="Arial"/>
                <w:sz w:val="20"/>
                <w:szCs w:val="20"/>
              </w:rPr>
              <w:t>Connects with people to build trust and confidence.</w:t>
            </w:r>
          </w:p>
        </w:tc>
        <w:tc>
          <w:tcPr>
            <w:tcW w:w="5529" w:type="dxa"/>
            <w:tcBorders>
              <w:top w:val="nil"/>
              <w:bottom w:val="dashed" w:sz="4" w:space="0" w:color="808080" w:themeColor="background1" w:themeShade="80"/>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Connects with others, listens, reads people and situations and communicates tactfully.</w:t>
            </w:r>
          </w:p>
          <w:p w:rsidR="006A3664"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Gets to know their team members and treats them with respect, valuing their individuality and contributions.</w:t>
            </w:r>
          </w:p>
        </w:tc>
      </w:tr>
      <w:tr w:rsidR="004C773E" w:rsidRPr="006A30D9" w:rsidTr="006A30D9">
        <w:trPr>
          <w:trHeight w:val="1913"/>
        </w:trPr>
        <w:tc>
          <w:tcPr>
            <w:tcW w:w="2235" w:type="dxa"/>
            <w:vMerge w:val="restart"/>
            <w:tcBorders>
              <w:top w:val="dashed" w:sz="4" w:space="0" w:color="808080" w:themeColor="background1" w:themeShade="80"/>
            </w:tcBorders>
            <w:shd w:val="clear" w:color="auto" w:fill="auto"/>
          </w:tcPr>
          <w:p w:rsidR="004C773E" w:rsidRPr="006A30D9" w:rsidRDefault="004C773E" w:rsidP="00C5127E">
            <w:pPr>
              <w:jc w:val="center"/>
              <w:rPr>
                <w:rFonts w:ascii="Arial" w:hAnsi="Arial" w:cs="Arial"/>
                <w:b/>
                <w:sz w:val="20"/>
                <w:szCs w:val="20"/>
              </w:rPr>
            </w:pPr>
            <w:permStart w:id="845944126" w:edGrp="everyone" w:colFirst="2" w:colLast="2"/>
            <w:permEnd w:id="695931715"/>
            <w:r w:rsidRPr="006A30D9">
              <w:rPr>
                <w:rFonts w:ascii="Arial" w:hAnsi="Arial" w:cs="Arial"/>
                <w:b/>
                <w:sz w:val="20"/>
                <w:szCs w:val="20"/>
              </w:rPr>
              <w:t>Strategy &amp; Performance</w:t>
            </w:r>
          </w:p>
          <w:p w:rsidR="004C773E" w:rsidRPr="006A30D9" w:rsidRDefault="004C773E" w:rsidP="00C5127E">
            <w:pPr>
              <w:jc w:val="center"/>
              <w:rPr>
                <w:rFonts w:ascii="Arial" w:hAnsi="Arial" w:cs="Arial"/>
                <w:b/>
                <w:sz w:val="20"/>
                <w:szCs w:val="20"/>
              </w:rPr>
            </w:pPr>
          </w:p>
          <w:p w:rsidR="004C773E" w:rsidRPr="006A30D9" w:rsidRDefault="004C773E" w:rsidP="00C5127E">
            <w:pPr>
              <w:jc w:val="center"/>
              <w:rPr>
                <w:rFonts w:ascii="Arial" w:hAnsi="Arial" w:cs="Arial"/>
                <w:b/>
                <w:sz w:val="20"/>
                <w:szCs w:val="20"/>
              </w:rPr>
            </w:pPr>
            <w:r w:rsidRPr="006A30D9">
              <w:rPr>
                <w:rFonts w:ascii="Arial" w:hAnsi="Arial" w:cs="Arial"/>
                <w:b/>
                <w:sz w:val="20"/>
                <w:szCs w:val="20"/>
              </w:rPr>
              <w:t>Te Ringa Raupā</w:t>
            </w:r>
          </w:p>
          <w:p w:rsidR="004C773E" w:rsidRPr="006A30D9" w:rsidRDefault="004C773E" w:rsidP="00C5127E">
            <w:pPr>
              <w:jc w:val="center"/>
              <w:rPr>
                <w:rFonts w:ascii="Arial" w:hAnsi="Arial" w:cs="Arial"/>
                <w:b/>
                <w:sz w:val="20"/>
                <w:szCs w:val="20"/>
              </w:rPr>
            </w:pPr>
          </w:p>
          <w:p w:rsidR="004C773E" w:rsidRPr="006A30D9" w:rsidRDefault="004C773E" w:rsidP="00C5127E">
            <w:pPr>
              <w:jc w:val="center"/>
              <w:rPr>
                <w:rFonts w:ascii="Arial" w:hAnsi="Arial" w:cs="Arial"/>
                <w:b/>
                <w:i/>
                <w:sz w:val="20"/>
                <w:szCs w:val="20"/>
              </w:rPr>
            </w:pPr>
            <w:r w:rsidRPr="006A30D9">
              <w:rPr>
                <w:rFonts w:ascii="Arial" w:hAnsi="Arial" w:cs="Arial"/>
                <w:b/>
                <w:i/>
                <w:sz w:val="20"/>
                <w:szCs w:val="20"/>
              </w:rPr>
              <w:t>the roughened hand (symbolising a hard worker)</w:t>
            </w:r>
          </w:p>
        </w:tc>
        <w:tc>
          <w:tcPr>
            <w:tcW w:w="2409" w:type="dxa"/>
            <w:tcBorders>
              <w:top w:val="dashed" w:sz="4" w:space="0" w:color="808080" w:themeColor="background1" w:themeShade="80"/>
              <w:bottom w:val="nil"/>
            </w:tcBorders>
            <w:shd w:val="clear" w:color="auto" w:fill="auto"/>
          </w:tcPr>
          <w:p w:rsidR="004C773E" w:rsidRPr="00BD12C7" w:rsidRDefault="004C773E" w:rsidP="004C773E">
            <w:pPr>
              <w:jc w:val="both"/>
              <w:rPr>
                <w:rFonts w:ascii="Arial" w:hAnsi="Arial" w:cs="Arial"/>
                <w:sz w:val="20"/>
                <w:szCs w:val="20"/>
              </w:rPr>
            </w:pPr>
            <w:r>
              <w:rPr>
                <w:rFonts w:ascii="Arial" w:hAnsi="Arial" w:cs="Arial"/>
                <w:sz w:val="20"/>
                <w:szCs w:val="20"/>
              </w:rPr>
              <w:t>Delegates appropriately within team utilising individual skills to achieve results.</w:t>
            </w:r>
          </w:p>
        </w:tc>
        <w:tc>
          <w:tcPr>
            <w:tcW w:w="5529" w:type="dxa"/>
            <w:tcBorders>
              <w:top w:val="dashed" w:sz="4" w:space="0" w:color="808080" w:themeColor="background1" w:themeShade="80"/>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Understands individuals strengths and weaknesses to utilise or increase skills for those individuals.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Assigns and sub-delegates staff to teams to allow for development and succession planning.</w:t>
            </w:r>
          </w:p>
        </w:tc>
      </w:tr>
      <w:tr w:rsidR="004C773E" w:rsidRPr="006A30D9" w:rsidTr="006A30D9">
        <w:trPr>
          <w:trHeight w:val="688"/>
        </w:trPr>
        <w:tc>
          <w:tcPr>
            <w:tcW w:w="2235" w:type="dxa"/>
            <w:vMerge/>
            <w:tcBorders>
              <w:bottom w:val="dashed" w:sz="4" w:space="0" w:color="808080" w:themeColor="background1" w:themeShade="80"/>
            </w:tcBorders>
            <w:shd w:val="clear" w:color="auto" w:fill="auto"/>
          </w:tcPr>
          <w:p w:rsidR="004C773E" w:rsidRPr="006A30D9" w:rsidRDefault="004C773E" w:rsidP="00C5127E">
            <w:pPr>
              <w:jc w:val="center"/>
              <w:rPr>
                <w:rFonts w:ascii="Arial" w:hAnsi="Arial" w:cs="Arial"/>
                <w:b/>
                <w:sz w:val="20"/>
                <w:szCs w:val="20"/>
              </w:rPr>
            </w:pPr>
            <w:permStart w:id="1225072773" w:edGrp="everyone" w:colFirst="2" w:colLast="2"/>
            <w:permEnd w:id="845944126"/>
          </w:p>
        </w:tc>
        <w:tc>
          <w:tcPr>
            <w:tcW w:w="2409" w:type="dxa"/>
            <w:tcBorders>
              <w:top w:val="nil"/>
              <w:bottom w:val="dashed" w:sz="4" w:space="0" w:color="808080" w:themeColor="background1" w:themeShade="80"/>
            </w:tcBorders>
            <w:shd w:val="clear" w:color="auto" w:fill="auto"/>
          </w:tcPr>
          <w:p w:rsidR="004C773E" w:rsidRPr="00BD12C7" w:rsidRDefault="004C773E" w:rsidP="004C773E">
            <w:pPr>
              <w:jc w:val="both"/>
              <w:rPr>
                <w:rFonts w:ascii="Arial" w:hAnsi="Arial" w:cs="Arial"/>
                <w:sz w:val="20"/>
                <w:szCs w:val="20"/>
              </w:rPr>
            </w:pPr>
            <w:r>
              <w:rPr>
                <w:rFonts w:ascii="Arial" w:hAnsi="Arial" w:cs="Arial"/>
                <w:sz w:val="20"/>
                <w:szCs w:val="20"/>
              </w:rPr>
              <w:t>Understands the unit requirements and the implications of the units achievements on the overall service delivery.</w:t>
            </w:r>
          </w:p>
        </w:tc>
        <w:tc>
          <w:tcPr>
            <w:tcW w:w="5529" w:type="dxa"/>
            <w:tcBorders>
              <w:top w:val="nil"/>
              <w:bottom w:val="dashed" w:sz="4" w:space="0" w:color="808080" w:themeColor="background1" w:themeShade="80"/>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Ensures decision making complies with organisational strategies.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Recognises decisions made within the unit affect overall results of the service and the DHB.</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Works with Service Manager to maximise unit efficiency.</w:t>
            </w:r>
          </w:p>
        </w:tc>
      </w:tr>
      <w:tr w:rsidR="004C773E" w:rsidRPr="006A30D9" w:rsidTr="006A30D9">
        <w:trPr>
          <w:trHeight w:val="752"/>
        </w:trPr>
        <w:tc>
          <w:tcPr>
            <w:tcW w:w="2235" w:type="dxa"/>
            <w:vMerge w:val="restart"/>
            <w:tcBorders>
              <w:top w:val="dashed" w:sz="4" w:space="0" w:color="808080" w:themeColor="background1" w:themeShade="80"/>
            </w:tcBorders>
            <w:shd w:val="clear" w:color="auto" w:fill="auto"/>
          </w:tcPr>
          <w:p w:rsidR="004C773E" w:rsidRPr="006A30D9" w:rsidRDefault="004C773E" w:rsidP="00C5127E">
            <w:pPr>
              <w:jc w:val="center"/>
              <w:rPr>
                <w:rFonts w:ascii="Arial" w:hAnsi="Arial" w:cs="Arial"/>
                <w:b/>
                <w:sz w:val="20"/>
                <w:szCs w:val="20"/>
              </w:rPr>
            </w:pPr>
            <w:permStart w:id="423037876" w:edGrp="everyone" w:colFirst="2" w:colLast="2"/>
            <w:permEnd w:id="1225072773"/>
            <w:r w:rsidRPr="006A30D9">
              <w:rPr>
                <w:rFonts w:ascii="Arial" w:hAnsi="Arial" w:cs="Arial"/>
                <w:b/>
                <w:sz w:val="20"/>
                <w:szCs w:val="20"/>
              </w:rPr>
              <w:t>Development and Change</w:t>
            </w:r>
          </w:p>
          <w:p w:rsidR="004C773E" w:rsidRPr="006A30D9" w:rsidRDefault="004C773E" w:rsidP="00C5127E">
            <w:pPr>
              <w:jc w:val="center"/>
              <w:rPr>
                <w:rFonts w:ascii="Arial" w:hAnsi="Arial" w:cs="Arial"/>
                <w:b/>
                <w:sz w:val="20"/>
                <w:szCs w:val="20"/>
              </w:rPr>
            </w:pPr>
          </w:p>
          <w:p w:rsidR="004C773E" w:rsidRPr="006A30D9" w:rsidRDefault="004C773E" w:rsidP="00C5127E">
            <w:pPr>
              <w:jc w:val="center"/>
              <w:rPr>
                <w:rFonts w:ascii="Arial" w:hAnsi="Arial" w:cs="Arial"/>
                <w:b/>
                <w:sz w:val="20"/>
                <w:szCs w:val="20"/>
              </w:rPr>
            </w:pPr>
            <w:r w:rsidRPr="006A30D9">
              <w:rPr>
                <w:rFonts w:ascii="Arial" w:hAnsi="Arial" w:cs="Arial"/>
                <w:b/>
                <w:sz w:val="20"/>
                <w:szCs w:val="20"/>
              </w:rPr>
              <w:t>Te Ringa Ahuahu</w:t>
            </w:r>
          </w:p>
          <w:p w:rsidR="004C773E" w:rsidRPr="006A30D9" w:rsidRDefault="004C773E" w:rsidP="00C5127E">
            <w:pPr>
              <w:jc w:val="center"/>
              <w:rPr>
                <w:rFonts w:ascii="Arial" w:hAnsi="Arial" w:cs="Arial"/>
                <w:b/>
                <w:sz w:val="20"/>
                <w:szCs w:val="20"/>
              </w:rPr>
            </w:pPr>
          </w:p>
          <w:p w:rsidR="004C773E" w:rsidRPr="006A30D9" w:rsidRDefault="004C773E" w:rsidP="00C5127E">
            <w:pPr>
              <w:jc w:val="center"/>
              <w:rPr>
                <w:rFonts w:ascii="Arial" w:hAnsi="Arial" w:cs="Arial"/>
                <w:b/>
                <w:i/>
                <w:sz w:val="20"/>
                <w:szCs w:val="20"/>
              </w:rPr>
            </w:pPr>
            <w:r w:rsidRPr="006A30D9">
              <w:rPr>
                <w:rFonts w:ascii="Arial" w:hAnsi="Arial" w:cs="Arial"/>
                <w:b/>
                <w:i/>
                <w:sz w:val="20"/>
                <w:szCs w:val="20"/>
              </w:rPr>
              <w:t>the hand that shapes or fashions something (refers to someone who is innovative)</w:t>
            </w:r>
          </w:p>
          <w:p w:rsidR="004C773E" w:rsidRPr="006A30D9" w:rsidRDefault="004C773E" w:rsidP="00C5127E">
            <w:pPr>
              <w:jc w:val="center"/>
              <w:rPr>
                <w:rFonts w:ascii="Arial" w:hAnsi="Arial" w:cs="Arial"/>
                <w:b/>
                <w:sz w:val="20"/>
                <w:szCs w:val="20"/>
              </w:rPr>
            </w:pPr>
          </w:p>
        </w:tc>
        <w:tc>
          <w:tcPr>
            <w:tcW w:w="2409" w:type="dxa"/>
            <w:tcBorders>
              <w:top w:val="dashed" w:sz="4" w:space="0" w:color="808080" w:themeColor="background1" w:themeShade="80"/>
              <w:bottom w:val="nil"/>
            </w:tcBorders>
            <w:shd w:val="clear" w:color="auto" w:fill="auto"/>
          </w:tcPr>
          <w:p w:rsidR="004C773E" w:rsidRPr="00BD12C7" w:rsidRDefault="004C773E" w:rsidP="008C3100">
            <w:pPr>
              <w:jc w:val="both"/>
              <w:rPr>
                <w:rFonts w:ascii="Arial" w:hAnsi="Arial" w:cs="Arial"/>
                <w:sz w:val="20"/>
                <w:szCs w:val="20"/>
              </w:rPr>
            </w:pPr>
            <w:r>
              <w:rPr>
                <w:rFonts w:ascii="Arial" w:hAnsi="Arial" w:cs="Arial"/>
                <w:sz w:val="20"/>
                <w:szCs w:val="20"/>
              </w:rPr>
              <w:t>Works to include staff in change minimising barriers to implementation.</w:t>
            </w:r>
          </w:p>
        </w:tc>
        <w:tc>
          <w:tcPr>
            <w:tcW w:w="5529" w:type="dxa"/>
            <w:tcBorders>
              <w:top w:val="dashed" w:sz="4" w:space="0" w:color="808080" w:themeColor="background1" w:themeShade="80"/>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Questions traditional ways of doing things when choosing a course of action or finds new combinations of old elements to form an innovative solution.</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Continually strives for new and improved work processes that will result in greater effectiveness and efficiencies.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Openly broaches concern with staff from the outset asking for their ideas and input.</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Gives examples of what might help to resolve the issue/concern.</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Seeks opportunities to improve performance and seeks feedback to measure and improve.</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Encourages staff participation in possible solution process.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Allows staff input to possible solutions to concern.</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Gives careful consideration to staff ideas and offers alterations to suggestions where necessary.</w:t>
            </w:r>
          </w:p>
        </w:tc>
      </w:tr>
      <w:permEnd w:id="423037876"/>
      <w:tr w:rsidR="004C773E" w:rsidRPr="006A30D9" w:rsidTr="004C773E">
        <w:trPr>
          <w:trHeight w:val="752"/>
        </w:trPr>
        <w:tc>
          <w:tcPr>
            <w:tcW w:w="2235" w:type="dxa"/>
            <w:vMerge/>
            <w:shd w:val="clear" w:color="auto" w:fill="auto"/>
          </w:tcPr>
          <w:p w:rsidR="004C773E" w:rsidRPr="006A30D9" w:rsidRDefault="004C773E" w:rsidP="00C5127E">
            <w:pPr>
              <w:jc w:val="center"/>
              <w:rPr>
                <w:rFonts w:ascii="Arial" w:hAnsi="Arial" w:cs="Arial"/>
                <w:b/>
                <w:sz w:val="20"/>
                <w:szCs w:val="20"/>
              </w:rPr>
            </w:pPr>
          </w:p>
        </w:tc>
        <w:tc>
          <w:tcPr>
            <w:tcW w:w="2409" w:type="dxa"/>
            <w:tcBorders>
              <w:top w:val="nil"/>
              <w:bottom w:val="nil"/>
            </w:tcBorders>
            <w:shd w:val="clear" w:color="auto" w:fill="auto"/>
          </w:tcPr>
          <w:p w:rsidR="004C773E" w:rsidRPr="006B451E" w:rsidRDefault="004C773E" w:rsidP="004C773E">
            <w:pPr>
              <w:jc w:val="both"/>
              <w:rPr>
                <w:rFonts w:ascii="Arial" w:hAnsi="Arial" w:cs="Arial"/>
                <w:sz w:val="20"/>
                <w:szCs w:val="20"/>
              </w:rPr>
            </w:pPr>
            <w:r>
              <w:rPr>
                <w:rFonts w:ascii="Arial" w:hAnsi="Arial" w:cs="Arial"/>
                <w:sz w:val="20"/>
                <w:szCs w:val="20"/>
              </w:rPr>
              <w:t xml:space="preserve">Articulates decisions and reasoning behind </w:t>
            </w:r>
            <w:r>
              <w:rPr>
                <w:rFonts w:ascii="Arial" w:hAnsi="Arial" w:cs="Arial"/>
                <w:sz w:val="20"/>
                <w:szCs w:val="20"/>
              </w:rPr>
              <w:lastRenderedPageBreak/>
              <w:t>change enable buy-in to results.</w:t>
            </w:r>
          </w:p>
          <w:p w:rsidR="004C773E" w:rsidRDefault="004C773E" w:rsidP="008C3100">
            <w:pPr>
              <w:jc w:val="both"/>
              <w:rPr>
                <w:rFonts w:ascii="Arial" w:hAnsi="Arial" w:cs="Arial"/>
                <w:sz w:val="20"/>
                <w:szCs w:val="20"/>
              </w:rPr>
            </w:pPr>
          </w:p>
        </w:tc>
        <w:tc>
          <w:tcPr>
            <w:tcW w:w="5529" w:type="dxa"/>
            <w:tcBorders>
              <w:top w:val="nil"/>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permStart w:id="883562638" w:edGrp="everyone"/>
            <w:r w:rsidRPr="004C773E">
              <w:rPr>
                <w:rFonts w:ascii="Arial" w:hAnsi="Arial" w:cs="Arial"/>
                <w:sz w:val="20"/>
                <w:szCs w:val="20"/>
              </w:rPr>
              <w:lastRenderedPageBreak/>
              <w:t>Develops an informative response to the team including trends, data, process and benefits of the decided process/change.</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lastRenderedPageBreak/>
              <w:t>Allows feedback to decision to enable ‘tinkering’ to be made where appropriate.</w:t>
            </w:r>
            <w:r>
              <w:rPr>
                <w:rFonts w:ascii="Arial" w:hAnsi="Arial" w:cs="Arial"/>
                <w:sz w:val="20"/>
                <w:szCs w:val="20"/>
              </w:rPr>
              <w:t xml:space="preserve"> </w:t>
            </w:r>
            <w:permEnd w:id="883562638"/>
          </w:p>
        </w:tc>
      </w:tr>
      <w:tr w:rsidR="006A3664" w:rsidRPr="006A30D9" w:rsidTr="006A30D9">
        <w:trPr>
          <w:trHeight w:val="172"/>
        </w:trPr>
        <w:tc>
          <w:tcPr>
            <w:tcW w:w="2235" w:type="dxa"/>
            <w:vMerge w:val="restart"/>
            <w:tcBorders>
              <w:top w:val="dashed" w:sz="4" w:space="0" w:color="808080" w:themeColor="background1" w:themeShade="80"/>
            </w:tcBorders>
            <w:shd w:val="clear" w:color="auto" w:fill="auto"/>
          </w:tcPr>
          <w:p w:rsidR="006A3664" w:rsidRPr="006A30D9" w:rsidRDefault="006A3664" w:rsidP="00C5127E">
            <w:pPr>
              <w:jc w:val="center"/>
              <w:rPr>
                <w:rFonts w:ascii="Arial" w:hAnsi="Arial" w:cs="Arial"/>
                <w:b/>
                <w:sz w:val="20"/>
                <w:szCs w:val="20"/>
              </w:rPr>
            </w:pPr>
            <w:permStart w:id="1751390882" w:edGrp="everyone" w:colFirst="2" w:colLast="2"/>
            <w:r w:rsidRPr="006A30D9">
              <w:rPr>
                <w:rFonts w:ascii="Arial" w:hAnsi="Arial" w:cs="Arial"/>
                <w:b/>
                <w:sz w:val="20"/>
                <w:szCs w:val="20"/>
              </w:rPr>
              <w:lastRenderedPageBreak/>
              <w:t>Personal Accountability</w:t>
            </w:r>
          </w:p>
          <w:p w:rsidR="006A3664" w:rsidRPr="006A30D9" w:rsidRDefault="006A3664" w:rsidP="00C5127E">
            <w:pPr>
              <w:jc w:val="center"/>
              <w:rPr>
                <w:rFonts w:ascii="Arial" w:hAnsi="Arial" w:cs="Arial"/>
                <w:b/>
                <w:sz w:val="20"/>
                <w:szCs w:val="20"/>
              </w:rPr>
            </w:pPr>
          </w:p>
          <w:p w:rsidR="006A3664" w:rsidRPr="006A30D9" w:rsidRDefault="006A3664" w:rsidP="00C5127E">
            <w:pPr>
              <w:jc w:val="center"/>
              <w:rPr>
                <w:rFonts w:ascii="Arial" w:hAnsi="Arial" w:cs="Arial"/>
                <w:b/>
                <w:sz w:val="20"/>
                <w:szCs w:val="20"/>
              </w:rPr>
            </w:pPr>
            <w:r w:rsidRPr="006A30D9">
              <w:rPr>
                <w:rFonts w:ascii="Arial" w:hAnsi="Arial" w:cs="Arial"/>
                <w:b/>
                <w:sz w:val="20"/>
                <w:szCs w:val="20"/>
              </w:rPr>
              <w:t>Te Ringa Tōmau</w:t>
            </w:r>
          </w:p>
          <w:p w:rsidR="006A3664" w:rsidRPr="006A30D9" w:rsidRDefault="006A3664" w:rsidP="00C5127E">
            <w:pPr>
              <w:jc w:val="center"/>
              <w:rPr>
                <w:rFonts w:ascii="Arial" w:hAnsi="Arial" w:cs="Arial"/>
                <w:b/>
                <w:sz w:val="20"/>
                <w:szCs w:val="20"/>
              </w:rPr>
            </w:pPr>
          </w:p>
          <w:p w:rsidR="006A3664" w:rsidRPr="006A30D9" w:rsidRDefault="006A3664" w:rsidP="00C5127E">
            <w:pPr>
              <w:jc w:val="center"/>
              <w:rPr>
                <w:rFonts w:ascii="Arial" w:hAnsi="Arial" w:cs="Arial"/>
                <w:b/>
                <w:i/>
                <w:sz w:val="20"/>
                <w:szCs w:val="20"/>
              </w:rPr>
            </w:pPr>
            <w:r w:rsidRPr="006A30D9">
              <w:rPr>
                <w:rFonts w:ascii="Arial" w:hAnsi="Arial" w:cs="Arial"/>
                <w:b/>
                <w:i/>
                <w:sz w:val="20"/>
                <w:szCs w:val="20"/>
              </w:rPr>
              <w:t>the hand that is trustworthy</w:t>
            </w:r>
          </w:p>
        </w:tc>
        <w:tc>
          <w:tcPr>
            <w:tcW w:w="2409" w:type="dxa"/>
            <w:tcBorders>
              <w:top w:val="dashed" w:sz="4" w:space="0" w:color="808080" w:themeColor="background1" w:themeShade="80"/>
              <w:bottom w:val="nil"/>
            </w:tcBorders>
            <w:shd w:val="clear" w:color="auto" w:fill="auto"/>
          </w:tcPr>
          <w:p w:rsidR="006A3664" w:rsidRPr="00BD12C7" w:rsidRDefault="004C773E" w:rsidP="004C773E">
            <w:pPr>
              <w:jc w:val="both"/>
              <w:rPr>
                <w:rFonts w:ascii="Arial" w:hAnsi="Arial" w:cs="Arial"/>
                <w:sz w:val="20"/>
                <w:szCs w:val="20"/>
              </w:rPr>
            </w:pPr>
            <w:r>
              <w:rPr>
                <w:rFonts w:ascii="Arial" w:hAnsi="Arial" w:cs="Arial"/>
                <w:sz w:val="20"/>
                <w:szCs w:val="20"/>
              </w:rPr>
              <w:t>Manages own and encourages others to foster work/life balance.</w:t>
            </w:r>
          </w:p>
        </w:tc>
        <w:tc>
          <w:tcPr>
            <w:tcW w:w="5529" w:type="dxa"/>
            <w:tcBorders>
              <w:top w:val="dashed" w:sz="4" w:space="0" w:color="808080" w:themeColor="background1" w:themeShade="80"/>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Ensures regular breaks are taken and own annual leave accruals are used within the 12 months following accrual.</w:t>
            </w:r>
          </w:p>
          <w:p w:rsidR="006A3664" w:rsidRPr="00BD12C7"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 xml:space="preserve">Ensures employees within their service are taking regular annual leave breaks for the purpose of rest/recreation throughout the year. </w:t>
            </w:r>
          </w:p>
        </w:tc>
      </w:tr>
      <w:tr w:rsidR="006A3664" w:rsidRPr="006A30D9" w:rsidTr="006A30D9">
        <w:trPr>
          <w:trHeight w:val="1010"/>
        </w:trPr>
        <w:tc>
          <w:tcPr>
            <w:tcW w:w="2235" w:type="dxa"/>
            <w:vMerge/>
            <w:tcBorders>
              <w:bottom w:val="dashed" w:sz="4" w:space="0" w:color="808080" w:themeColor="background1" w:themeShade="80"/>
            </w:tcBorders>
            <w:shd w:val="clear" w:color="auto" w:fill="auto"/>
          </w:tcPr>
          <w:p w:rsidR="006A3664" w:rsidRPr="006A30D9" w:rsidRDefault="006A3664" w:rsidP="00041544">
            <w:pPr>
              <w:rPr>
                <w:rFonts w:ascii="Arial" w:hAnsi="Arial" w:cs="Arial"/>
                <w:b/>
                <w:sz w:val="20"/>
                <w:szCs w:val="20"/>
              </w:rPr>
            </w:pPr>
            <w:permStart w:id="1953374089" w:edGrp="everyone" w:colFirst="2" w:colLast="2"/>
            <w:permEnd w:id="1751390882"/>
          </w:p>
        </w:tc>
        <w:tc>
          <w:tcPr>
            <w:tcW w:w="2409" w:type="dxa"/>
            <w:tcBorders>
              <w:top w:val="nil"/>
              <w:bottom w:val="dashed" w:sz="4" w:space="0" w:color="808080" w:themeColor="background1" w:themeShade="80"/>
            </w:tcBorders>
            <w:shd w:val="clear" w:color="auto" w:fill="auto"/>
          </w:tcPr>
          <w:p w:rsidR="006A3664" w:rsidRPr="00BD12C7" w:rsidRDefault="004C773E" w:rsidP="004C773E">
            <w:pPr>
              <w:jc w:val="both"/>
              <w:rPr>
                <w:rFonts w:ascii="Arial" w:hAnsi="Arial" w:cs="Arial"/>
                <w:sz w:val="20"/>
                <w:szCs w:val="20"/>
              </w:rPr>
            </w:pPr>
            <w:r>
              <w:rPr>
                <w:rFonts w:ascii="Arial" w:hAnsi="Arial" w:cs="Arial"/>
                <w:sz w:val="20"/>
                <w:szCs w:val="20"/>
              </w:rPr>
              <w:t>Actively manages own career aspirations and development.</w:t>
            </w:r>
          </w:p>
        </w:tc>
        <w:tc>
          <w:tcPr>
            <w:tcW w:w="5529" w:type="dxa"/>
            <w:tcBorders>
              <w:top w:val="nil"/>
              <w:bottom w:val="dashed" w:sz="4" w:space="0" w:color="808080" w:themeColor="background1" w:themeShade="80"/>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Is constantly striving to acquire and maintain knowledge, skills and/or experience.</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Has own career development plan and succession planning.</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Seeks out development opportunities to expand knowledge and capability.</w:t>
            </w:r>
          </w:p>
          <w:p w:rsidR="006A3664"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Engages in projects and activities readily which are above and beyond scope of current role.</w:t>
            </w:r>
          </w:p>
        </w:tc>
      </w:tr>
      <w:tr w:rsidR="00FE1F15" w:rsidRPr="006A30D9" w:rsidTr="005E6827">
        <w:trPr>
          <w:trHeight w:val="313"/>
        </w:trPr>
        <w:tc>
          <w:tcPr>
            <w:tcW w:w="2235" w:type="dxa"/>
            <w:vMerge w:val="restart"/>
            <w:tcBorders>
              <w:top w:val="dashed" w:sz="4" w:space="0" w:color="808080" w:themeColor="background1" w:themeShade="80"/>
            </w:tcBorders>
            <w:shd w:val="clear" w:color="auto" w:fill="auto"/>
          </w:tcPr>
          <w:p w:rsidR="00FE1F15" w:rsidRPr="006A30D9" w:rsidRDefault="00FE1F15" w:rsidP="00C5127E">
            <w:pPr>
              <w:jc w:val="center"/>
              <w:rPr>
                <w:rFonts w:ascii="Arial" w:hAnsi="Arial" w:cs="Arial"/>
                <w:b/>
                <w:sz w:val="20"/>
                <w:szCs w:val="20"/>
              </w:rPr>
            </w:pPr>
            <w:permStart w:id="1123315240" w:edGrp="everyone" w:colFirst="2" w:colLast="2"/>
            <w:permEnd w:id="1953374089"/>
            <w:r w:rsidRPr="006A30D9">
              <w:rPr>
                <w:rFonts w:ascii="Arial" w:hAnsi="Arial" w:cs="Arial"/>
                <w:b/>
                <w:sz w:val="20"/>
                <w:szCs w:val="20"/>
              </w:rPr>
              <w:t>Culture and Values</w:t>
            </w:r>
          </w:p>
          <w:p w:rsidR="00FE1F15" w:rsidRPr="006A30D9" w:rsidRDefault="00FE1F15" w:rsidP="00C5127E">
            <w:pPr>
              <w:jc w:val="center"/>
              <w:rPr>
                <w:rFonts w:ascii="Arial" w:hAnsi="Arial" w:cs="Arial"/>
                <w:b/>
                <w:sz w:val="20"/>
                <w:szCs w:val="20"/>
              </w:rPr>
            </w:pPr>
          </w:p>
          <w:p w:rsidR="00FE1F15" w:rsidRPr="006A30D9" w:rsidRDefault="00FE1F15" w:rsidP="00C5127E">
            <w:pPr>
              <w:jc w:val="center"/>
              <w:rPr>
                <w:rFonts w:ascii="Arial" w:hAnsi="Arial" w:cs="Arial"/>
                <w:b/>
                <w:sz w:val="20"/>
                <w:szCs w:val="20"/>
              </w:rPr>
            </w:pPr>
            <w:r w:rsidRPr="006A30D9">
              <w:rPr>
                <w:rFonts w:ascii="Arial" w:hAnsi="Arial" w:cs="Arial"/>
                <w:b/>
                <w:sz w:val="20"/>
                <w:szCs w:val="20"/>
              </w:rPr>
              <w:t>Te Ringa Taurima</w:t>
            </w:r>
          </w:p>
          <w:p w:rsidR="00FE1F15" w:rsidRPr="006A30D9" w:rsidRDefault="00FE1F15" w:rsidP="00C5127E">
            <w:pPr>
              <w:jc w:val="center"/>
              <w:rPr>
                <w:rFonts w:ascii="Arial" w:hAnsi="Arial" w:cs="Arial"/>
                <w:b/>
                <w:sz w:val="20"/>
                <w:szCs w:val="20"/>
              </w:rPr>
            </w:pPr>
          </w:p>
          <w:p w:rsidR="00FE1F15" w:rsidRPr="006A30D9" w:rsidRDefault="00FE1F15" w:rsidP="00C5127E">
            <w:pPr>
              <w:jc w:val="center"/>
              <w:rPr>
                <w:rFonts w:ascii="Arial" w:hAnsi="Arial" w:cs="Arial"/>
                <w:b/>
                <w:i/>
                <w:sz w:val="20"/>
                <w:szCs w:val="20"/>
              </w:rPr>
            </w:pPr>
            <w:r w:rsidRPr="006A30D9">
              <w:rPr>
                <w:rFonts w:ascii="Arial" w:hAnsi="Arial" w:cs="Arial"/>
                <w:b/>
                <w:i/>
                <w:sz w:val="20"/>
                <w:szCs w:val="20"/>
              </w:rPr>
              <w:t>the hand that nurtures, encourages, supports</w:t>
            </w:r>
          </w:p>
        </w:tc>
        <w:tc>
          <w:tcPr>
            <w:tcW w:w="2409" w:type="dxa"/>
            <w:tcBorders>
              <w:top w:val="dashed" w:sz="4" w:space="0" w:color="808080" w:themeColor="background1" w:themeShade="80"/>
              <w:bottom w:val="nil"/>
            </w:tcBorders>
            <w:shd w:val="clear" w:color="auto" w:fill="auto"/>
          </w:tcPr>
          <w:p w:rsidR="00FE1F15" w:rsidRPr="00BD12C7" w:rsidRDefault="00FE1F15" w:rsidP="008C3100">
            <w:pPr>
              <w:jc w:val="both"/>
              <w:rPr>
                <w:rFonts w:ascii="Arial" w:hAnsi="Arial" w:cs="Arial"/>
                <w:sz w:val="20"/>
                <w:szCs w:val="20"/>
              </w:rPr>
            </w:pPr>
            <w:r>
              <w:rPr>
                <w:rFonts w:ascii="Arial" w:hAnsi="Arial" w:cs="Arial"/>
                <w:sz w:val="20"/>
                <w:szCs w:val="20"/>
              </w:rPr>
              <w:t>Makes decisions based on facts and without personal bias.</w:t>
            </w:r>
          </w:p>
        </w:tc>
        <w:tc>
          <w:tcPr>
            <w:tcW w:w="5529" w:type="dxa"/>
            <w:tcBorders>
              <w:top w:val="dashed" w:sz="4" w:space="0" w:color="808080" w:themeColor="background1" w:themeShade="80"/>
              <w:bottom w:val="nil"/>
            </w:tcBorders>
            <w:shd w:val="clear" w:color="auto" w:fill="auto"/>
          </w:tcPr>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Is proactive and effective when problem solving is required.</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Engages with staff member/managers/</w:t>
            </w:r>
            <w:proofErr w:type="spellStart"/>
            <w:r w:rsidRPr="00FE1F15">
              <w:rPr>
                <w:rFonts w:ascii="Arial" w:hAnsi="Arial" w:cs="Arial"/>
                <w:sz w:val="20"/>
                <w:szCs w:val="20"/>
              </w:rPr>
              <w:t>multi disciplinary</w:t>
            </w:r>
            <w:proofErr w:type="spellEnd"/>
            <w:r w:rsidRPr="00FE1F15">
              <w:rPr>
                <w:rFonts w:ascii="Arial" w:hAnsi="Arial" w:cs="Arial"/>
                <w:sz w:val="20"/>
                <w:szCs w:val="20"/>
              </w:rPr>
              <w:t xml:space="preserve"> team when concerns are raised to best understand their point of view.</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Appropriately investigates the concern looking at trends, situation and practices.</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Critically examines repeatable risk factors.</w:t>
            </w:r>
          </w:p>
        </w:tc>
      </w:tr>
      <w:tr w:rsidR="00FE1F15" w:rsidRPr="006A30D9" w:rsidTr="00FE1F15">
        <w:trPr>
          <w:trHeight w:val="296"/>
        </w:trPr>
        <w:tc>
          <w:tcPr>
            <w:tcW w:w="2235" w:type="dxa"/>
            <w:vMerge/>
            <w:shd w:val="clear" w:color="auto" w:fill="auto"/>
          </w:tcPr>
          <w:p w:rsidR="00FE1F15" w:rsidRPr="006A30D9" w:rsidRDefault="00FE1F15" w:rsidP="00C5127E">
            <w:pPr>
              <w:jc w:val="center"/>
              <w:rPr>
                <w:rFonts w:ascii="Arial" w:hAnsi="Arial" w:cs="Arial"/>
                <w:b/>
                <w:sz w:val="20"/>
                <w:szCs w:val="20"/>
              </w:rPr>
            </w:pPr>
            <w:permStart w:id="122765646" w:edGrp="everyone" w:colFirst="2" w:colLast="2"/>
            <w:permEnd w:id="1123315240"/>
          </w:p>
        </w:tc>
        <w:tc>
          <w:tcPr>
            <w:tcW w:w="2409" w:type="dxa"/>
            <w:tcBorders>
              <w:top w:val="nil"/>
              <w:bottom w:val="nil"/>
            </w:tcBorders>
            <w:shd w:val="clear" w:color="auto" w:fill="auto"/>
          </w:tcPr>
          <w:p w:rsidR="00FE1F15" w:rsidRPr="00BD12C7" w:rsidRDefault="00FE1F15" w:rsidP="008C3100">
            <w:pPr>
              <w:jc w:val="both"/>
              <w:rPr>
                <w:rFonts w:ascii="Arial" w:hAnsi="Arial" w:cs="Arial"/>
                <w:sz w:val="20"/>
                <w:szCs w:val="20"/>
              </w:rPr>
            </w:pPr>
            <w:r>
              <w:rPr>
                <w:rFonts w:ascii="Arial" w:hAnsi="Arial" w:cs="Arial"/>
                <w:sz w:val="20"/>
                <w:szCs w:val="20"/>
              </w:rPr>
              <w:t>Engages with mentors and supervisors for personal skill development.</w:t>
            </w:r>
          </w:p>
        </w:tc>
        <w:tc>
          <w:tcPr>
            <w:tcW w:w="5529" w:type="dxa"/>
            <w:tcBorders>
              <w:top w:val="nil"/>
              <w:bottom w:val="nil"/>
            </w:tcBorders>
            <w:shd w:val="clear" w:color="auto" w:fill="auto"/>
          </w:tcPr>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Is constantly striving to acquire and maintain knowledge, skills and/or experience.</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Demonstrates a commitment to and takes responsibility for going professional development.</w:t>
            </w:r>
          </w:p>
        </w:tc>
      </w:tr>
      <w:tr w:rsidR="00FE1F15" w:rsidRPr="006A30D9" w:rsidTr="00FE1F15">
        <w:trPr>
          <w:trHeight w:val="316"/>
        </w:trPr>
        <w:tc>
          <w:tcPr>
            <w:tcW w:w="2235" w:type="dxa"/>
            <w:vMerge/>
            <w:shd w:val="clear" w:color="auto" w:fill="auto"/>
          </w:tcPr>
          <w:p w:rsidR="00FE1F15" w:rsidRPr="006A30D9" w:rsidRDefault="00FE1F15" w:rsidP="00C5127E">
            <w:pPr>
              <w:jc w:val="center"/>
              <w:rPr>
                <w:rFonts w:ascii="Arial" w:hAnsi="Arial" w:cs="Arial"/>
                <w:b/>
                <w:sz w:val="20"/>
                <w:szCs w:val="20"/>
              </w:rPr>
            </w:pPr>
            <w:permStart w:id="1084842702" w:edGrp="everyone" w:colFirst="2" w:colLast="2"/>
            <w:permEnd w:id="122765646"/>
          </w:p>
        </w:tc>
        <w:tc>
          <w:tcPr>
            <w:tcW w:w="2409" w:type="dxa"/>
            <w:tcBorders>
              <w:top w:val="nil"/>
              <w:bottom w:val="nil"/>
            </w:tcBorders>
            <w:shd w:val="clear" w:color="auto" w:fill="auto"/>
          </w:tcPr>
          <w:p w:rsidR="00FE1F15" w:rsidRPr="00BD12C7" w:rsidRDefault="00FE1F15" w:rsidP="008C3100">
            <w:pPr>
              <w:jc w:val="both"/>
              <w:rPr>
                <w:rFonts w:ascii="Arial" w:hAnsi="Arial" w:cs="Arial"/>
                <w:sz w:val="20"/>
                <w:szCs w:val="20"/>
              </w:rPr>
            </w:pPr>
            <w:r>
              <w:rPr>
                <w:rFonts w:ascii="Arial" w:hAnsi="Arial" w:cs="Arial"/>
                <w:sz w:val="20"/>
                <w:szCs w:val="20"/>
              </w:rPr>
              <w:t>Plans, prioritises and organises work to deliver on short and long term goals.</w:t>
            </w:r>
          </w:p>
        </w:tc>
        <w:tc>
          <w:tcPr>
            <w:tcW w:w="5529" w:type="dxa"/>
            <w:tcBorders>
              <w:top w:val="nil"/>
              <w:bottom w:val="nil"/>
            </w:tcBorders>
            <w:shd w:val="clear" w:color="auto" w:fill="auto"/>
          </w:tcPr>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Purposeful about where time is invested.</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Delivers relevant results within expected timeframes.</w:t>
            </w:r>
          </w:p>
        </w:tc>
      </w:tr>
      <w:tr w:rsidR="00FE1F15" w:rsidRPr="006A30D9" w:rsidTr="00FE1F15">
        <w:trPr>
          <w:trHeight w:val="106"/>
        </w:trPr>
        <w:tc>
          <w:tcPr>
            <w:tcW w:w="2235" w:type="dxa"/>
            <w:vMerge/>
            <w:shd w:val="clear" w:color="auto" w:fill="auto"/>
          </w:tcPr>
          <w:p w:rsidR="00FE1F15" w:rsidRPr="006A30D9" w:rsidRDefault="00FE1F15" w:rsidP="00C5127E">
            <w:pPr>
              <w:jc w:val="center"/>
              <w:rPr>
                <w:rFonts w:ascii="Arial" w:hAnsi="Arial" w:cs="Arial"/>
                <w:b/>
                <w:sz w:val="20"/>
                <w:szCs w:val="20"/>
              </w:rPr>
            </w:pPr>
            <w:permStart w:id="332228551" w:edGrp="everyone" w:colFirst="2" w:colLast="2"/>
            <w:permEnd w:id="1084842702"/>
          </w:p>
        </w:tc>
        <w:tc>
          <w:tcPr>
            <w:tcW w:w="2409" w:type="dxa"/>
            <w:tcBorders>
              <w:top w:val="nil"/>
            </w:tcBorders>
            <w:shd w:val="clear" w:color="auto" w:fill="auto"/>
          </w:tcPr>
          <w:p w:rsidR="00FE1F15" w:rsidRPr="00BD12C7" w:rsidRDefault="00FE1F15" w:rsidP="008C3100">
            <w:pPr>
              <w:jc w:val="both"/>
              <w:rPr>
                <w:rFonts w:ascii="Arial" w:hAnsi="Arial" w:cs="Arial"/>
                <w:sz w:val="20"/>
                <w:szCs w:val="20"/>
              </w:rPr>
            </w:pPr>
            <w:r>
              <w:rPr>
                <w:rFonts w:ascii="Arial" w:hAnsi="Arial" w:cs="Arial"/>
                <w:sz w:val="20"/>
                <w:szCs w:val="20"/>
              </w:rPr>
              <w:t>Encourages and promotes DHB values and expectations.</w:t>
            </w:r>
          </w:p>
        </w:tc>
        <w:tc>
          <w:tcPr>
            <w:tcW w:w="5529" w:type="dxa"/>
            <w:tcBorders>
              <w:top w:val="nil"/>
              <w:bottom w:val="single" w:sz="4" w:space="0" w:color="1F497D" w:themeColor="text2"/>
            </w:tcBorders>
            <w:shd w:val="clear" w:color="auto" w:fill="auto"/>
          </w:tcPr>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Role models expected behaviours and practices.</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Treats staff, patients and visitors with dignity and respect.</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Uses appropriate empathy to gain organisational objectives.</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Is solution focused.</w:t>
            </w:r>
          </w:p>
        </w:tc>
      </w:tr>
      <w:permEnd w:id="332228551"/>
    </w:tbl>
    <w:p w:rsidR="00C5127E" w:rsidRPr="006A30D9" w:rsidRDefault="00C5127E" w:rsidP="006B451E">
      <w:pPr>
        <w:jc w:val="both"/>
        <w:rPr>
          <w:rFonts w:ascii="Arial" w:hAnsi="Arial" w:cs="Arial"/>
          <w:b/>
          <w:sz w:val="16"/>
          <w:szCs w:val="16"/>
          <w:lang w:val="en-GB"/>
        </w:rPr>
      </w:pPr>
    </w:p>
    <w:p w:rsidR="003F4109" w:rsidRPr="006A30D9" w:rsidRDefault="003F4109" w:rsidP="006B451E">
      <w:pPr>
        <w:jc w:val="both"/>
        <w:rPr>
          <w:rFonts w:ascii="Arial" w:hAnsi="Arial" w:cs="Arial"/>
          <w:b/>
          <w:sz w:val="16"/>
          <w:szCs w:val="16"/>
          <w:lang w:val="en-GB"/>
        </w:rPr>
      </w:pP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2235"/>
        <w:gridCol w:w="2409"/>
        <w:gridCol w:w="5529"/>
      </w:tblGrid>
      <w:tr w:rsidR="006A30D9" w:rsidRPr="006A30D9" w:rsidTr="006A30D9">
        <w:tc>
          <w:tcPr>
            <w:tcW w:w="2235"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b/>
                <w:bCs w:val="0"/>
                <w:sz w:val="20"/>
                <w:szCs w:val="20"/>
              </w:rPr>
            </w:pPr>
            <w:r w:rsidRPr="006A30D9">
              <w:rPr>
                <w:rFonts w:ascii="Arial" w:hAnsi="Arial" w:cs="Arial"/>
                <w:b/>
                <w:sz w:val="20"/>
                <w:szCs w:val="20"/>
              </w:rPr>
              <w:t>Compulsory Requirements</w:t>
            </w:r>
          </w:p>
        </w:tc>
        <w:tc>
          <w:tcPr>
            <w:tcW w:w="2409"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sz w:val="20"/>
                <w:szCs w:val="20"/>
              </w:rPr>
            </w:pPr>
            <w:r w:rsidRPr="006A30D9">
              <w:rPr>
                <w:rFonts w:ascii="Arial" w:hAnsi="Arial" w:cs="Arial"/>
                <w:sz w:val="20"/>
                <w:szCs w:val="20"/>
              </w:rPr>
              <w:t>Description</w:t>
            </w:r>
          </w:p>
        </w:tc>
        <w:tc>
          <w:tcPr>
            <w:tcW w:w="5529"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i/>
                <w:sz w:val="20"/>
                <w:szCs w:val="20"/>
              </w:rPr>
            </w:pPr>
            <w:r w:rsidRPr="006A30D9">
              <w:rPr>
                <w:rFonts w:ascii="Arial" w:hAnsi="Arial" w:cs="Arial"/>
                <w:sz w:val="20"/>
                <w:szCs w:val="20"/>
              </w:rPr>
              <w:t>Expected Outcomes</w:t>
            </w:r>
          </w:p>
        </w:tc>
      </w:tr>
      <w:tr w:rsidR="006A30D9" w:rsidRPr="006A30D9" w:rsidTr="006A30D9">
        <w:tc>
          <w:tcPr>
            <w:tcW w:w="2235" w:type="dxa"/>
            <w:tcBorders>
              <w:top w:val="dashed" w:sz="4" w:space="0" w:color="808080" w:themeColor="background1" w:themeShade="80"/>
              <w:bottom w:val="dashed" w:sz="4" w:space="0" w:color="1F497D" w:themeColor="text2"/>
            </w:tcBorders>
            <w:shd w:val="clear" w:color="auto" w:fill="auto"/>
          </w:tcPr>
          <w:p w:rsidR="003F4109" w:rsidRPr="006A30D9" w:rsidRDefault="003F4109" w:rsidP="00C5127E">
            <w:pPr>
              <w:jc w:val="center"/>
              <w:rPr>
                <w:rFonts w:ascii="Arial" w:hAnsi="Arial" w:cs="Arial"/>
                <w:b/>
                <w:sz w:val="20"/>
                <w:szCs w:val="20"/>
              </w:rPr>
            </w:pPr>
            <w:r w:rsidRPr="006A30D9">
              <w:rPr>
                <w:rFonts w:ascii="Arial" w:hAnsi="Arial" w:cs="Arial"/>
                <w:b/>
                <w:sz w:val="20"/>
                <w:szCs w:val="20"/>
              </w:rPr>
              <w:t>Māori Health</w:t>
            </w:r>
          </w:p>
          <w:p w:rsidR="003F4109" w:rsidRPr="006A30D9" w:rsidRDefault="003F4109" w:rsidP="00C5127E">
            <w:pPr>
              <w:jc w:val="center"/>
              <w:rPr>
                <w:rFonts w:ascii="Arial" w:hAnsi="Arial" w:cs="Arial"/>
                <w:b/>
                <w:sz w:val="20"/>
                <w:szCs w:val="20"/>
              </w:rPr>
            </w:pPr>
          </w:p>
        </w:tc>
        <w:tc>
          <w:tcPr>
            <w:tcW w:w="2409" w:type="dxa"/>
            <w:tcBorders>
              <w:top w:val="dashed" w:sz="4" w:space="0" w:color="808080" w:themeColor="background1" w:themeShade="80"/>
              <w:bottom w:val="dashed" w:sz="4" w:space="0" w:color="1F497D" w:themeColor="text2"/>
            </w:tcBorders>
            <w:shd w:val="clear" w:color="auto" w:fill="auto"/>
          </w:tcPr>
          <w:p w:rsidR="003F4109" w:rsidRPr="006A30D9" w:rsidRDefault="003F4109" w:rsidP="005D1DF2">
            <w:pPr>
              <w:jc w:val="both"/>
              <w:rPr>
                <w:rFonts w:ascii="Arial" w:hAnsi="Arial" w:cs="Arial"/>
                <w:sz w:val="20"/>
                <w:szCs w:val="20"/>
              </w:rPr>
            </w:pPr>
            <w:r w:rsidRPr="006A30D9">
              <w:rPr>
                <w:rFonts w:ascii="Arial" w:hAnsi="Arial" w:cs="Arial"/>
                <w:sz w:val="20"/>
                <w:szCs w:val="20"/>
              </w:rPr>
              <w:t xml:space="preserve">Māori philosophies and values of health are </w:t>
            </w:r>
            <w:r w:rsidR="007F630A">
              <w:rPr>
                <w:rFonts w:ascii="Arial" w:hAnsi="Arial" w:cs="Arial"/>
                <w:sz w:val="20"/>
                <w:szCs w:val="20"/>
              </w:rPr>
              <w:t>demonstrated</w:t>
            </w:r>
            <w:r w:rsidRPr="006A30D9">
              <w:rPr>
                <w:rFonts w:ascii="Arial" w:hAnsi="Arial" w:cs="Arial"/>
                <w:sz w:val="20"/>
                <w:szCs w:val="20"/>
              </w:rPr>
              <w:t xml:space="preserve"> in work practice.</w:t>
            </w:r>
          </w:p>
          <w:p w:rsidR="003F4109" w:rsidRPr="006A30D9" w:rsidRDefault="003F4109" w:rsidP="005D1DF2">
            <w:pPr>
              <w:jc w:val="both"/>
              <w:rPr>
                <w:rFonts w:ascii="Arial" w:hAnsi="Arial" w:cs="Arial"/>
                <w:sz w:val="20"/>
                <w:szCs w:val="20"/>
              </w:rPr>
            </w:pPr>
          </w:p>
        </w:tc>
        <w:tc>
          <w:tcPr>
            <w:tcW w:w="5529" w:type="dxa"/>
            <w:tcBorders>
              <w:top w:val="dashed" w:sz="4" w:space="0" w:color="808080" w:themeColor="background1" w:themeShade="80"/>
              <w:bottom w:val="dashed" w:sz="4" w:space="0" w:color="1F497D" w:themeColor="text2"/>
            </w:tcBorders>
            <w:shd w:val="clear" w:color="auto" w:fill="auto"/>
          </w:tcPr>
          <w:p w:rsidR="007F630A" w:rsidRPr="002522C5" w:rsidRDefault="002522C5" w:rsidP="002522C5">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M</w:t>
            </w:r>
            <w:r w:rsidRPr="007F630A">
              <w:rPr>
                <w:rFonts w:ascii="Arial" w:hAnsi="Arial" w:cs="Arial"/>
                <w:bCs w:val="0"/>
                <w:sz w:val="20"/>
                <w:szCs w:val="20"/>
                <w:lang w:eastAsia="en-GB"/>
              </w:rPr>
              <w:t>eaningful relationship</w:t>
            </w:r>
            <w:r>
              <w:rPr>
                <w:rFonts w:ascii="Arial" w:hAnsi="Arial" w:cs="Arial"/>
                <w:bCs w:val="0"/>
                <w:sz w:val="20"/>
                <w:szCs w:val="20"/>
                <w:lang w:eastAsia="en-GB"/>
              </w:rPr>
              <w:t>s are established</w:t>
            </w:r>
            <w:r w:rsidRPr="007F630A">
              <w:rPr>
                <w:rFonts w:ascii="Arial" w:hAnsi="Arial" w:cs="Arial"/>
                <w:bCs w:val="0"/>
                <w:sz w:val="20"/>
                <w:szCs w:val="20"/>
                <w:lang w:eastAsia="en-GB"/>
              </w:rPr>
              <w:t xml:space="preserve"> with Te </w:t>
            </w:r>
            <w:r>
              <w:rPr>
                <w:rFonts w:ascii="Arial" w:hAnsi="Arial" w:cs="Arial"/>
                <w:bCs w:val="0"/>
                <w:sz w:val="20"/>
                <w:szCs w:val="20"/>
                <w:lang w:eastAsia="en-GB"/>
              </w:rPr>
              <w:t xml:space="preserve">Aka Matua (Rotorua and Taupo Hospitals) and </w:t>
            </w:r>
            <w:r w:rsidR="00CE4DD0">
              <w:rPr>
                <w:rFonts w:ascii="Arial" w:hAnsi="Arial" w:cs="Arial"/>
                <w:bCs w:val="0"/>
                <w:sz w:val="20"/>
                <w:szCs w:val="20"/>
                <w:lang w:eastAsia="en-GB"/>
              </w:rPr>
              <w:t>Te Whatu Ora Lakes</w:t>
            </w:r>
            <w:r>
              <w:rPr>
                <w:rFonts w:ascii="Arial" w:hAnsi="Arial" w:cs="Arial"/>
                <w:bCs w:val="0"/>
                <w:sz w:val="20"/>
                <w:szCs w:val="20"/>
                <w:lang w:eastAsia="en-GB"/>
              </w:rPr>
              <w:t xml:space="preserve"> Maori Health division</w:t>
            </w:r>
            <w:r w:rsidRPr="007F630A">
              <w:rPr>
                <w:rFonts w:ascii="Arial" w:hAnsi="Arial" w:cs="Arial"/>
                <w:bCs w:val="0"/>
                <w:sz w:val="20"/>
                <w:szCs w:val="20"/>
                <w:lang w:eastAsia="en-GB"/>
              </w:rPr>
              <w:t xml:space="preserve"> in the planning and delivery of services.</w:t>
            </w:r>
          </w:p>
          <w:p w:rsidR="007F630A" w:rsidRPr="007F630A" w:rsidRDefault="0030320E"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Practices are consistent with </w:t>
            </w:r>
            <w:r w:rsidR="007F630A" w:rsidRPr="007F630A">
              <w:rPr>
                <w:rFonts w:ascii="Arial" w:hAnsi="Arial" w:cs="Arial"/>
                <w:bCs w:val="0"/>
                <w:sz w:val="20"/>
                <w:szCs w:val="20"/>
                <w:lang w:eastAsia="en-GB"/>
              </w:rPr>
              <w:t>Te Tiriti o Waitangi /The Treaty of Waitangi when working with Māori.</w:t>
            </w:r>
          </w:p>
          <w:p w:rsidR="007F630A" w:rsidRPr="007F630A" w:rsidRDefault="0030320E"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lastRenderedPageBreak/>
              <w:t>D</w:t>
            </w:r>
            <w:r w:rsidR="007F630A" w:rsidRPr="007F630A">
              <w:rPr>
                <w:rFonts w:ascii="Arial" w:hAnsi="Arial" w:cs="Arial"/>
                <w:bCs w:val="0"/>
                <w:sz w:val="20"/>
                <w:szCs w:val="20"/>
                <w:lang w:eastAsia="en-GB"/>
              </w:rPr>
              <w:t xml:space="preserve">elivery of safe services for Māori </w:t>
            </w:r>
            <w:r>
              <w:rPr>
                <w:rFonts w:ascii="Arial" w:hAnsi="Arial" w:cs="Arial"/>
                <w:bCs w:val="0"/>
                <w:sz w:val="20"/>
                <w:szCs w:val="20"/>
                <w:lang w:eastAsia="en-GB"/>
              </w:rPr>
              <w:t xml:space="preserve">are facilitated </w:t>
            </w:r>
            <w:r w:rsidR="007F630A" w:rsidRPr="007F630A">
              <w:rPr>
                <w:rFonts w:ascii="Arial" w:hAnsi="Arial" w:cs="Arial"/>
                <w:bCs w:val="0"/>
                <w:sz w:val="20"/>
                <w:szCs w:val="20"/>
                <w:lang w:eastAsia="en-GB"/>
              </w:rPr>
              <w:t>by ensuring they can access treatment options and are involved in the planning and delivery of their care.</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7F630A">
              <w:rPr>
                <w:rFonts w:ascii="Arial" w:hAnsi="Arial" w:cs="Arial"/>
                <w:bCs w:val="0"/>
                <w:sz w:val="20"/>
                <w:szCs w:val="20"/>
                <w:lang w:eastAsia="en-GB"/>
              </w:rPr>
              <w:t xml:space="preserve">Māori </w:t>
            </w:r>
            <w:r w:rsidR="0030320E">
              <w:rPr>
                <w:rFonts w:ascii="Arial" w:hAnsi="Arial" w:cs="Arial"/>
                <w:bCs w:val="0"/>
                <w:sz w:val="20"/>
                <w:szCs w:val="20"/>
                <w:lang w:eastAsia="en-GB"/>
              </w:rPr>
              <w:t>are enabled to</w:t>
            </w:r>
            <w:r w:rsidRPr="007F630A">
              <w:rPr>
                <w:rFonts w:ascii="Arial" w:hAnsi="Arial" w:cs="Arial"/>
                <w:bCs w:val="0"/>
                <w:sz w:val="20"/>
                <w:szCs w:val="20"/>
                <w:lang w:eastAsia="en-GB"/>
              </w:rPr>
              <w:t xml:space="preserve"> access and participate in cultural activities</w:t>
            </w:r>
            <w:r w:rsidR="0030320E">
              <w:rPr>
                <w:rFonts w:ascii="Arial" w:hAnsi="Arial" w:cs="Arial"/>
                <w:bCs w:val="0"/>
                <w:sz w:val="20"/>
                <w:szCs w:val="20"/>
                <w:lang w:eastAsia="en-GB"/>
              </w:rPr>
              <w:t xml:space="preserve"> provided by the </w:t>
            </w:r>
            <w:r w:rsidR="00CE4DD0">
              <w:rPr>
                <w:rFonts w:ascii="Arial" w:hAnsi="Arial" w:cs="Arial"/>
                <w:bCs w:val="0"/>
                <w:sz w:val="20"/>
                <w:szCs w:val="20"/>
                <w:lang w:eastAsia="en-GB"/>
              </w:rPr>
              <w:t>Te Whatu Ora Lakes</w:t>
            </w:r>
            <w:r w:rsidRPr="007F630A">
              <w:rPr>
                <w:rFonts w:ascii="Arial" w:hAnsi="Arial" w:cs="Arial"/>
                <w:bCs w:val="0"/>
                <w:sz w:val="20"/>
                <w:szCs w:val="20"/>
                <w:lang w:eastAsia="en-GB"/>
              </w:rPr>
              <w:t>.</w:t>
            </w:r>
          </w:p>
          <w:p w:rsidR="003F4109" w:rsidRPr="006A30D9" w:rsidRDefault="0030320E" w:rsidP="0030320E">
            <w:pPr>
              <w:numPr>
                <w:ilvl w:val="0"/>
                <w:numId w:val="12"/>
              </w:numPr>
              <w:tabs>
                <w:tab w:val="clear" w:pos="720"/>
                <w:tab w:val="left" w:pos="416"/>
              </w:tabs>
              <w:autoSpaceDE w:val="0"/>
              <w:autoSpaceDN w:val="0"/>
              <w:adjustRightInd w:val="0"/>
              <w:ind w:left="360"/>
              <w:jc w:val="both"/>
              <w:rPr>
                <w:rFonts w:cs="Arial"/>
                <w:sz w:val="20"/>
              </w:rPr>
            </w:pPr>
            <w:r>
              <w:rPr>
                <w:rFonts w:ascii="Arial" w:hAnsi="Arial" w:cs="Arial"/>
                <w:bCs w:val="0"/>
                <w:sz w:val="20"/>
                <w:szCs w:val="20"/>
                <w:lang w:eastAsia="en-GB"/>
              </w:rPr>
              <w:t>A c</w:t>
            </w:r>
            <w:r w:rsidR="007F630A" w:rsidRPr="007F630A">
              <w:rPr>
                <w:rFonts w:ascii="Arial" w:hAnsi="Arial" w:cs="Arial"/>
                <w:bCs w:val="0"/>
                <w:sz w:val="20"/>
                <w:szCs w:val="20"/>
                <w:lang w:eastAsia="en-GB"/>
              </w:rPr>
              <w:t>ommit</w:t>
            </w:r>
            <w:r>
              <w:rPr>
                <w:rFonts w:ascii="Arial" w:hAnsi="Arial" w:cs="Arial"/>
                <w:bCs w:val="0"/>
                <w:sz w:val="20"/>
                <w:szCs w:val="20"/>
                <w:lang w:eastAsia="en-GB"/>
              </w:rPr>
              <w:t>ment</w:t>
            </w:r>
            <w:r w:rsidR="007F630A" w:rsidRPr="007F630A">
              <w:rPr>
                <w:rFonts w:ascii="Arial" w:hAnsi="Arial" w:cs="Arial"/>
                <w:bCs w:val="0"/>
                <w:sz w:val="20"/>
                <w:szCs w:val="20"/>
                <w:lang w:eastAsia="en-GB"/>
              </w:rPr>
              <w:t xml:space="preserve"> to improving the wellbeing of Māori by increasing cultural knowledge in the </w:t>
            </w:r>
            <w:r w:rsidR="00CE4DD0">
              <w:rPr>
                <w:rFonts w:ascii="Arial" w:hAnsi="Arial" w:cs="Arial"/>
                <w:bCs w:val="0"/>
                <w:sz w:val="20"/>
                <w:szCs w:val="20"/>
                <w:lang w:eastAsia="en-GB"/>
              </w:rPr>
              <w:t>Te Whatu Ora Lakes</w:t>
            </w:r>
            <w:r>
              <w:rPr>
                <w:rFonts w:ascii="Arial" w:hAnsi="Arial" w:cs="Arial"/>
                <w:bCs w:val="0"/>
                <w:sz w:val="20"/>
                <w:szCs w:val="20"/>
                <w:lang w:eastAsia="en-GB"/>
              </w:rPr>
              <w:t xml:space="preserve"> is shown</w:t>
            </w:r>
            <w:r w:rsidR="007F630A" w:rsidRPr="007F630A">
              <w:rPr>
                <w:rFonts w:ascii="Arial" w:hAnsi="Arial" w:cs="Arial"/>
                <w:bCs w:val="0"/>
                <w:sz w:val="20"/>
                <w:szCs w:val="20"/>
                <w:lang w:eastAsia="en-GB"/>
              </w:rPr>
              <w:t>.</w:t>
            </w:r>
          </w:p>
        </w:tc>
      </w:tr>
      <w:tr w:rsidR="006A30D9" w:rsidRPr="006A30D9" w:rsidTr="006A30D9">
        <w:tc>
          <w:tcPr>
            <w:tcW w:w="2235" w:type="dxa"/>
            <w:tcBorders>
              <w:top w:val="dashed" w:sz="4" w:space="0" w:color="1F497D" w:themeColor="text2"/>
              <w:bottom w:val="dashed" w:sz="4" w:space="0" w:color="1F497D" w:themeColor="text2"/>
            </w:tcBorders>
            <w:shd w:val="clear" w:color="auto" w:fill="auto"/>
          </w:tcPr>
          <w:p w:rsidR="006A30D9" w:rsidRPr="006A30D9" w:rsidRDefault="006A30D9" w:rsidP="00C5127E">
            <w:pPr>
              <w:jc w:val="center"/>
              <w:rPr>
                <w:rFonts w:ascii="Arial" w:hAnsi="Arial" w:cs="Arial"/>
                <w:b/>
                <w:sz w:val="20"/>
                <w:szCs w:val="20"/>
              </w:rPr>
            </w:pPr>
            <w:r w:rsidRPr="006A30D9">
              <w:rPr>
                <w:rFonts w:ascii="Arial" w:hAnsi="Arial" w:cs="Arial"/>
                <w:b/>
                <w:sz w:val="20"/>
                <w:szCs w:val="20"/>
              </w:rPr>
              <w:lastRenderedPageBreak/>
              <w:t>Te Iti Kahurangi</w:t>
            </w:r>
          </w:p>
        </w:tc>
        <w:tc>
          <w:tcPr>
            <w:tcW w:w="2409" w:type="dxa"/>
            <w:tcBorders>
              <w:top w:val="dashed" w:sz="4" w:space="0" w:color="1F497D" w:themeColor="text2"/>
              <w:bottom w:val="dashed" w:sz="4" w:space="0" w:color="1F497D" w:themeColor="text2"/>
            </w:tcBorders>
            <w:shd w:val="clear" w:color="auto" w:fill="auto"/>
          </w:tcPr>
          <w:p w:rsidR="006A30D9" w:rsidRPr="006A30D9" w:rsidRDefault="007F630A" w:rsidP="00D34E04">
            <w:pPr>
              <w:rPr>
                <w:rFonts w:ascii="Arial" w:hAnsi="Arial" w:cs="Arial"/>
                <w:sz w:val="20"/>
                <w:szCs w:val="20"/>
              </w:rPr>
            </w:pPr>
            <w:r>
              <w:rPr>
                <w:rFonts w:ascii="Arial" w:hAnsi="Arial" w:cs="Arial"/>
                <w:sz w:val="20"/>
                <w:szCs w:val="20"/>
              </w:rPr>
              <w:t>The Lakes Way, Our Place Our Culture</w:t>
            </w:r>
          </w:p>
        </w:tc>
        <w:tc>
          <w:tcPr>
            <w:tcW w:w="5529" w:type="dxa"/>
            <w:tcBorders>
              <w:top w:val="dashed" w:sz="4" w:space="0" w:color="1F497D" w:themeColor="text2"/>
              <w:bottom w:val="dashed" w:sz="4" w:space="0" w:color="1F497D" w:themeColor="text2"/>
            </w:tcBorders>
            <w:shd w:val="clear" w:color="auto" w:fill="auto"/>
          </w:tcPr>
          <w:p w:rsidR="006A30D9" w:rsidRPr="006A30D9" w:rsidRDefault="006A30D9" w:rsidP="006A30D9">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6A30D9">
              <w:rPr>
                <w:rFonts w:ascii="Arial" w:hAnsi="Arial" w:cs="Arial"/>
                <w:bCs w:val="0"/>
                <w:sz w:val="20"/>
                <w:szCs w:val="20"/>
                <w:lang w:eastAsia="en-GB"/>
              </w:rPr>
              <w:t xml:space="preserve">Works within the Te Iti Kahurangi framework and supporting guide document. </w:t>
            </w:r>
          </w:p>
        </w:tc>
      </w:tr>
      <w:tr w:rsidR="006A30D9" w:rsidRPr="006A30D9" w:rsidTr="006A30D9">
        <w:tc>
          <w:tcPr>
            <w:tcW w:w="2235" w:type="dxa"/>
            <w:tcBorders>
              <w:top w:val="dashed" w:sz="4" w:space="0" w:color="1F497D" w:themeColor="text2"/>
              <w:bottom w:val="dashed" w:sz="4" w:space="0" w:color="1F497D" w:themeColor="text2"/>
            </w:tcBorders>
            <w:shd w:val="clear" w:color="auto" w:fill="auto"/>
          </w:tcPr>
          <w:p w:rsidR="006B451E" w:rsidRPr="006A30D9" w:rsidRDefault="006B451E" w:rsidP="00C5127E">
            <w:pPr>
              <w:jc w:val="center"/>
              <w:rPr>
                <w:rFonts w:ascii="Arial" w:hAnsi="Arial" w:cs="Arial"/>
                <w:b/>
                <w:sz w:val="20"/>
                <w:szCs w:val="20"/>
              </w:rPr>
            </w:pPr>
            <w:r w:rsidRPr="006A30D9">
              <w:rPr>
                <w:rFonts w:ascii="Arial" w:hAnsi="Arial" w:cs="Arial"/>
                <w:b/>
                <w:sz w:val="20"/>
                <w:szCs w:val="20"/>
              </w:rPr>
              <w:t>Record Keeping</w:t>
            </w:r>
          </w:p>
        </w:tc>
        <w:tc>
          <w:tcPr>
            <w:tcW w:w="2409" w:type="dxa"/>
            <w:tcBorders>
              <w:top w:val="dashed" w:sz="4" w:space="0" w:color="1F497D" w:themeColor="text2"/>
              <w:bottom w:val="dashed" w:sz="4" w:space="0" w:color="1F497D" w:themeColor="text2"/>
            </w:tcBorders>
            <w:shd w:val="clear" w:color="auto" w:fill="auto"/>
          </w:tcPr>
          <w:p w:rsidR="006B451E" w:rsidRPr="006A30D9" w:rsidRDefault="006B451E" w:rsidP="00D34E04">
            <w:pPr>
              <w:rPr>
                <w:rFonts w:ascii="Arial" w:hAnsi="Arial" w:cs="Arial"/>
                <w:sz w:val="20"/>
                <w:szCs w:val="20"/>
              </w:rPr>
            </w:pPr>
          </w:p>
        </w:tc>
        <w:tc>
          <w:tcPr>
            <w:tcW w:w="5529" w:type="dxa"/>
            <w:tcBorders>
              <w:top w:val="dashed" w:sz="4" w:space="0" w:color="1F497D" w:themeColor="text2"/>
              <w:bottom w:val="dashed" w:sz="4" w:space="0" w:color="1F497D" w:themeColor="text2"/>
            </w:tcBorders>
            <w:shd w:val="clear" w:color="auto" w:fill="auto"/>
          </w:tcPr>
          <w:p w:rsidR="006B451E" w:rsidRPr="006A30D9" w:rsidRDefault="006B451E" w:rsidP="00D34E04">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6A30D9">
              <w:rPr>
                <w:rFonts w:ascii="Arial" w:hAnsi="Arial" w:cs="Arial"/>
                <w:bCs w:val="0"/>
                <w:sz w:val="20"/>
                <w:szCs w:val="20"/>
                <w:lang w:eastAsia="en-GB"/>
              </w:rPr>
              <w:t xml:space="preserve">Complies with the </w:t>
            </w:r>
            <w:r w:rsidR="00CE4DD0">
              <w:rPr>
                <w:rFonts w:ascii="Arial" w:hAnsi="Arial" w:cs="Arial"/>
                <w:bCs w:val="0"/>
                <w:sz w:val="20"/>
                <w:szCs w:val="20"/>
                <w:lang w:eastAsia="en-GB"/>
              </w:rPr>
              <w:t>Te Whatu Ora Lakes</w:t>
            </w:r>
            <w:r w:rsidRPr="006A30D9">
              <w:rPr>
                <w:rFonts w:ascii="Arial" w:hAnsi="Arial" w:cs="Arial"/>
                <w:bCs w:val="0"/>
                <w:sz w:val="20"/>
                <w:szCs w:val="20"/>
                <w:lang w:eastAsia="en-GB"/>
              </w:rPr>
              <w:t xml:space="preserve"> Corporate Records Management policy to create and maintain full and accurate records.</w:t>
            </w:r>
          </w:p>
        </w:tc>
      </w:tr>
      <w:tr w:rsidR="006A30D9" w:rsidRPr="006A30D9" w:rsidTr="006A30D9">
        <w:tc>
          <w:tcPr>
            <w:tcW w:w="2235" w:type="dxa"/>
            <w:tcBorders>
              <w:top w:val="dashed" w:sz="4" w:space="0" w:color="1F497D" w:themeColor="text2"/>
              <w:bottom w:val="dashed" w:sz="4" w:space="0" w:color="1F497D" w:themeColor="text2"/>
            </w:tcBorders>
            <w:shd w:val="clear" w:color="auto" w:fill="auto"/>
          </w:tcPr>
          <w:p w:rsidR="006B451E" w:rsidRPr="006A30D9" w:rsidRDefault="006B451E" w:rsidP="00C5127E">
            <w:pPr>
              <w:jc w:val="center"/>
              <w:rPr>
                <w:rFonts w:ascii="Arial" w:hAnsi="Arial" w:cs="Arial"/>
                <w:b/>
                <w:sz w:val="20"/>
                <w:szCs w:val="20"/>
              </w:rPr>
            </w:pPr>
            <w:r w:rsidRPr="006A30D9">
              <w:rPr>
                <w:rFonts w:ascii="Arial" w:hAnsi="Arial" w:cs="Arial"/>
                <w:b/>
                <w:sz w:val="20"/>
                <w:szCs w:val="20"/>
              </w:rPr>
              <w:t>Quality &amp; Risk</w:t>
            </w:r>
          </w:p>
        </w:tc>
        <w:tc>
          <w:tcPr>
            <w:tcW w:w="2409" w:type="dxa"/>
            <w:tcBorders>
              <w:top w:val="dashed" w:sz="4" w:space="0" w:color="1F497D" w:themeColor="text2"/>
              <w:bottom w:val="dashed" w:sz="4" w:space="0" w:color="1F497D" w:themeColor="text2"/>
            </w:tcBorders>
            <w:shd w:val="clear" w:color="auto" w:fill="auto"/>
          </w:tcPr>
          <w:p w:rsidR="006B451E" w:rsidRPr="006A30D9" w:rsidRDefault="006B451E" w:rsidP="007F630A">
            <w:pPr>
              <w:jc w:val="both"/>
              <w:rPr>
                <w:rFonts w:ascii="Arial" w:hAnsi="Arial" w:cs="Arial"/>
                <w:bCs w:val="0"/>
                <w:sz w:val="20"/>
                <w:szCs w:val="20"/>
                <w:lang w:val="en-US"/>
              </w:rPr>
            </w:pPr>
            <w:r w:rsidRPr="006A30D9">
              <w:rPr>
                <w:rFonts w:ascii="Arial" w:hAnsi="Arial" w:cs="Arial"/>
                <w:bCs w:val="0"/>
                <w:sz w:val="20"/>
                <w:szCs w:val="20"/>
                <w:lang w:val="en-US"/>
              </w:rPr>
              <w:t xml:space="preserve">Patient safety is paramount to the service we deliver at </w:t>
            </w:r>
            <w:r w:rsidR="00CE4DD0">
              <w:rPr>
                <w:rFonts w:ascii="Arial" w:hAnsi="Arial" w:cs="Arial"/>
                <w:bCs w:val="0"/>
                <w:sz w:val="20"/>
                <w:szCs w:val="20"/>
                <w:lang w:val="en-US"/>
              </w:rPr>
              <w:t>Te Whatu Ora Lakes</w:t>
            </w:r>
            <w:r w:rsidRPr="006A30D9">
              <w:rPr>
                <w:rFonts w:ascii="Arial" w:hAnsi="Arial" w:cs="Arial"/>
                <w:bCs w:val="0"/>
                <w:sz w:val="20"/>
                <w:szCs w:val="20"/>
                <w:lang w:val="en-US"/>
              </w:rPr>
              <w:t xml:space="preserve">. This is </w:t>
            </w:r>
            <w:r w:rsidR="007F630A">
              <w:rPr>
                <w:rFonts w:ascii="Arial" w:hAnsi="Arial" w:cs="Arial"/>
                <w:bCs w:val="0"/>
                <w:sz w:val="20"/>
                <w:szCs w:val="20"/>
                <w:lang w:val="en-US"/>
              </w:rPr>
              <w:t xml:space="preserve">to be </w:t>
            </w:r>
            <w:r w:rsidRPr="006A30D9">
              <w:rPr>
                <w:rFonts w:ascii="Arial" w:hAnsi="Arial" w:cs="Arial"/>
                <w:bCs w:val="0"/>
                <w:sz w:val="20"/>
                <w:szCs w:val="20"/>
                <w:lang w:val="en-US"/>
              </w:rPr>
              <w:t xml:space="preserve">achieved in a </w:t>
            </w:r>
            <w:r w:rsidR="007F630A">
              <w:rPr>
                <w:rFonts w:ascii="Arial" w:hAnsi="Arial" w:cs="Arial"/>
                <w:bCs w:val="0"/>
                <w:sz w:val="20"/>
                <w:szCs w:val="20"/>
                <w:lang w:val="en-US"/>
              </w:rPr>
              <w:t>clinical</w:t>
            </w:r>
            <w:r w:rsidRPr="006A30D9">
              <w:rPr>
                <w:rFonts w:ascii="Arial" w:hAnsi="Arial" w:cs="Arial"/>
                <w:bCs w:val="0"/>
                <w:sz w:val="20"/>
                <w:szCs w:val="20"/>
                <w:lang w:val="en-US"/>
              </w:rPr>
              <w:t xml:space="preserve"> governance framework </w:t>
            </w:r>
            <w:r w:rsidR="007F630A">
              <w:rPr>
                <w:rFonts w:ascii="Arial" w:hAnsi="Arial" w:cs="Arial"/>
                <w:bCs w:val="0"/>
                <w:sz w:val="20"/>
                <w:szCs w:val="20"/>
                <w:lang w:val="en-US"/>
              </w:rPr>
              <w:t xml:space="preserve">that is culturally responsive and </w:t>
            </w:r>
            <w:r w:rsidRPr="006A30D9">
              <w:rPr>
                <w:rFonts w:ascii="Arial" w:hAnsi="Arial" w:cs="Arial"/>
                <w:bCs w:val="0"/>
                <w:sz w:val="20"/>
                <w:szCs w:val="20"/>
                <w:lang w:val="en-US"/>
              </w:rPr>
              <w:t>identif</w:t>
            </w:r>
            <w:r w:rsidR="007F630A">
              <w:rPr>
                <w:rFonts w:ascii="Arial" w:hAnsi="Arial" w:cs="Arial"/>
                <w:bCs w:val="0"/>
                <w:sz w:val="20"/>
                <w:szCs w:val="20"/>
                <w:lang w:val="en-US"/>
              </w:rPr>
              <w:t>ies</w:t>
            </w:r>
            <w:r w:rsidRPr="006A30D9">
              <w:rPr>
                <w:rFonts w:ascii="Arial" w:hAnsi="Arial" w:cs="Arial"/>
                <w:bCs w:val="0"/>
                <w:sz w:val="20"/>
                <w:szCs w:val="20"/>
                <w:lang w:val="en-US"/>
              </w:rPr>
              <w:t xml:space="preserve"> and manag</w:t>
            </w:r>
            <w:r w:rsidR="007F630A">
              <w:rPr>
                <w:rFonts w:ascii="Arial" w:hAnsi="Arial" w:cs="Arial"/>
                <w:bCs w:val="0"/>
                <w:sz w:val="20"/>
                <w:szCs w:val="20"/>
                <w:lang w:val="en-US"/>
              </w:rPr>
              <w:t>es</w:t>
            </w:r>
            <w:r w:rsidRPr="006A30D9">
              <w:rPr>
                <w:rFonts w:ascii="Arial" w:hAnsi="Arial" w:cs="Arial"/>
                <w:bCs w:val="0"/>
                <w:sz w:val="20"/>
                <w:szCs w:val="20"/>
                <w:lang w:val="en-US"/>
              </w:rPr>
              <w:t xml:space="preserve"> risk and opportunities to improve.</w:t>
            </w:r>
          </w:p>
        </w:tc>
        <w:tc>
          <w:tcPr>
            <w:tcW w:w="5529" w:type="dxa"/>
            <w:tcBorders>
              <w:top w:val="dashed" w:sz="4" w:space="0" w:color="1F497D" w:themeColor="text2"/>
              <w:bottom w:val="dashed" w:sz="4" w:space="0" w:color="1F497D" w:themeColor="text2"/>
            </w:tcBorders>
            <w:shd w:val="clear" w:color="auto" w:fill="auto"/>
          </w:tcPr>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E</w:t>
            </w:r>
            <w:r w:rsidRPr="007F630A">
              <w:rPr>
                <w:rFonts w:ascii="Arial" w:hAnsi="Arial" w:cs="Arial"/>
                <w:bCs w:val="0"/>
                <w:sz w:val="20"/>
                <w:szCs w:val="20"/>
                <w:lang w:eastAsia="en-GB"/>
              </w:rPr>
              <w:t>mployees</w:t>
            </w:r>
            <w:r>
              <w:rPr>
                <w:rFonts w:ascii="Arial" w:hAnsi="Arial" w:cs="Arial"/>
                <w:bCs w:val="0"/>
                <w:sz w:val="20"/>
                <w:szCs w:val="20"/>
                <w:lang w:eastAsia="en-GB"/>
              </w:rPr>
              <w:t xml:space="preserve"> are supported </w:t>
            </w:r>
            <w:r w:rsidRPr="007F630A">
              <w:rPr>
                <w:rFonts w:ascii="Arial" w:hAnsi="Arial" w:cs="Arial"/>
                <w:bCs w:val="0"/>
                <w:sz w:val="20"/>
                <w:szCs w:val="20"/>
                <w:lang w:eastAsia="en-GB"/>
              </w:rPr>
              <w:t>to lead by example and implement a culture of continuous quality improvement.</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Risks </w:t>
            </w:r>
            <w:r w:rsidRPr="007F630A">
              <w:rPr>
                <w:rFonts w:ascii="Arial" w:hAnsi="Arial" w:cs="Arial"/>
                <w:bCs w:val="0"/>
                <w:sz w:val="20"/>
                <w:szCs w:val="20"/>
                <w:lang w:eastAsia="en-GB"/>
              </w:rPr>
              <w:t xml:space="preserve">that may prevent </w:t>
            </w:r>
            <w:r w:rsidR="00CE4DD0">
              <w:rPr>
                <w:rFonts w:ascii="Arial" w:hAnsi="Arial" w:cs="Arial"/>
                <w:bCs w:val="0"/>
                <w:sz w:val="20"/>
                <w:szCs w:val="20"/>
                <w:lang w:eastAsia="en-GB"/>
              </w:rPr>
              <w:t>Te Whatu Ora Lakes</w:t>
            </w:r>
            <w:r w:rsidRPr="007F630A">
              <w:rPr>
                <w:rFonts w:ascii="Arial" w:hAnsi="Arial" w:cs="Arial"/>
                <w:bCs w:val="0"/>
                <w:sz w:val="20"/>
                <w:szCs w:val="20"/>
                <w:lang w:eastAsia="en-GB"/>
              </w:rPr>
              <w:t xml:space="preserve"> from achieving their goals</w:t>
            </w:r>
            <w:r>
              <w:rPr>
                <w:rFonts w:ascii="Arial" w:hAnsi="Arial" w:cs="Arial"/>
                <w:bCs w:val="0"/>
                <w:sz w:val="20"/>
                <w:szCs w:val="20"/>
                <w:lang w:eastAsia="en-GB"/>
              </w:rPr>
              <w:t xml:space="preserve"> are i</w:t>
            </w:r>
            <w:r w:rsidRPr="007F630A">
              <w:rPr>
                <w:rFonts w:ascii="Arial" w:hAnsi="Arial" w:cs="Arial"/>
                <w:bCs w:val="0"/>
                <w:sz w:val="20"/>
                <w:szCs w:val="20"/>
                <w:lang w:eastAsia="en-GB"/>
              </w:rPr>
              <w:t>dentif</w:t>
            </w:r>
            <w:r>
              <w:rPr>
                <w:rFonts w:ascii="Arial" w:hAnsi="Arial" w:cs="Arial"/>
                <w:bCs w:val="0"/>
                <w:sz w:val="20"/>
                <w:szCs w:val="20"/>
                <w:lang w:eastAsia="en-GB"/>
              </w:rPr>
              <w:t>ied</w:t>
            </w:r>
            <w:r w:rsidRPr="007F630A">
              <w:rPr>
                <w:rFonts w:ascii="Arial" w:hAnsi="Arial" w:cs="Arial"/>
                <w:bCs w:val="0"/>
                <w:sz w:val="20"/>
                <w:szCs w:val="20"/>
                <w:lang w:eastAsia="en-GB"/>
              </w:rPr>
              <w:t>, report</w:t>
            </w:r>
            <w:r>
              <w:rPr>
                <w:rFonts w:ascii="Arial" w:hAnsi="Arial" w:cs="Arial"/>
                <w:bCs w:val="0"/>
                <w:sz w:val="20"/>
                <w:szCs w:val="20"/>
                <w:lang w:eastAsia="en-GB"/>
              </w:rPr>
              <w:t>ed</w:t>
            </w:r>
            <w:r w:rsidRPr="007F630A">
              <w:rPr>
                <w:rFonts w:ascii="Arial" w:hAnsi="Arial" w:cs="Arial"/>
                <w:bCs w:val="0"/>
                <w:sz w:val="20"/>
                <w:szCs w:val="20"/>
                <w:lang w:eastAsia="en-GB"/>
              </w:rPr>
              <w:t>, and manage</w:t>
            </w:r>
            <w:r>
              <w:rPr>
                <w:rFonts w:ascii="Arial" w:hAnsi="Arial" w:cs="Arial"/>
                <w:bCs w:val="0"/>
                <w:sz w:val="20"/>
                <w:szCs w:val="20"/>
                <w:lang w:eastAsia="en-GB"/>
              </w:rPr>
              <w:t>d</w:t>
            </w:r>
            <w:r w:rsidRPr="007F630A">
              <w:rPr>
                <w:rFonts w:ascii="Arial" w:hAnsi="Arial" w:cs="Arial"/>
                <w:bCs w:val="0"/>
                <w:sz w:val="20"/>
                <w:szCs w:val="20"/>
                <w:lang w:eastAsia="en-GB"/>
              </w:rPr>
              <w:t>.</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7F630A">
              <w:rPr>
                <w:rFonts w:ascii="Arial" w:hAnsi="Arial" w:cs="Arial"/>
                <w:bCs w:val="0"/>
                <w:sz w:val="20"/>
                <w:szCs w:val="20"/>
                <w:lang w:eastAsia="en-GB"/>
              </w:rPr>
              <w:t>Māori patient</w:t>
            </w:r>
            <w:r>
              <w:rPr>
                <w:rFonts w:ascii="Arial" w:hAnsi="Arial" w:cs="Arial"/>
                <w:bCs w:val="0"/>
                <w:sz w:val="20"/>
                <w:szCs w:val="20"/>
                <w:lang w:eastAsia="en-GB"/>
              </w:rPr>
              <w:t>s are provided patient</w:t>
            </w:r>
            <w:r w:rsidRPr="007F630A">
              <w:rPr>
                <w:rFonts w:ascii="Arial" w:hAnsi="Arial" w:cs="Arial"/>
                <w:bCs w:val="0"/>
                <w:sz w:val="20"/>
                <w:szCs w:val="20"/>
                <w:lang w:eastAsia="en-GB"/>
              </w:rPr>
              <w:t>-centred care to achieve positive Māori health outcomes.</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Needs of </w:t>
            </w:r>
            <w:r w:rsidRPr="007F630A">
              <w:rPr>
                <w:rFonts w:ascii="Arial" w:hAnsi="Arial" w:cs="Arial"/>
                <w:bCs w:val="0"/>
                <w:sz w:val="20"/>
                <w:szCs w:val="20"/>
                <w:lang w:eastAsia="en-GB"/>
              </w:rPr>
              <w:t>Māori</w:t>
            </w:r>
            <w:r>
              <w:rPr>
                <w:rFonts w:ascii="Arial" w:hAnsi="Arial" w:cs="Arial"/>
                <w:bCs w:val="0"/>
                <w:sz w:val="20"/>
                <w:szCs w:val="20"/>
                <w:lang w:eastAsia="en-GB"/>
              </w:rPr>
              <w:t xml:space="preserve"> are reviewed and reported</w:t>
            </w:r>
            <w:r w:rsidRPr="007F630A">
              <w:rPr>
                <w:rFonts w:ascii="Arial" w:hAnsi="Arial" w:cs="Arial"/>
                <w:bCs w:val="0"/>
                <w:sz w:val="20"/>
                <w:szCs w:val="20"/>
                <w:lang w:eastAsia="en-GB"/>
              </w:rPr>
              <w:t xml:space="preserve"> in the further development of practice, process and or policy.</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E</w:t>
            </w:r>
            <w:r w:rsidRPr="007F630A">
              <w:rPr>
                <w:rFonts w:ascii="Arial" w:hAnsi="Arial" w:cs="Arial"/>
                <w:bCs w:val="0"/>
                <w:sz w:val="20"/>
                <w:szCs w:val="20"/>
                <w:lang w:eastAsia="en-GB"/>
              </w:rPr>
              <w:t>vidence-based methodologies</w:t>
            </w:r>
            <w:r>
              <w:rPr>
                <w:rFonts w:ascii="Arial" w:hAnsi="Arial" w:cs="Arial"/>
                <w:bCs w:val="0"/>
                <w:sz w:val="20"/>
                <w:szCs w:val="20"/>
                <w:lang w:eastAsia="en-GB"/>
              </w:rPr>
              <w:t xml:space="preserve"> are used</w:t>
            </w:r>
            <w:r w:rsidRPr="007F630A">
              <w:rPr>
                <w:rFonts w:ascii="Arial" w:hAnsi="Arial" w:cs="Arial"/>
                <w:bCs w:val="0"/>
                <w:sz w:val="20"/>
                <w:szCs w:val="20"/>
                <w:lang w:eastAsia="en-GB"/>
              </w:rPr>
              <w:t xml:space="preserve"> to support improvements, e.g. kaupapa Māori methodology.</w:t>
            </w:r>
          </w:p>
          <w:p w:rsidR="006B451E" w:rsidRPr="006A30D9"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val="en-US"/>
              </w:rPr>
            </w:pPr>
            <w:r>
              <w:rPr>
                <w:rFonts w:ascii="Arial" w:hAnsi="Arial" w:cs="Arial"/>
                <w:bCs w:val="0"/>
                <w:sz w:val="20"/>
                <w:szCs w:val="20"/>
                <w:lang w:eastAsia="en-GB"/>
              </w:rPr>
              <w:t>Q</w:t>
            </w:r>
            <w:r w:rsidRPr="007F630A">
              <w:rPr>
                <w:rFonts w:ascii="Arial" w:hAnsi="Arial" w:cs="Arial"/>
                <w:bCs w:val="0"/>
                <w:sz w:val="20"/>
                <w:szCs w:val="20"/>
                <w:lang w:eastAsia="en-GB"/>
              </w:rPr>
              <w:t>uality care is provided to certification standards</w:t>
            </w:r>
            <w:r>
              <w:rPr>
                <w:rFonts w:ascii="Arial" w:hAnsi="Arial" w:cs="Arial"/>
                <w:bCs w:val="0"/>
                <w:sz w:val="20"/>
                <w:szCs w:val="20"/>
                <w:lang w:eastAsia="en-GB"/>
              </w:rPr>
              <w:t>.</w:t>
            </w:r>
          </w:p>
        </w:tc>
      </w:tr>
      <w:tr w:rsidR="006A30D9" w:rsidRPr="006A30D9" w:rsidTr="006A30D9">
        <w:trPr>
          <w:trHeight w:val="448"/>
        </w:trPr>
        <w:tc>
          <w:tcPr>
            <w:tcW w:w="2235" w:type="dxa"/>
            <w:tcBorders>
              <w:top w:val="dashed" w:sz="4" w:space="0" w:color="1F497D" w:themeColor="text2"/>
            </w:tcBorders>
            <w:shd w:val="clear" w:color="auto" w:fill="auto"/>
          </w:tcPr>
          <w:p w:rsidR="003F4109" w:rsidRPr="006A30D9" w:rsidRDefault="003F4109" w:rsidP="00C5127E">
            <w:pPr>
              <w:jc w:val="center"/>
              <w:rPr>
                <w:rFonts w:ascii="Arial" w:hAnsi="Arial" w:cs="Arial"/>
                <w:b/>
                <w:sz w:val="20"/>
                <w:szCs w:val="20"/>
              </w:rPr>
            </w:pPr>
            <w:r w:rsidRPr="006A30D9">
              <w:rPr>
                <w:rFonts w:ascii="Arial" w:hAnsi="Arial" w:cs="Arial"/>
                <w:b/>
                <w:sz w:val="20"/>
                <w:szCs w:val="20"/>
              </w:rPr>
              <w:t>Health &amp; Safety</w:t>
            </w:r>
          </w:p>
        </w:tc>
        <w:tc>
          <w:tcPr>
            <w:tcW w:w="2409" w:type="dxa"/>
            <w:tcBorders>
              <w:top w:val="dashed" w:sz="4" w:space="0" w:color="1F497D" w:themeColor="text2"/>
            </w:tcBorders>
            <w:shd w:val="clear" w:color="auto" w:fill="auto"/>
          </w:tcPr>
          <w:p w:rsidR="003F4109" w:rsidRPr="006A30D9" w:rsidRDefault="003F4109" w:rsidP="00D34E04">
            <w:pPr>
              <w:jc w:val="both"/>
              <w:rPr>
                <w:rFonts w:ascii="Arial" w:hAnsi="Arial" w:cs="Arial"/>
                <w:bCs w:val="0"/>
                <w:sz w:val="20"/>
                <w:szCs w:val="20"/>
              </w:rPr>
            </w:pPr>
            <w:r w:rsidRPr="006A30D9">
              <w:rPr>
                <w:rFonts w:ascii="Arial" w:hAnsi="Arial" w:cs="Arial"/>
                <w:sz w:val="20"/>
                <w:szCs w:val="20"/>
              </w:rPr>
              <w:t xml:space="preserve">Each individual is responsible for ensuring the safety of themselves, their colleagues, patients and their visitors and to comply with all organisational health and safety policies, procedures and guidelines.  </w:t>
            </w:r>
          </w:p>
          <w:p w:rsidR="003F4109" w:rsidRPr="006A30D9" w:rsidRDefault="003F4109" w:rsidP="00D34E04">
            <w:pPr>
              <w:jc w:val="both"/>
              <w:rPr>
                <w:rFonts w:ascii="Arial" w:hAnsi="Arial" w:cs="Arial"/>
                <w:bCs w:val="0"/>
                <w:sz w:val="20"/>
                <w:szCs w:val="20"/>
                <w:lang w:val="en-US"/>
              </w:rPr>
            </w:pPr>
          </w:p>
        </w:tc>
        <w:tc>
          <w:tcPr>
            <w:tcW w:w="5529" w:type="dxa"/>
            <w:tcBorders>
              <w:top w:val="dashed" w:sz="4" w:space="0" w:color="1F497D" w:themeColor="text2"/>
              <w:bottom w:val="single" w:sz="4" w:space="0" w:color="auto"/>
            </w:tcBorders>
            <w:shd w:val="clear" w:color="auto" w:fill="auto"/>
          </w:tcPr>
          <w:p w:rsidR="003F4109" w:rsidRPr="006A30D9" w:rsidRDefault="003F4109" w:rsidP="00D34E04">
            <w:pPr>
              <w:numPr>
                <w:ilvl w:val="0"/>
                <w:numId w:val="12"/>
              </w:numPr>
              <w:tabs>
                <w:tab w:val="left" w:pos="416"/>
              </w:tabs>
              <w:ind w:left="360"/>
              <w:jc w:val="both"/>
              <w:rPr>
                <w:rFonts w:ascii="Arial" w:hAnsi="Arial" w:cs="Arial"/>
                <w:bCs w:val="0"/>
                <w:sz w:val="20"/>
                <w:szCs w:val="20"/>
                <w:lang w:val="en-US"/>
              </w:rPr>
            </w:pPr>
            <w:r w:rsidRPr="006A30D9">
              <w:rPr>
                <w:rFonts w:ascii="Arial" w:hAnsi="Arial" w:cs="Arial"/>
                <w:sz w:val="20"/>
                <w:szCs w:val="20"/>
              </w:rPr>
              <w:t xml:space="preserve">Implementation and reinforcement of a proactive healthy work place culture which reflects relevant </w:t>
            </w:r>
            <w:r w:rsidR="00CE4DD0">
              <w:rPr>
                <w:rFonts w:ascii="Arial" w:hAnsi="Arial" w:cs="Arial"/>
                <w:sz w:val="20"/>
                <w:szCs w:val="20"/>
              </w:rPr>
              <w:t>Te Whatu Ora Lakes</w:t>
            </w:r>
            <w:r w:rsidR="0030320E">
              <w:rPr>
                <w:rFonts w:ascii="Arial" w:hAnsi="Arial" w:cs="Arial"/>
                <w:sz w:val="20"/>
                <w:szCs w:val="20"/>
              </w:rPr>
              <w:t xml:space="preserve"> policy</w:t>
            </w:r>
            <w:r w:rsidRPr="006A30D9">
              <w:rPr>
                <w:rFonts w:ascii="Arial" w:hAnsi="Arial" w:cs="Arial"/>
                <w:sz w:val="20"/>
                <w:szCs w:val="20"/>
              </w:rPr>
              <w:t xml:space="preserve"> and legislative requirements.</w:t>
            </w:r>
          </w:p>
          <w:p w:rsidR="003F4109" w:rsidRPr="006A30D9" w:rsidRDefault="003F4109" w:rsidP="00D34E04">
            <w:pPr>
              <w:numPr>
                <w:ilvl w:val="0"/>
                <w:numId w:val="12"/>
              </w:numPr>
              <w:tabs>
                <w:tab w:val="left" w:pos="416"/>
              </w:tabs>
              <w:ind w:left="360"/>
              <w:jc w:val="both"/>
              <w:rPr>
                <w:rFonts w:ascii="Arial" w:hAnsi="Arial" w:cs="Arial"/>
                <w:sz w:val="20"/>
                <w:szCs w:val="20"/>
              </w:rPr>
            </w:pPr>
            <w:r w:rsidRPr="006A30D9">
              <w:rPr>
                <w:rFonts w:ascii="Arial" w:hAnsi="Arial" w:cs="Arial"/>
                <w:spacing w:val="-2"/>
                <w:sz w:val="20"/>
                <w:szCs w:val="20"/>
              </w:rPr>
              <w:t>Healthy lifestyles are actively promoted and participated in, within the work area.</w:t>
            </w:r>
          </w:p>
          <w:p w:rsidR="003F4109" w:rsidRPr="006A30D9" w:rsidRDefault="003F4109" w:rsidP="00D34E04">
            <w:pPr>
              <w:numPr>
                <w:ilvl w:val="0"/>
                <w:numId w:val="12"/>
              </w:numPr>
              <w:tabs>
                <w:tab w:val="left" w:pos="416"/>
              </w:tabs>
              <w:ind w:left="360"/>
              <w:jc w:val="both"/>
              <w:rPr>
                <w:rFonts w:ascii="Arial" w:hAnsi="Arial" w:cs="Arial"/>
                <w:sz w:val="20"/>
                <w:szCs w:val="20"/>
              </w:rPr>
            </w:pPr>
            <w:r w:rsidRPr="006A30D9">
              <w:rPr>
                <w:rFonts w:ascii="Arial" w:hAnsi="Arial" w:cs="Arial"/>
                <w:spacing w:val="-2"/>
                <w:sz w:val="20"/>
                <w:szCs w:val="20"/>
              </w:rPr>
              <w:t xml:space="preserve">Employees participate in Health and Safety within areas of work. </w:t>
            </w:r>
          </w:p>
          <w:p w:rsidR="003F4109" w:rsidRPr="0030320E" w:rsidRDefault="003F4109" w:rsidP="00D34E04">
            <w:pPr>
              <w:numPr>
                <w:ilvl w:val="0"/>
                <w:numId w:val="12"/>
              </w:numPr>
              <w:tabs>
                <w:tab w:val="left" w:pos="416"/>
              </w:tabs>
              <w:ind w:left="360"/>
              <w:jc w:val="both"/>
              <w:rPr>
                <w:rFonts w:ascii="Arial" w:hAnsi="Arial" w:cs="Arial"/>
                <w:spacing w:val="-2"/>
                <w:sz w:val="20"/>
                <w:szCs w:val="20"/>
              </w:rPr>
            </w:pPr>
            <w:r w:rsidRPr="006A30D9">
              <w:rPr>
                <w:rFonts w:ascii="Arial" w:hAnsi="Arial" w:cs="Arial"/>
                <w:sz w:val="20"/>
                <w:szCs w:val="20"/>
              </w:rPr>
              <w:t xml:space="preserve">Health and Safety activities are appropriately </w:t>
            </w:r>
            <w:r w:rsidRPr="0030320E">
              <w:rPr>
                <w:rFonts w:ascii="Arial" w:hAnsi="Arial" w:cs="Arial"/>
                <w:spacing w:val="-2"/>
                <w:sz w:val="20"/>
                <w:szCs w:val="20"/>
              </w:rPr>
              <w:t xml:space="preserve">documented within specified timeframes. </w:t>
            </w:r>
          </w:p>
          <w:p w:rsidR="0030320E" w:rsidRPr="0030320E" w:rsidRDefault="0030320E"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 xml:space="preserve">Health and Safety policies have been read and understood and are applied in the workplace. </w:t>
            </w:r>
          </w:p>
          <w:p w:rsidR="0030320E" w:rsidRPr="0030320E" w:rsidRDefault="0030320E"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Health and Safety policies are appropriately documented within specified timeframes and incidents are reported immediately.</w:t>
            </w:r>
          </w:p>
          <w:p w:rsidR="003F4109" w:rsidRPr="0030320E" w:rsidRDefault="003F4109"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Any opportunities for improving Health and Safety are reported and acted upon in a timely manner.</w:t>
            </w:r>
          </w:p>
          <w:p w:rsidR="003F4109" w:rsidRPr="006A30D9" w:rsidRDefault="003F4109" w:rsidP="00D34E04">
            <w:pPr>
              <w:numPr>
                <w:ilvl w:val="0"/>
                <w:numId w:val="12"/>
              </w:numPr>
              <w:tabs>
                <w:tab w:val="left" w:pos="416"/>
              </w:tabs>
              <w:ind w:left="360"/>
              <w:jc w:val="both"/>
              <w:rPr>
                <w:rFonts w:ascii="Arial" w:hAnsi="Arial" w:cs="Arial"/>
                <w:sz w:val="20"/>
                <w:szCs w:val="20"/>
              </w:rPr>
            </w:pPr>
            <w:r w:rsidRPr="0030320E">
              <w:rPr>
                <w:rFonts w:ascii="Arial" w:hAnsi="Arial" w:cs="Arial"/>
                <w:spacing w:val="-2"/>
                <w:sz w:val="20"/>
                <w:szCs w:val="20"/>
              </w:rPr>
              <w:t>All near misses/incident/accidents are reported to the appropriate line manager within 24 hours.</w:t>
            </w:r>
          </w:p>
        </w:tc>
      </w:tr>
    </w:tbl>
    <w:p w:rsidR="006B451E" w:rsidRPr="006A30D9" w:rsidRDefault="006B451E" w:rsidP="006B451E">
      <w:pPr>
        <w:jc w:val="both"/>
        <w:rPr>
          <w:rFonts w:ascii="Arial" w:hAnsi="Arial" w:cs="Arial"/>
          <w:b/>
          <w:bCs w:val="0"/>
          <w:sz w:val="20"/>
          <w:szCs w:val="20"/>
        </w:rPr>
      </w:pPr>
    </w:p>
    <w:p w:rsidR="006B451E" w:rsidRPr="006A30D9" w:rsidRDefault="006B451E" w:rsidP="006B451E">
      <w:pPr>
        <w:jc w:val="both"/>
        <w:rPr>
          <w:rFonts w:ascii="Arial" w:hAnsi="Arial" w:cs="Arial"/>
          <w:b/>
          <w:bCs w:val="0"/>
          <w:sz w:val="20"/>
          <w:szCs w:val="20"/>
        </w:rPr>
      </w:pPr>
      <w:r w:rsidRPr="006A30D9">
        <w:rPr>
          <w:rFonts w:ascii="Arial" w:hAnsi="Arial" w:cs="Arial"/>
          <w:b/>
          <w:bCs w:val="0"/>
          <w:sz w:val="20"/>
          <w:szCs w:val="20"/>
        </w:rPr>
        <w:t>Signatures: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14"/>
        <w:gridCol w:w="6149"/>
      </w:tblGrid>
      <w:tr w:rsidR="006A30D9" w:rsidRPr="006A30D9" w:rsidTr="004573CA">
        <w:tc>
          <w:tcPr>
            <w:tcW w:w="3948" w:type="dxa"/>
          </w:tcPr>
          <w:p w:rsidR="003A603A" w:rsidRPr="006A30D9" w:rsidRDefault="003A603A" w:rsidP="00D34E04">
            <w:pPr>
              <w:jc w:val="both"/>
              <w:rPr>
                <w:rFonts w:ascii="Arial" w:hAnsi="Arial" w:cs="Arial"/>
                <w:bCs w:val="0"/>
                <w:sz w:val="20"/>
                <w:szCs w:val="20"/>
              </w:rPr>
            </w:pPr>
          </w:p>
          <w:p w:rsidR="003A603A" w:rsidRPr="006A30D9" w:rsidRDefault="003A603A" w:rsidP="00D34E04">
            <w:pPr>
              <w:jc w:val="both"/>
              <w:rPr>
                <w:rFonts w:ascii="Arial" w:hAnsi="Arial" w:cs="Arial"/>
                <w:bCs w:val="0"/>
                <w:sz w:val="20"/>
                <w:szCs w:val="20"/>
              </w:rPr>
            </w:pPr>
          </w:p>
          <w:p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Line Manager:</w:t>
            </w:r>
          </w:p>
          <w:p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lastRenderedPageBreak/>
              <w:t>(position description approved):</w:t>
            </w:r>
          </w:p>
        </w:tc>
        <w:tc>
          <w:tcPr>
            <w:tcW w:w="6225" w:type="dxa"/>
            <w:tcBorders>
              <w:bottom w:val="single" w:sz="4" w:space="0" w:color="auto"/>
            </w:tcBorders>
          </w:tcPr>
          <w:p w:rsidR="006B451E" w:rsidRPr="006A30D9" w:rsidRDefault="006B451E" w:rsidP="00D34E04">
            <w:pPr>
              <w:jc w:val="both"/>
              <w:rPr>
                <w:rFonts w:ascii="Arial" w:hAnsi="Arial" w:cs="Arial"/>
                <w:bCs w:val="0"/>
                <w:sz w:val="20"/>
                <w:szCs w:val="20"/>
              </w:rPr>
            </w:pPr>
          </w:p>
        </w:tc>
      </w:tr>
      <w:tr w:rsidR="004573CA" w:rsidRPr="006A30D9" w:rsidTr="004573CA">
        <w:tc>
          <w:tcPr>
            <w:tcW w:w="3948" w:type="dxa"/>
          </w:tcPr>
          <w:p w:rsidR="006B451E" w:rsidRPr="006A30D9" w:rsidRDefault="006B451E" w:rsidP="00D34E04">
            <w:pPr>
              <w:jc w:val="both"/>
              <w:rPr>
                <w:rFonts w:ascii="Arial" w:hAnsi="Arial" w:cs="Arial"/>
                <w:bCs w:val="0"/>
                <w:sz w:val="20"/>
                <w:szCs w:val="20"/>
              </w:rPr>
            </w:pPr>
          </w:p>
          <w:p w:rsidR="006B451E" w:rsidRPr="006A30D9" w:rsidRDefault="006B451E" w:rsidP="00D34E04">
            <w:pPr>
              <w:jc w:val="both"/>
              <w:rPr>
                <w:rFonts w:ascii="Arial" w:hAnsi="Arial" w:cs="Arial"/>
                <w:bCs w:val="0"/>
                <w:sz w:val="20"/>
                <w:szCs w:val="20"/>
              </w:rPr>
            </w:pPr>
          </w:p>
          <w:p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Employee:</w:t>
            </w:r>
          </w:p>
          <w:p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(acceptance of position description):</w:t>
            </w:r>
          </w:p>
        </w:tc>
        <w:tc>
          <w:tcPr>
            <w:tcW w:w="6225" w:type="dxa"/>
            <w:tcBorders>
              <w:top w:val="single" w:sz="4" w:space="0" w:color="auto"/>
              <w:bottom w:val="single" w:sz="4" w:space="0" w:color="auto"/>
            </w:tcBorders>
          </w:tcPr>
          <w:p w:rsidR="006B451E" w:rsidRPr="006A30D9" w:rsidRDefault="006B451E" w:rsidP="00D34E04">
            <w:pPr>
              <w:jc w:val="both"/>
              <w:rPr>
                <w:rFonts w:ascii="Arial" w:hAnsi="Arial" w:cs="Arial"/>
                <w:bCs w:val="0"/>
                <w:sz w:val="20"/>
                <w:szCs w:val="20"/>
              </w:rPr>
            </w:pPr>
          </w:p>
        </w:tc>
      </w:tr>
    </w:tbl>
    <w:p w:rsidR="006B451E" w:rsidRPr="006A30D9" w:rsidRDefault="006B451E" w:rsidP="006B451E">
      <w:pPr>
        <w:jc w:val="both"/>
        <w:rPr>
          <w:rFonts w:ascii="Arial" w:hAnsi="Arial" w:cs="Arial"/>
          <w:bCs w:val="0"/>
          <w:i/>
          <w:sz w:val="20"/>
          <w:szCs w:val="20"/>
        </w:rPr>
      </w:pPr>
    </w:p>
    <w:p w:rsidR="006B451E" w:rsidRPr="006A30D9" w:rsidRDefault="006B451E" w:rsidP="006B451E">
      <w:pPr>
        <w:jc w:val="both"/>
        <w:rPr>
          <w:rFonts w:ascii="Arial" w:hAnsi="Arial" w:cs="Arial"/>
          <w:bCs w:val="0"/>
          <w:i/>
          <w:sz w:val="20"/>
          <w:szCs w:val="20"/>
        </w:rPr>
      </w:pPr>
      <w:r w:rsidRPr="006A30D9">
        <w:rPr>
          <w:rFonts w:ascii="Arial" w:hAnsi="Arial" w:cs="Arial"/>
          <w:bCs w:val="0"/>
          <w:i/>
          <w:sz w:val="20"/>
          <w:szCs w:val="20"/>
        </w:rPr>
        <w:t>(Please also initial all other pages to show acceptance of position description.)</w:t>
      </w:r>
    </w:p>
    <w:p w:rsidR="006B451E" w:rsidRPr="006A30D9" w:rsidRDefault="006B451E" w:rsidP="006B451E">
      <w:pPr>
        <w:pStyle w:val="Header"/>
        <w:tabs>
          <w:tab w:val="clear" w:pos="4153"/>
          <w:tab w:val="clear" w:pos="8306"/>
        </w:tabs>
        <w:rPr>
          <w:rFonts w:ascii="Arial" w:hAnsi="Arial" w:cs="Arial"/>
          <w:b/>
          <w:sz w:val="20"/>
          <w:szCs w:val="20"/>
        </w:rPr>
      </w:pPr>
    </w:p>
    <w:tbl>
      <w:tblPr>
        <w:tblStyle w:val="TableGrid"/>
        <w:tblW w:w="0" w:type="auto"/>
        <w:tblBorders>
          <w:left w:val="none" w:sz="0" w:space="0" w:color="auto"/>
          <w:right w:val="none" w:sz="0" w:space="0" w:color="auto"/>
          <w:insideH w:val="dashed" w:sz="4" w:space="0" w:color="808080" w:themeColor="background1" w:themeShade="80"/>
          <w:insideV w:val="none" w:sz="0" w:space="0" w:color="auto"/>
        </w:tblBorders>
        <w:tblLook w:val="04A0" w:firstRow="1" w:lastRow="0" w:firstColumn="1" w:lastColumn="0" w:noHBand="0" w:noVBand="1"/>
      </w:tblPr>
      <w:tblGrid>
        <w:gridCol w:w="2210"/>
        <w:gridCol w:w="3732"/>
        <w:gridCol w:w="4121"/>
      </w:tblGrid>
      <w:tr w:rsidR="006A30D9" w:rsidRPr="006A30D9" w:rsidTr="006A30D9">
        <w:tc>
          <w:tcPr>
            <w:tcW w:w="2235" w:type="dxa"/>
            <w:tcBorders>
              <w:top w:val="single" w:sz="4" w:space="0" w:color="auto"/>
              <w:bottom w:val="single" w:sz="4" w:space="0" w:color="auto"/>
            </w:tcBorders>
            <w:shd w:val="clear" w:color="auto" w:fill="auto"/>
          </w:tcPr>
          <w:p w:rsidR="006B451E" w:rsidRPr="006A30D9" w:rsidRDefault="006B451E" w:rsidP="00D34E04">
            <w:pPr>
              <w:pStyle w:val="Header"/>
              <w:tabs>
                <w:tab w:val="clear" w:pos="4153"/>
                <w:tab w:val="clear" w:pos="8306"/>
              </w:tabs>
              <w:rPr>
                <w:rFonts w:ascii="Arial" w:hAnsi="Arial" w:cs="Arial"/>
                <w:b/>
                <w:sz w:val="20"/>
                <w:szCs w:val="20"/>
                <w:lang w:val="en-US"/>
              </w:rPr>
            </w:pPr>
            <w:r w:rsidRPr="006A30D9">
              <w:rPr>
                <w:rFonts w:ascii="Arial" w:hAnsi="Arial" w:cs="Arial"/>
                <w:b/>
                <w:sz w:val="20"/>
                <w:szCs w:val="20"/>
                <w:lang w:val="en-US"/>
              </w:rPr>
              <w:t>Person Specification</w:t>
            </w:r>
          </w:p>
        </w:tc>
        <w:tc>
          <w:tcPr>
            <w:tcW w:w="3809" w:type="dxa"/>
            <w:tcBorders>
              <w:top w:val="single" w:sz="4" w:space="0" w:color="auto"/>
              <w:bottom w:val="single" w:sz="4" w:space="0" w:color="auto"/>
            </w:tcBorders>
            <w:shd w:val="clear" w:color="auto" w:fill="auto"/>
          </w:tcPr>
          <w:p w:rsidR="006B451E" w:rsidRPr="006A30D9" w:rsidRDefault="006B451E" w:rsidP="00D34E04">
            <w:pPr>
              <w:pStyle w:val="Header"/>
              <w:tabs>
                <w:tab w:val="clear" w:pos="4153"/>
                <w:tab w:val="clear" w:pos="8306"/>
              </w:tabs>
              <w:rPr>
                <w:rFonts w:ascii="Arial" w:hAnsi="Arial" w:cs="Arial"/>
                <w:b/>
                <w:sz w:val="20"/>
                <w:szCs w:val="20"/>
                <w:lang w:val="en-US"/>
              </w:rPr>
            </w:pPr>
            <w:r w:rsidRPr="006A30D9">
              <w:rPr>
                <w:rFonts w:ascii="Arial" w:hAnsi="Arial" w:cs="Arial"/>
                <w:b/>
                <w:sz w:val="20"/>
                <w:szCs w:val="20"/>
              </w:rPr>
              <w:t>Essential:</w:t>
            </w:r>
          </w:p>
        </w:tc>
        <w:tc>
          <w:tcPr>
            <w:tcW w:w="4235" w:type="dxa"/>
            <w:tcBorders>
              <w:top w:val="single" w:sz="4" w:space="0" w:color="auto"/>
              <w:bottom w:val="single" w:sz="4" w:space="0" w:color="auto"/>
            </w:tcBorders>
            <w:shd w:val="clear" w:color="auto" w:fill="auto"/>
          </w:tcPr>
          <w:p w:rsidR="006B451E" w:rsidRPr="006A30D9" w:rsidRDefault="006B451E" w:rsidP="00D34E04">
            <w:pPr>
              <w:pStyle w:val="Header"/>
              <w:tabs>
                <w:tab w:val="clear" w:pos="4153"/>
                <w:tab w:val="clear" w:pos="8306"/>
              </w:tabs>
              <w:rPr>
                <w:rFonts w:ascii="Arial" w:hAnsi="Arial" w:cs="Arial"/>
                <w:b/>
                <w:sz w:val="20"/>
                <w:szCs w:val="20"/>
                <w:lang w:val="en-US"/>
              </w:rPr>
            </w:pPr>
            <w:r w:rsidRPr="006A30D9">
              <w:rPr>
                <w:rFonts w:ascii="Arial" w:hAnsi="Arial" w:cs="Arial"/>
                <w:b/>
                <w:sz w:val="20"/>
                <w:szCs w:val="20"/>
              </w:rPr>
              <w:t>Desirable:</w:t>
            </w:r>
          </w:p>
        </w:tc>
      </w:tr>
      <w:tr w:rsidR="006A30D9" w:rsidRPr="006A30D9" w:rsidTr="006A30D9">
        <w:tc>
          <w:tcPr>
            <w:tcW w:w="2235" w:type="dxa"/>
            <w:tcBorders>
              <w:top w:val="single" w:sz="4" w:space="0" w:color="auto"/>
            </w:tcBorders>
            <w:shd w:val="clear" w:color="auto" w:fill="auto"/>
          </w:tcPr>
          <w:p w:rsidR="006B451E" w:rsidRPr="006A30D9" w:rsidRDefault="006B451E" w:rsidP="00D34E04">
            <w:pPr>
              <w:rPr>
                <w:rFonts w:ascii="Arial" w:hAnsi="Arial" w:cs="Arial"/>
                <w:b/>
                <w:sz w:val="20"/>
                <w:szCs w:val="20"/>
              </w:rPr>
            </w:pPr>
            <w:r w:rsidRPr="006A30D9">
              <w:rPr>
                <w:rFonts w:ascii="Arial" w:hAnsi="Arial" w:cs="Arial"/>
                <w:b/>
                <w:sz w:val="20"/>
                <w:szCs w:val="20"/>
              </w:rPr>
              <w:t>Education and Qualifications:</w:t>
            </w:r>
          </w:p>
        </w:tc>
        <w:tc>
          <w:tcPr>
            <w:tcW w:w="3809" w:type="dxa"/>
            <w:tcBorders>
              <w:top w:val="single" w:sz="4" w:space="0" w:color="auto"/>
            </w:tcBorders>
            <w:shd w:val="clear" w:color="auto" w:fill="auto"/>
          </w:tcPr>
          <w:p w:rsidR="004A401B" w:rsidRDefault="004A401B" w:rsidP="009668C9">
            <w:pPr>
              <w:pStyle w:val="ListParagraph"/>
              <w:numPr>
                <w:ilvl w:val="0"/>
                <w:numId w:val="17"/>
              </w:numPr>
              <w:tabs>
                <w:tab w:val="left" w:pos="-1440"/>
                <w:tab w:val="left" w:pos="-720"/>
                <w:tab w:val="left" w:pos="0"/>
                <w:tab w:val="left" w:pos="720"/>
                <w:tab w:val="left" w:pos="2880"/>
              </w:tabs>
              <w:suppressAutoHyphens/>
              <w:rPr>
                <w:rFonts w:ascii="Arial" w:hAnsi="Arial" w:cs="Arial"/>
                <w:spacing w:val="-3"/>
                <w:sz w:val="20"/>
                <w:szCs w:val="20"/>
                <w:lang w:val="en-GB"/>
              </w:rPr>
            </w:pPr>
            <w:r w:rsidRPr="004A401B">
              <w:rPr>
                <w:rFonts w:ascii="Arial" w:hAnsi="Arial" w:cs="Arial"/>
                <w:spacing w:val="-3"/>
                <w:sz w:val="20"/>
                <w:szCs w:val="20"/>
                <w:lang w:val="en-GB"/>
              </w:rPr>
              <w:t>A qualified Medical Radiation Technologist currently registered with the Medical Radiation Technologists Board</w:t>
            </w:r>
          </w:p>
          <w:p w:rsidR="004A401B" w:rsidRPr="004A401B" w:rsidRDefault="004A401B" w:rsidP="009668C9">
            <w:pPr>
              <w:pStyle w:val="ListParagraph"/>
              <w:numPr>
                <w:ilvl w:val="0"/>
                <w:numId w:val="17"/>
              </w:numPr>
              <w:tabs>
                <w:tab w:val="left" w:pos="-1440"/>
                <w:tab w:val="left" w:pos="-720"/>
                <w:tab w:val="left" w:pos="0"/>
                <w:tab w:val="left" w:pos="720"/>
                <w:tab w:val="left" w:pos="2880"/>
              </w:tabs>
              <w:suppressAutoHyphens/>
              <w:rPr>
                <w:rFonts w:ascii="Arial" w:hAnsi="Arial" w:cs="Arial"/>
                <w:spacing w:val="-3"/>
                <w:sz w:val="20"/>
                <w:szCs w:val="20"/>
                <w:lang w:val="en-GB"/>
              </w:rPr>
            </w:pPr>
            <w:r w:rsidRPr="004A401B">
              <w:rPr>
                <w:rFonts w:ascii="Arial" w:hAnsi="Arial" w:cs="Arial"/>
                <w:sz w:val="20"/>
                <w:szCs w:val="20"/>
              </w:rPr>
              <w:t>Actively involved in continuing professional development meeting all MITB requirements.</w:t>
            </w:r>
          </w:p>
          <w:p w:rsidR="00D0661A" w:rsidRPr="00093463" w:rsidRDefault="00D0661A" w:rsidP="004A401B">
            <w:pPr>
              <w:pStyle w:val="Header"/>
              <w:tabs>
                <w:tab w:val="clear" w:pos="4153"/>
                <w:tab w:val="clear" w:pos="8306"/>
              </w:tabs>
              <w:ind w:left="1440"/>
              <w:rPr>
                <w:rFonts w:ascii="Arial" w:hAnsi="Arial" w:cs="Arial"/>
                <w:sz w:val="20"/>
                <w:szCs w:val="20"/>
                <w:lang w:val="en-US"/>
              </w:rPr>
            </w:pPr>
          </w:p>
        </w:tc>
        <w:tc>
          <w:tcPr>
            <w:tcW w:w="4235" w:type="dxa"/>
            <w:tcBorders>
              <w:top w:val="single" w:sz="4" w:space="0" w:color="auto"/>
            </w:tcBorders>
            <w:shd w:val="clear" w:color="auto" w:fill="auto"/>
          </w:tcPr>
          <w:p w:rsidR="006B451E" w:rsidRPr="00093463" w:rsidRDefault="0045704C" w:rsidP="00D34E04">
            <w:pPr>
              <w:pStyle w:val="Header"/>
              <w:numPr>
                <w:ilvl w:val="0"/>
                <w:numId w:val="17"/>
              </w:numPr>
              <w:tabs>
                <w:tab w:val="clear" w:pos="4153"/>
                <w:tab w:val="clear" w:pos="8306"/>
              </w:tabs>
              <w:rPr>
                <w:rFonts w:ascii="Arial" w:hAnsi="Arial" w:cs="Arial"/>
                <w:sz w:val="20"/>
                <w:szCs w:val="20"/>
                <w:lang w:val="en-US"/>
              </w:rPr>
            </w:pPr>
            <w:permStart w:id="1266568672" w:edGrp="everyone"/>
            <w:r w:rsidRPr="00093463">
              <w:rPr>
                <w:rFonts w:ascii="Arial" w:hAnsi="Arial" w:cs="Arial"/>
                <w:sz w:val="20"/>
                <w:szCs w:val="20"/>
                <w:lang w:val="en-US"/>
              </w:rPr>
              <w:t>..</w:t>
            </w:r>
            <w:permEnd w:id="1266568672"/>
          </w:p>
        </w:tc>
      </w:tr>
      <w:tr w:rsidR="006A30D9" w:rsidRPr="006A30D9" w:rsidTr="006A30D9">
        <w:tc>
          <w:tcPr>
            <w:tcW w:w="2235" w:type="dxa"/>
            <w:shd w:val="clear" w:color="auto" w:fill="auto"/>
          </w:tcPr>
          <w:p w:rsidR="006B451E" w:rsidRPr="006A30D9" w:rsidRDefault="006B451E" w:rsidP="00D34E04">
            <w:pPr>
              <w:rPr>
                <w:rFonts w:ascii="Arial" w:hAnsi="Arial" w:cs="Arial"/>
                <w:b/>
                <w:sz w:val="20"/>
                <w:szCs w:val="20"/>
              </w:rPr>
            </w:pPr>
            <w:r w:rsidRPr="006A30D9">
              <w:rPr>
                <w:rFonts w:ascii="Arial" w:hAnsi="Arial" w:cs="Arial"/>
                <w:b/>
                <w:sz w:val="20"/>
                <w:szCs w:val="20"/>
              </w:rPr>
              <w:t>Experience:</w:t>
            </w:r>
          </w:p>
        </w:tc>
        <w:tc>
          <w:tcPr>
            <w:tcW w:w="3809" w:type="dxa"/>
            <w:shd w:val="clear" w:color="auto" w:fill="auto"/>
          </w:tcPr>
          <w:p w:rsidR="004A401B" w:rsidRDefault="004A401B" w:rsidP="004A401B">
            <w:pPr>
              <w:pStyle w:val="Header"/>
              <w:numPr>
                <w:ilvl w:val="0"/>
                <w:numId w:val="17"/>
              </w:numPr>
              <w:tabs>
                <w:tab w:val="clear" w:pos="4153"/>
                <w:tab w:val="clear" w:pos="8306"/>
              </w:tabs>
              <w:rPr>
                <w:rFonts w:ascii="Arial" w:hAnsi="Arial"/>
                <w:sz w:val="20"/>
                <w:szCs w:val="20"/>
                <w:lang w:val="en-US"/>
              </w:rPr>
            </w:pPr>
            <w:permStart w:id="1505191127" w:edGrp="everyone"/>
            <w:r>
              <w:rPr>
                <w:rFonts w:ascii="Arial" w:hAnsi="Arial"/>
                <w:sz w:val="20"/>
                <w:szCs w:val="20"/>
                <w:lang w:val="en-US"/>
              </w:rPr>
              <w:t xml:space="preserve">Demonstrated clinical practice </w:t>
            </w:r>
          </w:p>
          <w:p w:rsidR="004A401B" w:rsidRDefault="004A401B" w:rsidP="004A401B">
            <w:pPr>
              <w:pStyle w:val="Header"/>
              <w:numPr>
                <w:ilvl w:val="0"/>
                <w:numId w:val="17"/>
              </w:numPr>
              <w:tabs>
                <w:tab w:val="clear" w:pos="4153"/>
                <w:tab w:val="clear" w:pos="8306"/>
              </w:tabs>
              <w:rPr>
                <w:rFonts w:ascii="Arial" w:hAnsi="Arial"/>
                <w:sz w:val="20"/>
                <w:szCs w:val="20"/>
                <w:lang w:val="en-US"/>
              </w:rPr>
            </w:pPr>
            <w:r>
              <w:rPr>
                <w:rFonts w:ascii="Arial" w:hAnsi="Arial"/>
                <w:sz w:val="20"/>
                <w:szCs w:val="20"/>
                <w:lang w:val="en-US"/>
              </w:rPr>
              <w:t xml:space="preserve">Minimum five </w:t>
            </w:r>
            <w:r w:rsidR="00E65CA8">
              <w:rPr>
                <w:rFonts w:ascii="Arial" w:hAnsi="Arial"/>
                <w:sz w:val="20"/>
                <w:szCs w:val="20"/>
                <w:lang w:val="en-US"/>
              </w:rPr>
              <w:t>years’</w:t>
            </w:r>
            <w:r>
              <w:rPr>
                <w:rFonts w:ascii="Arial" w:hAnsi="Arial"/>
                <w:sz w:val="20"/>
                <w:szCs w:val="20"/>
                <w:lang w:val="en-US"/>
              </w:rPr>
              <w:t xml:space="preserve"> clinical experience</w:t>
            </w:r>
          </w:p>
          <w:p w:rsidR="004A401B" w:rsidRDefault="004A401B" w:rsidP="004A401B">
            <w:pPr>
              <w:pStyle w:val="Header"/>
              <w:numPr>
                <w:ilvl w:val="0"/>
                <w:numId w:val="17"/>
              </w:numPr>
              <w:tabs>
                <w:tab w:val="clear" w:pos="4153"/>
                <w:tab w:val="clear" w:pos="8306"/>
              </w:tabs>
              <w:rPr>
                <w:rFonts w:ascii="Arial" w:hAnsi="Arial"/>
                <w:sz w:val="20"/>
                <w:szCs w:val="20"/>
                <w:lang w:val="en-US"/>
              </w:rPr>
            </w:pPr>
            <w:r>
              <w:rPr>
                <w:rFonts w:ascii="Arial" w:hAnsi="Arial"/>
                <w:sz w:val="20"/>
                <w:szCs w:val="20"/>
                <w:lang w:val="en-US"/>
              </w:rPr>
              <w:t>Demonstrated clinical practice in CT Scanning</w:t>
            </w:r>
          </w:p>
          <w:permEnd w:id="1505191127"/>
          <w:p w:rsidR="00D0661A" w:rsidRPr="00093463" w:rsidRDefault="00D0661A" w:rsidP="00E65CA8">
            <w:pPr>
              <w:pStyle w:val="Header"/>
              <w:tabs>
                <w:tab w:val="clear" w:pos="4153"/>
                <w:tab w:val="clear" w:pos="8306"/>
              </w:tabs>
              <w:ind w:left="360"/>
              <w:rPr>
                <w:rFonts w:ascii="Arial" w:hAnsi="Arial" w:cs="Arial"/>
                <w:sz w:val="20"/>
                <w:szCs w:val="20"/>
                <w:lang w:val="en-US"/>
              </w:rPr>
            </w:pPr>
          </w:p>
        </w:tc>
        <w:tc>
          <w:tcPr>
            <w:tcW w:w="4235" w:type="dxa"/>
            <w:shd w:val="clear" w:color="auto" w:fill="auto"/>
          </w:tcPr>
          <w:p w:rsidR="00D0661A" w:rsidRPr="00093463" w:rsidRDefault="0045704C" w:rsidP="00D34E04">
            <w:pPr>
              <w:pStyle w:val="Header"/>
              <w:numPr>
                <w:ilvl w:val="0"/>
                <w:numId w:val="17"/>
              </w:numPr>
              <w:tabs>
                <w:tab w:val="clear" w:pos="4153"/>
                <w:tab w:val="clear" w:pos="8306"/>
              </w:tabs>
              <w:rPr>
                <w:rFonts w:ascii="Arial" w:hAnsi="Arial" w:cs="Arial"/>
                <w:sz w:val="20"/>
                <w:szCs w:val="20"/>
                <w:lang w:val="en-US"/>
              </w:rPr>
            </w:pPr>
            <w:permStart w:id="882933392" w:edGrp="everyone"/>
            <w:r w:rsidRPr="00093463">
              <w:rPr>
                <w:rFonts w:ascii="Arial" w:hAnsi="Arial" w:cs="Arial"/>
                <w:sz w:val="20"/>
                <w:szCs w:val="20"/>
                <w:lang w:val="en-US"/>
              </w:rPr>
              <w:t>..</w:t>
            </w:r>
            <w:permEnd w:id="882933392"/>
          </w:p>
        </w:tc>
      </w:tr>
      <w:tr w:rsidR="006A30D9" w:rsidRPr="006A30D9" w:rsidTr="006A30D9">
        <w:tc>
          <w:tcPr>
            <w:tcW w:w="2235" w:type="dxa"/>
            <w:shd w:val="clear" w:color="auto" w:fill="auto"/>
          </w:tcPr>
          <w:p w:rsidR="006B451E" w:rsidRPr="006A30D9" w:rsidRDefault="006B451E" w:rsidP="00D34E04">
            <w:pPr>
              <w:rPr>
                <w:rFonts w:ascii="Arial" w:hAnsi="Arial" w:cs="Arial"/>
                <w:b/>
                <w:sz w:val="20"/>
                <w:szCs w:val="20"/>
              </w:rPr>
            </w:pPr>
            <w:r w:rsidRPr="006A30D9">
              <w:rPr>
                <w:rFonts w:ascii="Arial" w:hAnsi="Arial" w:cs="Arial"/>
                <w:b/>
                <w:sz w:val="20"/>
                <w:szCs w:val="20"/>
              </w:rPr>
              <w:t>Knowledge:</w:t>
            </w:r>
          </w:p>
        </w:tc>
        <w:tc>
          <w:tcPr>
            <w:tcW w:w="3809" w:type="dxa"/>
            <w:shd w:val="clear" w:color="auto" w:fill="auto"/>
          </w:tcPr>
          <w:p w:rsidR="00B4029D" w:rsidRPr="00093463" w:rsidRDefault="00B4029D" w:rsidP="004A401B">
            <w:pPr>
              <w:pStyle w:val="Header"/>
              <w:numPr>
                <w:ilvl w:val="0"/>
                <w:numId w:val="17"/>
              </w:numPr>
              <w:tabs>
                <w:tab w:val="clear" w:pos="4153"/>
                <w:tab w:val="clear" w:pos="8306"/>
              </w:tabs>
              <w:rPr>
                <w:rFonts w:ascii="Arial" w:hAnsi="Arial" w:cs="Arial"/>
                <w:sz w:val="20"/>
                <w:szCs w:val="20"/>
                <w:lang w:val="en-US"/>
              </w:rPr>
            </w:pPr>
            <w:r w:rsidRPr="00093463">
              <w:rPr>
                <w:rFonts w:ascii="Arial" w:hAnsi="Arial" w:cs="Arial"/>
                <w:sz w:val="20"/>
                <w:szCs w:val="20"/>
                <w:lang w:val="en-US"/>
              </w:rPr>
              <w:t>Te Tiriti O Waitangi in the provision of health care services and support to Māori.</w:t>
            </w:r>
          </w:p>
          <w:p w:rsidR="00D0661A" w:rsidRPr="00093463" w:rsidRDefault="00B4029D" w:rsidP="004A401B">
            <w:pPr>
              <w:pStyle w:val="Header"/>
              <w:numPr>
                <w:ilvl w:val="0"/>
                <w:numId w:val="17"/>
              </w:numPr>
              <w:tabs>
                <w:tab w:val="clear" w:pos="4153"/>
                <w:tab w:val="clear" w:pos="8306"/>
              </w:tabs>
              <w:rPr>
                <w:rFonts w:ascii="Arial" w:hAnsi="Arial" w:cs="Arial"/>
                <w:sz w:val="20"/>
                <w:szCs w:val="20"/>
                <w:lang w:val="en-US"/>
              </w:rPr>
            </w:pPr>
            <w:r w:rsidRPr="00093463">
              <w:rPr>
                <w:rFonts w:ascii="Arial" w:hAnsi="Arial" w:cs="Arial"/>
                <w:sz w:val="20"/>
                <w:szCs w:val="20"/>
                <w:lang w:val="en-US"/>
              </w:rPr>
              <w:t>Te Tiriti O Waitangi in practice, process, policy development and decision making.</w:t>
            </w:r>
            <w:permStart w:id="1698374940" w:edGrp="everyone"/>
          </w:p>
          <w:permEnd w:id="1698374940"/>
          <w:p w:rsidR="0045704C" w:rsidRPr="004A401B" w:rsidRDefault="00CE4DD0" w:rsidP="004A401B">
            <w:pPr>
              <w:pStyle w:val="Header"/>
              <w:numPr>
                <w:ilvl w:val="0"/>
                <w:numId w:val="17"/>
              </w:numPr>
              <w:tabs>
                <w:tab w:val="clear" w:pos="4153"/>
                <w:tab w:val="clear" w:pos="8306"/>
              </w:tabs>
              <w:rPr>
                <w:rFonts w:ascii="Arial" w:hAnsi="Arial" w:cs="Arial"/>
                <w:sz w:val="20"/>
                <w:szCs w:val="20"/>
                <w:lang w:val="en-US"/>
              </w:rPr>
            </w:pPr>
            <w:r>
              <w:rPr>
                <w:rFonts w:ascii="Arial" w:hAnsi="Arial" w:cs="Arial"/>
                <w:sz w:val="20"/>
                <w:szCs w:val="20"/>
              </w:rPr>
              <w:t>Te Whatu Ora Lakes</w:t>
            </w:r>
            <w:r w:rsidR="002522C5">
              <w:rPr>
                <w:rFonts w:ascii="Arial" w:hAnsi="Arial" w:cs="Arial"/>
                <w:sz w:val="20"/>
                <w:szCs w:val="20"/>
              </w:rPr>
              <w:t xml:space="preserve"> is a Reorua organisation knowledge and understanding of Te Reo/ Correct pronunciation.</w:t>
            </w:r>
          </w:p>
          <w:p w:rsidR="004A401B" w:rsidRPr="00093463" w:rsidRDefault="004A401B" w:rsidP="004A401B">
            <w:pPr>
              <w:numPr>
                <w:ilvl w:val="0"/>
                <w:numId w:val="17"/>
              </w:numPr>
              <w:rPr>
                <w:rFonts w:ascii="Arial" w:hAnsi="Arial" w:cs="Arial"/>
                <w:sz w:val="20"/>
                <w:szCs w:val="20"/>
                <w:lang w:val="en-US"/>
              </w:rPr>
            </w:pPr>
            <w:r w:rsidRPr="004A401B">
              <w:rPr>
                <w:rFonts w:ascii="Arial" w:hAnsi="Arial"/>
                <w:sz w:val="20"/>
                <w:szCs w:val="20"/>
                <w:lang w:val="en-US"/>
              </w:rPr>
              <w:t>Involvement with professional organization – NZI</w:t>
            </w:r>
            <w:r>
              <w:rPr>
                <w:rFonts w:ascii="Arial" w:hAnsi="Arial"/>
                <w:sz w:val="20"/>
                <w:szCs w:val="20"/>
                <w:lang w:val="en-US"/>
              </w:rPr>
              <w:t>MIT</w:t>
            </w:r>
          </w:p>
        </w:tc>
        <w:tc>
          <w:tcPr>
            <w:tcW w:w="4235" w:type="dxa"/>
            <w:shd w:val="clear" w:color="auto" w:fill="auto"/>
          </w:tcPr>
          <w:p w:rsidR="006B451E" w:rsidRPr="00093463" w:rsidRDefault="0045704C" w:rsidP="00D34E04">
            <w:pPr>
              <w:pStyle w:val="Header"/>
              <w:numPr>
                <w:ilvl w:val="0"/>
                <w:numId w:val="17"/>
              </w:numPr>
              <w:tabs>
                <w:tab w:val="clear" w:pos="4153"/>
                <w:tab w:val="clear" w:pos="8306"/>
              </w:tabs>
              <w:rPr>
                <w:rFonts w:ascii="Arial" w:hAnsi="Arial" w:cs="Arial"/>
                <w:sz w:val="20"/>
                <w:szCs w:val="20"/>
                <w:lang w:val="en-US"/>
              </w:rPr>
            </w:pPr>
            <w:permStart w:id="2024824937" w:edGrp="everyone"/>
            <w:r w:rsidRPr="00093463">
              <w:rPr>
                <w:rFonts w:ascii="Arial" w:hAnsi="Arial" w:cs="Arial"/>
                <w:sz w:val="20"/>
                <w:szCs w:val="20"/>
                <w:lang w:val="en-US"/>
              </w:rPr>
              <w:t>..</w:t>
            </w:r>
            <w:permEnd w:id="2024824937"/>
          </w:p>
        </w:tc>
      </w:tr>
      <w:tr w:rsidR="006A30D9" w:rsidRPr="006A30D9" w:rsidTr="006A30D9">
        <w:tc>
          <w:tcPr>
            <w:tcW w:w="2235" w:type="dxa"/>
            <w:shd w:val="clear" w:color="auto" w:fill="auto"/>
          </w:tcPr>
          <w:p w:rsidR="006B451E" w:rsidRPr="006A30D9" w:rsidRDefault="006B451E" w:rsidP="00D34E04">
            <w:pPr>
              <w:rPr>
                <w:rFonts w:ascii="Arial" w:hAnsi="Arial" w:cs="Arial"/>
                <w:b/>
                <w:sz w:val="20"/>
                <w:szCs w:val="20"/>
              </w:rPr>
            </w:pPr>
            <w:r w:rsidRPr="006A30D9">
              <w:rPr>
                <w:rFonts w:ascii="Arial" w:hAnsi="Arial" w:cs="Arial"/>
                <w:b/>
                <w:sz w:val="20"/>
                <w:szCs w:val="20"/>
              </w:rPr>
              <w:t>Skills:</w:t>
            </w:r>
          </w:p>
        </w:tc>
        <w:tc>
          <w:tcPr>
            <w:tcW w:w="3809" w:type="dxa"/>
            <w:shd w:val="clear" w:color="auto" w:fill="auto"/>
          </w:tcPr>
          <w:p w:rsidR="00D0661A" w:rsidRPr="00093463" w:rsidRDefault="000359C0" w:rsidP="004A401B">
            <w:pPr>
              <w:pStyle w:val="Header"/>
              <w:numPr>
                <w:ilvl w:val="0"/>
                <w:numId w:val="17"/>
              </w:numPr>
              <w:tabs>
                <w:tab w:val="clear" w:pos="4153"/>
                <w:tab w:val="clear" w:pos="8306"/>
              </w:tabs>
              <w:rPr>
                <w:rFonts w:ascii="Arial" w:hAnsi="Arial" w:cs="Arial"/>
                <w:sz w:val="20"/>
                <w:szCs w:val="20"/>
                <w:lang w:val="en-US"/>
              </w:rPr>
            </w:pPr>
            <w:r w:rsidRPr="00093463">
              <w:rPr>
                <w:rFonts w:ascii="Arial" w:hAnsi="Arial" w:cs="Arial"/>
                <w:sz w:val="20"/>
                <w:szCs w:val="20"/>
                <w:lang w:val="en-US"/>
              </w:rPr>
              <w:t>Pronunciation of Te Reo Māori words and names</w:t>
            </w:r>
            <w:permStart w:id="950746093" w:edGrp="everyone"/>
          </w:p>
          <w:p w:rsidR="004A401B" w:rsidRPr="004A401B" w:rsidRDefault="004A401B" w:rsidP="004A401B">
            <w:pPr>
              <w:numPr>
                <w:ilvl w:val="0"/>
                <w:numId w:val="17"/>
              </w:numPr>
              <w:rPr>
                <w:rFonts w:ascii="Arial" w:hAnsi="Arial" w:cs="Arial"/>
                <w:sz w:val="20"/>
                <w:szCs w:val="20"/>
                <w:lang w:val="en-US"/>
              </w:rPr>
            </w:pPr>
            <w:r w:rsidRPr="004A401B">
              <w:rPr>
                <w:rFonts w:ascii="Arial" w:hAnsi="Arial" w:cs="Arial"/>
                <w:sz w:val="20"/>
                <w:szCs w:val="20"/>
                <w:lang w:val="en-GB"/>
              </w:rPr>
              <w:t>An ability to perform with the minimum of supervision.</w:t>
            </w:r>
          </w:p>
          <w:p w:rsidR="004A401B" w:rsidRPr="004A401B" w:rsidRDefault="004A401B" w:rsidP="004A401B">
            <w:pPr>
              <w:numPr>
                <w:ilvl w:val="0"/>
                <w:numId w:val="17"/>
              </w:numPr>
              <w:rPr>
                <w:rFonts w:ascii="Arial" w:hAnsi="Arial" w:cs="Arial"/>
                <w:sz w:val="20"/>
                <w:szCs w:val="20"/>
                <w:lang w:val="en-US"/>
              </w:rPr>
            </w:pPr>
            <w:r w:rsidRPr="004A401B">
              <w:rPr>
                <w:rFonts w:ascii="Arial" w:hAnsi="Arial" w:cs="Arial"/>
                <w:sz w:val="20"/>
                <w:szCs w:val="20"/>
                <w:lang w:val="en-GB"/>
              </w:rPr>
              <w:t>Effective communication and interpersonal skills</w:t>
            </w:r>
          </w:p>
          <w:p w:rsidR="004A401B" w:rsidRPr="004A401B" w:rsidRDefault="004A401B" w:rsidP="004A401B">
            <w:pPr>
              <w:numPr>
                <w:ilvl w:val="0"/>
                <w:numId w:val="17"/>
              </w:numPr>
              <w:rPr>
                <w:rFonts w:ascii="Arial" w:hAnsi="Arial" w:cs="Arial"/>
                <w:sz w:val="20"/>
                <w:szCs w:val="20"/>
                <w:lang w:val="en-US"/>
              </w:rPr>
            </w:pPr>
            <w:r w:rsidRPr="004A401B">
              <w:rPr>
                <w:rFonts w:ascii="Arial" w:hAnsi="Arial" w:cs="Arial"/>
                <w:sz w:val="20"/>
                <w:szCs w:val="20"/>
                <w:lang w:val="en-GB"/>
              </w:rPr>
              <w:t>Effective time management skills</w:t>
            </w:r>
          </w:p>
          <w:p w:rsidR="0045704C" w:rsidRPr="00093463" w:rsidRDefault="004A401B" w:rsidP="004A401B">
            <w:pPr>
              <w:numPr>
                <w:ilvl w:val="0"/>
                <w:numId w:val="17"/>
              </w:numPr>
              <w:rPr>
                <w:rFonts w:ascii="Arial" w:hAnsi="Arial" w:cs="Arial"/>
                <w:sz w:val="20"/>
                <w:szCs w:val="20"/>
                <w:lang w:val="en-US"/>
              </w:rPr>
            </w:pPr>
            <w:r w:rsidRPr="004A401B">
              <w:rPr>
                <w:rFonts w:ascii="Arial" w:hAnsi="Arial" w:cs="Arial"/>
                <w:sz w:val="20"/>
                <w:szCs w:val="20"/>
                <w:lang w:val="en-GB"/>
              </w:rPr>
              <w:t>Demonstrated IV cannulation skills</w:t>
            </w:r>
            <w:permEnd w:id="950746093"/>
          </w:p>
        </w:tc>
        <w:tc>
          <w:tcPr>
            <w:tcW w:w="4235" w:type="dxa"/>
            <w:shd w:val="clear" w:color="auto" w:fill="auto"/>
          </w:tcPr>
          <w:p w:rsidR="006B451E" w:rsidRPr="00093463" w:rsidRDefault="000359C0" w:rsidP="00D34E04">
            <w:pPr>
              <w:pStyle w:val="Header"/>
              <w:numPr>
                <w:ilvl w:val="0"/>
                <w:numId w:val="17"/>
              </w:numPr>
              <w:tabs>
                <w:tab w:val="clear" w:pos="4153"/>
                <w:tab w:val="clear" w:pos="8306"/>
              </w:tabs>
              <w:rPr>
                <w:rFonts w:ascii="Arial" w:hAnsi="Arial" w:cs="Arial"/>
                <w:sz w:val="20"/>
                <w:szCs w:val="20"/>
              </w:rPr>
            </w:pPr>
            <w:r w:rsidRPr="00093463">
              <w:rPr>
                <w:rFonts w:ascii="Arial" w:hAnsi="Arial" w:cs="Arial"/>
                <w:sz w:val="20"/>
                <w:szCs w:val="20"/>
                <w:lang w:val="en-US"/>
              </w:rPr>
              <w:t>Te Reo Māori</w:t>
            </w:r>
            <w:permStart w:id="395915437" w:edGrp="everyone"/>
          </w:p>
          <w:p w:rsidR="0045704C" w:rsidRPr="00093463" w:rsidRDefault="0045704C" w:rsidP="00D34E04">
            <w:pPr>
              <w:pStyle w:val="Header"/>
              <w:numPr>
                <w:ilvl w:val="0"/>
                <w:numId w:val="17"/>
              </w:numPr>
              <w:tabs>
                <w:tab w:val="clear" w:pos="4153"/>
                <w:tab w:val="clear" w:pos="8306"/>
              </w:tabs>
              <w:rPr>
                <w:rFonts w:ascii="Arial" w:hAnsi="Arial" w:cs="Arial"/>
                <w:sz w:val="20"/>
                <w:szCs w:val="20"/>
              </w:rPr>
            </w:pPr>
            <w:r w:rsidRPr="00093463">
              <w:rPr>
                <w:rFonts w:ascii="Arial" w:hAnsi="Arial" w:cs="Arial"/>
                <w:sz w:val="20"/>
                <w:szCs w:val="20"/>
                <w:lang w:val="en-US"/>
              </w:rPr>
              <w:t>..</w:t>
            </w:r>
          </w:p>
          <w:permEnd w:id="395915437"/>
          <w:p w:rsidR="000359C0" w:rsidRPr="00093463" w:rsidRDefault="000359C0" w:rsidP="000359C0">
            <w:pPr>
              <w:pStyle w:val="Header"/>
              <w:tabs>
                <w:tab w:val="clear" w:pos="4153"/>
                <w:tab w:val="clear" w:pos="8306"/>
              </w:tabs>
              <w:rPr>
                <w:rFonts w:ascii="Arial" w:hAnsi="Arial" w:cs="Arial"/>
                <w:sz w:val="20"/>
                <w:szCs w:val="20"/>
              </w:rPr>
            </w:pPr>
          </w:p>
        </w:tc>
      </w:tr>
      <w:tr w:rsidR="006A30D9" w:rsidRPr="006A30D9" w:rsidTr="006A30D9">
        <w:tc>
          <w:tcPr>
            <w:tcW w:w="2235" w:type="dxa"/>
            <w:shd w:val="clear" w:color="auto" w:fill="auto"/>
          </w:tcPr>
          <w:p w:rsidR="006B451E" w:rsidRPr="006A30D9" w:rsidRDefault="006B451E" w:rsidP="00D34E04">
            <w:pPr>
              <w:rPr>
                <w:rFonts w:ascii="Arial" w:hAnsi="Arial" w:cs="Arial"/>
                <w:b/>
                <w:sz w:val="20"/>
                <w:szCs w:val="20"/>
              </w:rPr>
            </w:pPr>
            <w:r w:rsidRPr="006A30D9">
              <w:rPr>
                <w:rFonts w:ascii="Arial" w:hAnsi="Arial" w:cs="Arial"/>
                <w:b/>
                <w:sz w:val="20"/>
                <w:szCs w:val="20"/>
              </w:rPr>
              <w:t>Personal Attributes:</w:t>
            </w:r>
          </w:p>
        </w:tc>
        <w:tc>
          <w:tcPr>
            <w:tcW w:w="3809" w:type="dxa"/>
            <w:shd w:val="clear" w:color="auto" w:fill="auto"/>
          </w:tcPr>
          <w:p w:rsidR="004A401B" w:rsidRPr="004A401B" w:rsidRDefault="004A401B" w:rsidP="004A401B">
            <w:pPr>
              <w:numPr>
                <w:ilvl w:val="0"/>
                <w:numId w:val="17"/>
              </w:numPr>
              <w:rPr>
                <w:rFonts w:ascii="Arial" w:hAnsi="Arial" w:cs="Arial"/>
                <w:sz w:val="20"/>
                <w:szCs w:val="20"/>
                <w:lang w:val="en-US"/>
              </w:rPr>
            </w:pPr>
            <w:r w:rsidRPr="004A401B">
              <w:rPr>
                <w:rFonts w:ascii="Arial" w:hAnsi="Arial" w:cs="Arial"/>
                <w:sz w:val="20"/>
                <w:szCs w:val="20"/>
                <w:lang w:val="en-GB"/>
              </w:rPr>
              <w:t>Be punctual, enthusiastic and dependable team member.</w:t>
            </w:r>
          </w:p>
          <w:p w:rsidR="004A401B" w:rsidRPr="004A401B" w:rsidRDefault="004A401B" w:rsidP="004A401B">
            <w:pPr>
              <w:numPr>
                <w:ilvl w:val="0"/>
                <w:numId w:val="17"/>
              </w:numPr>
              <w:rPr>
                <w:rFonts w:ascii="Arial" w:hAnsi="Arial" w:cs="Arial"/>
                <w:sz w:val="20"/>
                <w:szCs w:val="20"/>
                <w:lang w:val="en-US"/>
              </w:rPr>
            </w:pPr>
            <w:r w:rsidRPr="004A401B">
              <w:rPr>
                <w:rFonts w:ascii="Arial" w:hAnsi="Arial" w:cs="Arial"/>
                <w:sz w:val="20"/>
                <w:szCs w:val="20"/>
                <w:lang w:val="en-GB"/>
              </w:rPr>
              <w:t>Commitment to maintaining and extending own level of knowledge.</w:t>
            </w:r>
          </w:p>
          <w:p w:rsidR="004A401B" w:rsidRPr="004A401B" w:rsidRDefault="004A401B" w:rsidP="004A401B">
            <w:pPr>
              <w:numPr>
                <w:ilvl w:val="0"/>
                <w:numId w:val="17"/>
              </w:numPr>
              <w:rPr>
                <w:rFonts w:ascii="Arial" w:hAnsi="Arial" w:cs="Arial"/>
                <w:sz w:val="20"/>
                <w:szCs w:val="20"/>
                <w:lang w:val="en-US"/>
              </w:rPr>
            </w:pPr>
            <w:r w:rsidRPr="004A401B">
              <w:rPr>
                <w:rFonts w:ascii="Arial" w:hAnsi="Arial" w:cs="Arial"/>
                <w:sz w:val="20"/>
                <w:szCs w:val="20"/>
                <w:lang w:val="en-GB"/>
              </w:rPr>
              <w:t>A commitment to providing quality care and imaging.</w:t>
            </w:r>
          </w:p>
          <w:p w:rsidR="004A401B" w:rsidRPr="004A401B" w:rsidRDefault="004A401B" w:rsidP="004A401B">
            <w:pPr>
              <w:numPr>
                <w:ilvl w:val="0"/>
                <w:numId w:val="17"/>
              </w:numPr>
              <w:rPr>
                <w:rFonts w:ascii="Arial" w:hAnsi="Arial" w:cs="Arial"/>
                <w:sz w:val="20"/>
                <w:szCs w:val="20"/>
                <w:lang w:val="en-US"/>
              </w:rPr>
            </w:pPr>
            <w:r w:rsidRPr="004A401B">
              <w:rPr>
                <w:rFonts w:ascii="Arial" w:hAnsi="Arial" w:cs="Arial"/>
                <w:sz w:val="20"/>
                <w:szCs w:val="20"/>
                <w:lang w:val="en-GB"/>
              </w:rPr>
              <w:lastRenderedPageBreak/>
              <w:t>Demonstrate cultural sensitivity</w:t>
            </w:r>
          </w:p>
          <w:p w:rsidR="00D0661A" w:rsidRPr="00093463" w:rsidRDefault="004A401B" w:rsidP="004A401B">
            <w:pPr>
              <w:numPr>
                <w:ilvl w:val="0"/>
                <w:numId w:val="17"/>
              </w:numPr>
              <w:rPr>
                <w:rFonts w:ascii="Arial" w:hAnsi="Arial" w:cs="Arial"/>
                <w:sz w:val="20"/>
                <w:szCs w:val="20"/>
                <w:lang w:val="en-US"/>
              </w:rPr>
            </w:pPr>
            <w:r w:rsidRPr="004A401B">
              <w:rPr>
                <w:rFonts w:ascii="Arial" w:hAnsi="Arial" w:cs="Arial"/>
                <w:sz w:val="20"/>
                <w:szCs w:val="20"/>
                <w:lang w:val="en-GB"/>
              </w:rPr>
              <w:t>Leadership and supervisory skills</w:t>
            </w:r>
          </w:p>
        </w:tc>
        <w:tc>
          <w:tcPr>
            <w:tcW w:w="4235" w:type="dxa"/>
            <w:shd w:val="clear" w:color="auto" w:fill="auto"/>
          </w:tcPr>
          <w:p w:rsidR="006B451E" w:rsidRPr="00093463" w:rsidRDefault="006B451E" w:rsidP="00D34E04">
            <w:pPr>
              <w:pStyle w:val="Header"/>
              <w:numPr>
                <w:ilvl w:val="0"/>
                <w:numId w:val="17"/>
              </w:numPr>
              <w:tabs>
                <w:tab w:val="clear" w:pos="4153"/>
                <w:tab w:val="clear" w:pos="8306"/>
              </w:tabs>
              <w:rPr>
                <w:rFonts w:ascii="Arial" w:hAnsi="Arial" w:cs="Arial"/>
                <w:sz w:val="20"/>
                <w:szCs w:val="20"/>
                <w:lang w:val="en-US"/>
              </w:rPr>
            </w:pPr>
            <w:r w:rsidRPr="00093463">
              <w:rPr>
                <w:rFonts w:ascii="Arial" w:hAnsi="Arial" w:cs="Arial"/>
                <w:sz w:val="20"/>
                <w:szCs w:val="20"/>
                <w:lang w:val="en-US"/>
              </w:rPr>
              <w:lastRenderedPageBreak/>
              <w:t>Non-smoker preferred.</w:t>
            </w:r>
            <w:permStart w:id="2012246473" w:edGrp="everyone"/>
          </w:p>
          <w:p w:rsidR="0045704C" w:rsidRPr="00093463" w:rsidRDefault="004A401B" w:rsidP="004A401B">
            <w:pPr>
              <w:pStyle w:val="Header"/>
              <w:numPr>
                <w:ilvl w:val="0"/>
                <w:numId w:val="17"/>
              </w:numPr>
              <w:tabs>
                <w:tab w:val="clear" w:pos="4153"/>
                <w:tab w:val="clear" w:pos="8306"/>
              </w:tabs>
              <w:rPr>
                <w:rFonts w:ascii="Arial" w:hAnsi="Arial" w:cs="Arial"/>
                <w:sz w:val="20"/>
                <w:szCs w:val="20"/>
                <w:lang w:val="en-US"/>
              </w:rPr>
            </w:pPr>
            <w:r>
              <w:rPr>
                <w:rFonts w:ascii="Arial" w:hAnsi="Arial" w:cs="Arial"/>
                <w:sz w:val="20"/>
                <w:szCs w:val="20"/>
                <w:lang w:val="en-US"/>
              </w:rPr>
              <w:t>Drivers Licence</w:t>
            </w:r>
            <w:permEnd w:id="2012246473"/>
          </w:p>
        </w:tc>
      </w:tr>
    </w:tbl>
    <w:p w:rsidR="006B451E" w:rsidRPr="006A30D9" w:rsidRDefault="006B451E" w:rsidP="006B451E">
      <w:pPr>
        <w:pBdr>
          <w:top w:val="single" w:sz="4" w:space="1" w:color="1F497D" w:themeColor="text2"/>
          <w:left w:val="dotted" w:sz="4" w:space="4" w:color="1F497D" w:themeColor="text2"/>
        </w:pBdr>
        <w:jc w:val="both"/>
        <w:rPr>
          <w:rFonts w:ascii="Arial" w:hAnsi="Arial" w:cs="Arial"/>
          <w:b/>
          <w:sz w:val="20"/>
          <w:szCs w:val="20"/>
        </w:rPr>
      </w:pPr>
      <w:r w:rsidRPr="006A30D9">
        <w:rPr>
          <w:rFonts w:ascii="Arial" w:hAnsi="Arial" w:cs="Arial"/>
          <w:b/>
          <w:sz w:val="20"/>
          <w:szCs w:val="20"/>
        </w:rPr>
        <w:t xml:space="preserve">ABOUT </w:t>
      </w:r>
      <w:r w:rsidR="00CE4DD0">
        <w:rPr>
          <w:rFonts w:ascii="Arial" w:hAnsi="Arial" w:cs="Arial"/>
          <w:b/>
          <w:sz w:val="20"/>
          <w:szCs w:val="20"/>
        </w:rPr>
        <w:t>TE WHATU ORA LAKES</w:t>
      </w:r>
    </w:p>
    <w:p w:rsidR="006B451E" w:rsidRPr="006A30D9" w:rsidRDefault="006B451E" w:rsidP="006B451E">
      <w:pPr>
        <w:jc w:val="both"/>
        <w:rPr>
          <w:rFonts w:ascii="Arial" w:hAnsi="Arial" w:cs="Arial"/>
          <w:sz w:val="20"/>
          <w:szCs w:val="20"/>
        </w:rPr>
      </w:pPr>
    </w:p>
    <w:p w:rsidR="006B451E" w:rsidRPr="006A30D9" w:rsidRDefault="00032493" w:rsidP="006B451E">
      <w:pPr>
        <w:jc w:val="both"/>
        <w:rPr>
          <w:rFonts w:ascii="Arial" w:hAnsi="Arial" w:cs="Arial"/>
          <w:sz w:val="20"/>
          <w:szCs w:val="20"/>
        </w:rPr>
      </w:pPr>
      <w:r w:rsidRPr="006A30D9">
        <w:rPr>
          <w:rFonts w:ascii="Arial" w:hAnsi="Arial" w:cs="Arial"/>
          <w:sz w:val="20"/>
          <w:szCs w:val="20"/>
        </w:rPr>
        <w:t xml:space="preserve">At </w:t>
      </w:r>
      <w:r w:rsidR="00CE4DD0">
        <w:rPr>
          <w:rFonts w:ascii="Arial" w:hAnsi="Arial" w:cs="Arial"/>
          <w:sz w:val="20"/>
          <w:szCs w:val="20"/>
        </w:rPr>
        <w:t>Te Whatu Ora Lakes</w:t>
      </w:r>
      <w:r w:rsidRPr="006A30D9">
        <w:rPr>
          <w:rFonts w:ascii="Arial" w:hAnsi="Arial" w:cs="Arial"/>
          <w:sz w:val="20"/>
          <w:szCs w:val="20"/>
        </w:rPr>
        <w:t xml:space="preserve"> we place the highest value on the health and wellbeing of everyone in our community. As such all healthcare workers are expected to play a part in the creation and promotion of an environment which lives the following vision, mission and values:</w:t>
      </w:r>
    </w:p>
    <w:p w:rsidR="00032493" w:rsidRPr="006A30D9" w:rsidRDefault="00032493" w:rsidP="006B451E">
      <w:pPr>
        <w:jc w:val="both"/>
        <w:rPr>
          <w:rFonts w:ascii="Arial" w:hAnsi="Arial" w:cs="Arial"/>
          <w:b/>
          <w:sz w:val="20"/>
          <w:szCs w:val="20"/>
        </w:rPr>
      </w:pPr>
    </w:p>
    <w:p w:rsidR="006B451E" w:rsidRPr="003976EC" w:rsidRDefault="006B451E" w:rsidP="003976EC">
      <w:pPr>
        <w:pStyle w:val="Heading3"/>
        <w:rPr>
          <w:sz w:val="22"/>
        </w:rPr>
      </w:pPr>
      <w:r w:rsidRPr="003976EC">
        <w:rPr>
          <w:sz w:val="22"/>
        </w:rPr>
        <w:t xml:space="preserve">VISION </w:t>
      </w:r>
    </w:p>
    <w:p w:rsidR="006B451E" w:rsidRPr="006A30D9" w:rsidRDefault="006B451E" w:rsidP="006B451E">
      <w:pPr>
        <w:keepNext/>
        <w:keepLines/>
        <w:jc w:val="both"/>
        <w:rPr>
          <w:rFonts w:ascii="Arial" w:hAnsi="Arial" w:cs="Arial"/>
          <w:sz w:val="20"/>
          <w:szCs w:val="20"/>
        </w:rPr>
      </w:pPr>
    </w:p>
    <w:p w:rsidR="006B451E" w:rsidRPr="006A30D9" w:rsidRDefault="006B451E" w:rsidP="006B451E">
      <w:pPr>
        <w:keepNext/>
        <w:keepLines/>
        <w:jc w:val="both"/>
        <w:rPr>
          <w:rFonts w:ascii="Arial" w:hAnsi="Arial" w:cs="Arial"/>
          <w:sz w:val="20"/>
          <w:szCs w:val="20"/>
        </w:rPr>
      </w:pPr>
      <w:r w:rsidRPr="006A30D9">
        <w:rPr>
          <w:rFonts w:ascii="Arial" w:hAnsi="Arial" w:cs="Arial"/>
          <w:sz w:val="20"/>
          <w:szCs w:val="20"/>
        </w:rPr>
        <w:t xml:space="preserve">Healthy Communities – Mauriora!  In this vision Mauriora refers to the Mauri - being the life essence and the source of </w:t>
      </w:r>
      <w:r w:rsidR="00E65CA8" w:rsidRPr="006A30D9">
        <w:rPr>
          <w:rFonts w:ascii="Arial" w:hAnsi="Arial" w:cs="Arial"/>
          <w:sz w:val="20"/>
          <w:szCs w:val="20"/>
        </w:rPr>
        <w:t>wellbeing</w:t>
      </w:r>
      <w:r w:rsidRPr="006A30D9">
        <w:rPr>
          <w:rFonts w:ascii="Arial" w:hAnsi="Arial" w:cs="Arial"/>
          <w:sz w:val="20"/>
          <w:szCs w:val="20"/>
        </w:rPr>
        <w:t>, and ora</w:t>
      </w:r>
      <w:bookmarkStart w:id="0" w:name="_GoBack"/>
      <w:bookmarkEnd w:id="0"/>
      <w:r w:rsidRPr="006A30D9">
        <w:rPr>
          <w:rFonts w:ascii="Arial" w:hAnsi="Arial" w:cs="Arial"/>
          <w:sz w:val="20"/>
          <w:szCs w:val="20"/>
        </w:rPr>
        <w:t xml:space="preserve"> - describing the state of wellness.</w:t>
      </w:r>
    </w:p>
    <w:p w:rsidR="006B451E" w:rsidRPr="006A30D9" w:rsidRDefault="006B451E" w:rsidP="006B451E">
      <w:pPr>
        <w:jc w:val="both"/>
        <w:rPr>
          <w:rFonts w:ascii="Arial" w:hAnsi="Arial" w:cs="Arial"/>
          <w:sz w:val="20"/>
          <w:szCs w:val="20"/>
        </w:rPr>
      </w:pPr>
    </w:p>
    <w:p w:rsidR="006B451E" w:rsidRPr="003976EC" w:rsidRDefault="00032493" w:rsidP="003976EC">
      <w:pPr>
        <w:pStyle w:val="Heading3"/>
        <w:rPr>
          <w:sz w:val="22"/>
        </w:rPr>
      </w:pPr>
      <w:r w:rsidRPr="003976EC">
        <w:rPr>
          <w:sz w:val="22"/>
        </w:rPr>
        <w:t xml:space="preserve">STRATEGIC </w:t>
      </w:r>
      <w:r w:rsidR="006B451E" w:rsidRPr="003976EC">
        <w:rPr>
          <w:sz w:val="22"/>
        </w:rPr>
        <w:t>MISSION</w:t>
      </w:r>
    </w:p>
    <w:p w:rsidR="006B451E" w:rsidRPr="006A30D9" w:rsidRDefault="00776908" w:rsidP="00032493">
      <w:pPr>
        <w:pStyle w:val="BodyText2"/>
        <w:keepNext/>
        <w:keepLines/>
        <w:tabs>
          <w:tab w:val="left" w:pos="709"/>
        </w:tabs>
        <w:spacing w:after="0" w:line="240" w:lineRule="auto"/>
        <w:ind w:left="709"/>
        <w:jc w:val="both"/>
        <w:rPr>
          <w:rFonts w:cs="Arial"/>
          <w:sz w:val="20"/>
        </w:rPr>
      </w:pPr>
      <w:r w:rsidRPr="006A30D9">
        <w:rPr>
          <w:noProof/>
          <w:lang w:val="en-NZ"/>
        </w:rPr>
        <w:drawing>
          <wp:anchor distT="0" distB="0" distL="114300" distR="114300" simplePos="0" relativeHeight="251663360" behindDoc="0" locked="0" layoutInCell="1" allowOverlap="1" wp14:anchorId="7B2D2D94" wp14:editId="0F3A7C7B">
            <wp:simplePos x="0" y="0"/>
            <wp:positionH relativeFrom="column">
              <wp:posOffset>27305</wp:posOffset>
            </wp:positionH>
            <wp:positionV relativeFrom="paragraph">
              <wp:posOffset>10160</wp:posOffset>
            </wp:positionV>
            <wp:extent cx="718185" cy="70739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duotone>
                        <a:prstClr val="black"/>
                        <a:schemeClr val="bg1">
                          <a:tint val="45000"/>
                          <a:satMod val="400000"/>
                        </a:schemeClr>
                      </a:duotone>
                      <a:extLst>
                        <a:ext uri="{BEBA8EAE-BF5A-486C-A8C5-ECC9F3942E4B}">
                          <a14:imgProps xmlns:a14="http://schemas.microsoft.com/office/drawing/2010/main">
                            <a14:imgLayer r:embed="rId22">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1818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2493"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sz w:val="20"/>
        </w:rPr>
      </w:pPr>
      <w:r w:rsidRPr="006A30D9">
        <w:rPr>
          <w:rFonts w:cs="Arial"/>
          <w:sz w:val="20"/>
        </w:rPr>
        <w:t>Achieve equity in Māori health</w:t>
      </w:r>
    </w:p>
    <w:p w:rsidR="00032493"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sz w:val="20"/>
        </w:rPr>
      </w:pPr>
      <w:r w:rsidRPr="006A30D9">
        <w:rPr>
          <w:rFonts w:cs="Arial"/>
          <w:sz w:val="20"/>
        </w:rPr>
        <w:t>Build an Integrated health system</w:t>
      </w:r>
    </w:p>
    <w:p w:rsidR="006B451E"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bCs/>
          <w:sz w:val="20"/>
        </w:rPr>
      </w:pPr>
      <w:r w:rsidRPr="006A30D9">
        <w:rPr>
          <w:rFonts w:cs="Arial"/>
          <w:sz w:val="20"/>
        </w:rPr>
        <w:t>Strengthen people, whanau &amp; community wellbeing</w:t>
      </w:r>
    </w:p>
    <w:p w:rsidR="00032493" w:rsidRPr="006A30D9" w:rsidRDefault="00032493" w:rsidP="00032493">
      <w:pPr>
        <w:jc w:val="both"/>
        <w:rPr>
          <w:rFonts w:ascii="Arial" w:hAnsi="Arial" w:cs="Arial"/>
          <w:b/>
          <w:sz w:val="20"/>
          <w:szCs w:val="20"/>
        </w:rPr>
      </w:pPr>
    </w:p>
    <w:p w:rsidR="006B451E" w:rsidRPr="003976EC" w:rsidRDefault="00A4684A" w:rsidP="003976EC">
      <w:pPr>
        <w:pStyle w:val="Heading3"/>
        <w:rPr>
          <w:sz w:val="22"/>
        </w:rPr>
      </w:pPr>
      <w:r w:rsidRPr="003976EC">
        <w:rPr>
          <w:sz w:val="22"/>
        </w:rPr>
        <w:t xml:space="preserve">THREE CORE </w:t>
      </w:r>
      <w:r w:rsidR="006B451E" w:rsidRPr="003976EC">
        <w:rPr>
          <w:sz w:val="22"/>
        </w:rPr>
        <w:t xml:space="preserve">VALUES </w:t>
      </w:r>
    </w:p>
    <w:p w:rsidR="006B451E" w:rsidRPr="006A30D9" w:rsidRDefault="006B451E" w:rsidP="006B451E">
      <w:pPr>
        <w:keepNext/>
        <w:keepLines/>
        <w:jc w:val="both"/>
        <w:rPr>
          <w:rFonts w:ascii="Arial" w:hAnsi="Arial" w:cs="Arial"/>
          <w:sz w:val="20"/>
          <w:szCs w:val="20"/>
        </w:rPr>
      </w:pPr>
    </w:p>
    <w:p w:rsidR="006B451E" w:rsidRPr="006A30D9" w:rsidRDefault="00A4684A" w:rsidP="00A4684A">
      <w:pPr>
        <w:keepNext/>
        <w:keepLines/>
        <w:jc w:val="both"/>
        <w:rPr>
          <w:rFonts w:ascii="Arial" w:hAnsi="Arial" w:cs="Arial"/>
          <w:i/>
          <w:sz w:val="20"/>
          <w:szCs w:val="20"/>
        </w:rPr>
      </w:pPr>
      <w:r w:rsidRPr="006A30D9">
        <w:rPr>
          <w:noProof/>
          <w:lang w:eastAsia="en-NZ"/>
        </w:rPr>
        <mc:AlternateContent>
          <mc:Choice Requires="wpg">
            <w:drawing>
              <wp:inline distT="0" distB="0" distL="0" distR="0" wp14:anchorId="51C63BF2" wp14:editId="3CF694C5">
                <wp:extent cx="6400800" cy="882688"/>
                <wp:effectExtent l="0" t="0" r="19050" b="12700"/>
                <wp:docPr id="7" name="Group 7"/>
                <wp:cNvGraphicFramePr/>
                <a:graphic xmlns:a="http://schemas.openxmlformats.org/drawingml/2006/main">
                  <a:graphicData uri="http://schemas.microsoft.com/office/word/2010/wordprocessingGroup">
                    <wpg:wgp>
                      <wpg:cNvGrpSpPr/>
                      <wpg:grpSpPr>
                        <a:xfrm>
                          <a:off x="0" y="0"/>
                          <a:ext cx="6400800" cy="882688"/>
                          <a:chOff x="1257249" y="353132"/>
                          <a:chExt cx="4410075" cy="882688"/>
                        </a:xfrm>
                      </wpg:grpSpPr>
                      <wps:wsp>
                        <wps:cNvPr id="15" name="Text Box 15"/>
                        <wps:cNvSpPr txBox="1"/>
                        <wps:spPr>
                          <a:xfrm>
                            <a:off x="1257249" y="353132"/>
                            <a:ext cx="4410075" cy="23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Manaakitanga </w:t>
                              </w:r>
                              <w:r w:rsidR="006A30D9">
                                <w:rPr>
                                  <w:rFonts w:ascii="Arial" w:hAnsi="Arial" w:cs="Arial"/>
                                  <w:sz w:val="20"/>
                                  <w:szCs w:val="20"/>
                                </w:rPr>
                                <w:tab/>
                              </w:r>
                              <w:r w:rsidRPr="006A30D9">
                                <w:rPr>
                                  <w:rFonts w:ascii="Arial" w:hAnsi="Arial" w:cs="Arial"/>
                                  <w:sz w:val="20"/>
                                  <w:szCs w:val="20"/>
                                </w:rPr>
                                <w:t>respect and acknowledgment of each other’s intrinsic value and contribution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257249" y="677696"/>
                            <a:ext cx="4410075" cy="235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Integrity </w:t>
                              </w:r>
                              <w:r w:rsidR="006A30D9">
                                <w:rPr>
                                  <w:rFonts w:ascii="Arial" w:hAnsi="Arial" w:cs="Arial"/>
                                  <w:sz w:val="20"/>
                                  <w:szCs w:val="20"/>
                                </w:rPr>
                                <w:tab/>
                              </w:r>
                              <w:r w:rsidRPr="006A30D9">
                                <w:rPr>
                                  <w:rFonts w:ascii="Arial" w:hAnsi="Arial" w:cs="Arial"/>
                                  <w:sz w:val="20"/>
                                  <w:szCs w:val="20"/>
                                </w:rPr>
                                <w:t>truthfully and consistently acting collectively for the common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257249" y="990198"/>
                            <a:ext cx="4410075" cy="245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Accountability </w:t>
                              </w:r>
                              <w:r w:rsidR="006A30D9">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1C63BF2" id="Group 7" o:spid="_x0000_s1026" style="width:7in;height:69.5pt;mso-position-horizontal-relative:char;mso-position-vertical-relative:line" coordorigin="12572,3531" coordsize="4410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">
                <v:shapetype id="_x0000_t202" coordsize="21600,21600" o:spt="202" path="m,l,21600r21600,l21600,xe">
                  <v:stroke joinstyle="miter"/>
                  <v:path gradientshapeok="t" o:connecttype="rect"/>
                </v:shapetype>
                <v:shape id="Text Box 15" o:spid="_x0000_s1027" type="#_x0000_t202" style="position:absolute;left:12572;top:3531;width:4410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Manaakitanga </w:t>
                        </w:r>
                        <w:r w:rsidR="006A30D9">
                          <w:rPr>
                            <w:rFonts w:ascii="Arial" w:hAnsi="Arial" w:cs="Arial"/>
                            <w:sz w:val="20"/>
                            <w:szCs w:val="20"/>
                          </w:rPr>
                          <w:tab/>
                        </w:r>
                        <w:r w:rsidRPr="006A30D9">
                          <w:rPr>
                            <w:rFonts w:ascii="Arial" w:hAnsi="Arial" w:cs="Arial"/>
                            <w:sz w:val="20"/>
                            <w:szCs w:val="20"/>
                          </w:rPr>
                          <w:t>respect and acknowledgment of each other’s intrinsic value and contribution</w:t>
                        </w:r>
                      </w:p>
                    </w:txbxContent>
                  </v:textbox>
                </v:shape>
                <v:shape id="Text Box 16" o:spid="_x0000_s1028" type="#_x0000_t202" style="position:absolute;left:12572;top:6776;width:44101;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Integrity </w:t>
                        </w:r>
                        <w:r w:rsidR="006A30D9">
                          <w:rPr>
                            <w:rFonts w:ascii="Arial" w:hAnsi="Arial" w:cs="Arial"/>
                            <w:sz w:val="20"/>
                            <w:szCs w:val="20"/>
                          </w:rPr>
                          <w:tab/>
                        </w:r>
                        <w:r w:rsidRPr="006A30D9">
                          <w:rPr>
                            <w:rFonts w:ascii="Arial" w:hAnsi="Arial" w:cs="Arial"/>
                            <w:sz w:val="20"/>
                            <w:szCs w:val="20"/>
                          </w:rPr>
                          <w:t>truthfully and consistently acting collectively for the common good</w:t>
                        </w:r>
                      </w:p>
                    </w:txbxContent>
                  </v:textbox>
                </v:shape>
                <v:shape id="Text Box 17" o:spid="_x0000_s1029" type="#_x0000_t202" style="position:absolute;left:12572;top:9901;width:4410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Accountability </w:t>
                        </w:r>
                        <w:r w:rsidR="006A30D9">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v:textbox>
                </v:shape>
                <w10:anchorlock/>
              </v:group>
            </w:pict>
          </mc:Fallback>
        </mc:AlternateContent>
      </w:r>
    </w:p>
    <w:p w:rsidR="006B451E" w:rsidRPr="006A30D9" w:rsidRDefault="006B451E" w:rsidP="006B451E">
      <w:pPr>
        <w:jc w:val="both"/>
        <w:rPr>
          <w:rFonts w:ascii="Arial" w:hAnsi="Arial" w:cs="Arial"/>
          <w:sz w:val="20"/>
          <w:szCs w:val="20"/>
        </w:rPr>
      </w:pPr>
    </w:p>
    <w:p w:rsidR="006B451E" w:rsidRPr="003976EC" w:rsidRDefault="003A603A" w:rsidP="003976EC">
      <w:pPr>
        <w:pStyle w:val="Heading3"/>
        <w:rPr>
          <w:sz w:val="22"/>
        </w:rPr>
      </w:pPr>
      <w:r w:rsidRPr="003976EC">
        <w:rPr>
          <w:sz w:val="22"/>
        </w:rPr>
        <w:t>TE ITI KAHURANGI – THE LAKES WAY, OUR PLACE, OUR CULTURE – WE WILL</w:t>
      </w:r>
    </w:p>
    <w:p w:rsidR="00A4684A" w:rsidRPr="006A30D9" w:rsidRDefault="00A4684A" w:rsidP="00A4684A">
      <w:pPr>
        <w:rPr>
          <w:sz w:val="18"/>
        </w:rPr>
      </w:pPr>
    </w:p>
    <w:p w:rsidR="006B451E" w:rsidRPr="006A30D9" w:rsidRDefault="003A603A" w:rsidP="00A4684A">
      <w:r w:rsidRPr="006A30D9">
        <w:rPr>
          <w:noProof/>
          <w:lang w:eastAsia="en-NZ"/>
        </w:rPr>
        <w:lastRenderedPageBreak/>
        <w:drawing>
          <wp:inline distT="0" distB="0" distL="0" distR="0" wp14:anchorId="5AB62BF2" wp14:editId="19C0CFB6">
            <wp:extent cx="6400800" cy="3725839"/>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duotone>
                        <a:prstClr val="black"/>
                        <a:schemeClr val="bg1">
                          <a:tint val="45000"/>
                          <a:satMod val="400000"/>
                        </a:schemeClr>
                      </a:duotone>
                    </a:blip>
                    <a:stretch>
                      <a:fillRect/>
                    </a:stretch>
                  </pic:blipFill>
                  <pic:spPr>
                    <a:xfrm>
                      <a:off x="0" y="0"/>
                      <a:ext cx="6411614" cy="3732134"/>
                    </a:xfrm>
                    <a:prstGeom prst="rect">
                      <a:avLst/>
                    </a:prstGeom>
                  </pic:spPr>
                </pic:pic>
              </a:graphicData>
            </a:graphic>
          </wp:inline>
        </w:drawing>
      </w:r>
    </w:p>
    <w:p w:rsidR="006B451E" w:rsidRPr="006A30D9" w:rsidRDefault="006B451E" w:rsidP="006B451E">
      <w:pPr>
        <w:jc w:val="both"/>
        <w:rPr>
          <w:rFonts w:ascii="Arial" w:hAnsi="Arial" w:cs="Arial"/>
          <w:sz w:val="20"/>
          <w:szCs w:val="20"/>
        </w:rPr>
      </w:pPr>
    </w:p>
    <w:p w:rsidR="00C5127E" w:rsidRPr="006A30D9" w:rsidRDefault="00C5127E">
      <w:pPr>
        <w:rPr>
          <w:rFonts w:ascii="Arial" w:hAnsi="Arial" w:cs="Arial"/>
          <w:b/>
          <w:sz w:val="20"/>
          <w:szCs w:val="20"/>
          <w:highlight w:val="yellow"/>
        </w:rPr>
      </w:pPr>
      <w:r w:rsidRPr="006A30D9">
        <w:rPr>
          <w:rFonts w:ascii="Arial" w:hAnsi="Arial" w:cs="Arial"/>
          <w:b/>
          <w:sz w:val="20"/>
          <w:szCs w:val="20"/>
          <w:highlight w:val="yellow"/>
        </w:rPr>
        <w:br w:type="page"/>
      </w:r>
    </w:p>
    <w:p w:rsidR="006B451E" w:rsidRPr="003976EC" w:rsidRDefault="006B451E" w:rsidP="003976EC">
      <w:pPr>
        <w:pStyle w:val="Heading3"/>
        <w:rPr>
          <w:sz w:val="22"/>
        </w:rPr>
      </w:pPr>
      <w:r w:rsidRPr="0030320E">
        <w:rPr>
          <w:sz w:val="22"/>
        </w:rPr>
        <w:lastRenderedPageBreak/>
        <w:t>T</w:t>
      </w:r>
      <w:r w:rsidR="00DC02A2" w:rsidRPr="0030320E">
        <w:rPr>
          <w:sz w:val="22"/>
        </w:rPr>
        <w:t>E TIRITI O WAITANGI</w:t>
      </w:r>
    </w:p>
    <w:p w:rsidR="006B451E" w:rsidRPr="006A30D9" w:rsidRDefault="006B451E" w:rsidP="006B451E">
      <w:pPr>
        <w:pStyle w:val="Style10"/>
        <w:rPr>
          <w:rFonts w:ascii="Arial" w:hAnsi="Arial" w:cs="Arial"/>
          <w:sz w:val="14"/>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Our expression of Te Tiriti o Waitangi</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whakahaere</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motuhake</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Enabling the right for Māori to be Māori (Māori self-determination); to exercise their authority over their lives and to live on Māori terms and according to Māori philosophies, values and practices, including tikanga Māori.</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tangata</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Achieving equity in health and disability outcomes for Māori, enhancing the mana of people across their life course and contributing to the overall health and wellbeing of Māori.</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Māori</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Enabling Ritenga Māori (Māori customary rituals), which are framed by te ao Māori (the Māori world), enacted through tikanga Māori (Māori philosophy and customary practices) and encapsulated within mātauranga Māori (Māori knowledge).</w:t>
      </w:r>
    </w:p>
    <w:p w:rsidR="00032493" w:rsidRPr="006A30D9" w:rsidRDefault="00032493" w:rsidP="00032493">
      <w:pPr>
        <w:jc w:val="both"/>
        <w:rPr>
          <w:rFonts w:ascii="Arial" w:hAnsi="Arial" w:cs="Arial"/>
          <w:bCs w:val="0"/>
          <w:sz w:val="20"/>
          <w:szCs w:val="20"/>
        </w:rPr>
      </w:pPr>
    </w:p>
    <w:p w:rsidR="006B451E" w:rsidRPr="006A30D9" w:rsidRDefault="00CE4DD0" w:rsidP="00032493">
      <w:pPr>
        <w:jc w:val="both"/>
        <w:rPr>
          <w:rFonts w:ascii="Arial" w:hAnsi="Arial" w:cs="Arial"/>
          <w:b/>
          <w:sz w:val="20"/>
          <w:szCs w:val="20"/>
        </w:rPr>
      </w:pPr>
      <w:r>
        <w:rPr>
          <w:rFonts w:ascii="Arial" w:hAnsi="Arial" w:cs="Arial"/>
          <w:bCs w:val="0"/>
          <w:sz w:val="20"/>
          <w:szCs w:val="20"/>
        </w:rPr>
        <w:t>Te Whatu Ora Lakes</w:t>
      </w:r>
      <w:r w:rsidR="00032493" w:rsidRPr="006A30D9">
        <w:rPr>
          <w:rFonts w:ascii="Arial" w:hAnsi="Arial" w:cs="Arial"/>
          <w:bCs w:val="0"/>
          <w:sz w:val="20"/>
          <w:szCs w:val="20"/>
        </w:rPr>
        <w:t xml:space="preserve"> is committed within the </w:t>
      </w:r>
      <w:r w:rsidR="00032493" w:rsidRPr="0030320E">
        <w:rPr>
          <w:rFonts w:ascii="Arial" w:hAnsi="Arial" w:cs="Arial"/>
          <w:bCs w:val="0"/>
          <w:sz w:val="20"/>
          <w:szCs w:val="20"/>
        </w:rPr>
        <w:t xml:space="preserve">framework of the New Zealand Public Health and Disability Act (2000) to supporting the </w:t>
      </w:r>
      <w:r w:rsidR="0030320E" w:rsidRPr="0030320E">
        <w:rPr>
          <w:rFonts w:ascii="Arial" w:hAnsi="Arial" w:cs="Arial"/>
          <w:bCs w:val="0"/>
          <w:sz w:val="20"/>
          <w:szCs w:val="20"/>
        </w:rPr>
        <w:t>Crown’s commitment to upholding its Tiriti</w:t>
      </w:r>
      <w:r w:rsidR="0030320E" w:rsidRPr="00032493">
        <w:rPr>
          <w:rFonts w:ascii="Arial" w:hAnsi="Arial" w:cs="Arial"/>
          <w:bCs w:val="0"/>
          <w:sz w:val="20"/>
          <w:szCs w:val="20"/>
        </w:rPr>
        <w:t xml:space="preserve"> </w:t>
      </w:r>
      <w:r w:rsidR="0030320E">
        <w:rPr>
          <w:rFonts w:ascii="Arial" w:hAnsi="Arial" w:cs="Arial"/>
          <w:bCs w:val="0"/>
          <w:sz w:val="20"/>
          <w:szCs w:val="20"/>
        </w:rPr>
        <w:t>promises</w:t>
      </w:r>
      <w:r w:rsidR="00032493" w:rsidRPr="006A30D9">
        <w:rPr>
          <w:rFonts w:ascii="Arial" w:hAnsi="Arial" w:cs="Arial"/>
          <w:bCs w:val="0"/>
          <w:sz w:val="20"/>
          <w:szCs w:val="20"/>
        </w:rPr>
        <w:t>.</w:t>
      </w:r>
    </w:p>
    <w:p w:rsidR="006B451E" w:rsidRPr="006A30D9" w:rsidRDefault="006B451E" w:rsidP="006B451E">
      <w:pPr>
        <w:rPr>
          <w:rFonts w:ascii="Arial" w:hAnsi="Arial" w:cs="Arial"/>
          <w:b/>
          <w:sz w:val="20"/>
          <w:szCs w:val="20"/>
        </w:rPr>
      </w:pPr>
    </w:p>
    <w:p w:rsidR="006B451E" w:rsidRPr="003976EC" w:rsidRDefault="006B451E" w:rsidP="003976EC">
      <w:pPr>
        <w:pStyle w:val="Heading3"/>
        <w:rPr>
          <w:sz w:val="22"/>
        </w:rPr>
      </w:pPr>
      <w:r w:rsidRPr="003976EC">
        <w:rPr>
          <w:sz w:val="22"/>
        </w:rPr>
        <w:t>ORGANISATION STRUCTURE</w:t>
      </w:r>
    </w:p>
    <w:p w:rsidR="00EF47A2" w:rsidRDefault="00EF47A2" w:rsidP="00B0644C">
      <w:pPr>
        <w:jc w:val="both"/>
      </w:pPr>
    </w:p>
    <w:p w:rsidR="00CE4DD0" w:rsidRPr="006A30D9" w:rsidRDefault="00FF578B" w:rsidP="00B0644C">
      <w:pPr>
        <w:jc w:val="both"/>
        <w:rPr>
          <w:rFonts w:ascii="Arial" w:hAnsi="Arial" w:cs="Arial"/>
          <w:b/>
          <w:sz w:val="22"/>
          <w:szCs w:val="22"/>
          <w:lang w:val="en-GB"/>
        </w:rPr>
      </w:pPr>
      <w:r>
        <w:rPr>
          <w:rFonts w:ascii="Arial" w:hAnsi="Arial" w:cs="Arial"/>
          <w:b/>
          <w:noProof/>
          <w:sz w:val="22"/>
          <w:szCs w:val="22"/>
          <w:lang w:eastAsia="en-NZ"/>
        </w:rPr>
        <w:drawing>
          <wp:anchor distT="0" distB="0" distL="114300" distR="114300" simplePos="0" relativeHeight="251665408" behindDoc="0" locked="0" layoutInCell="1" allowOverlap="1" wp14:anchorId="6F598F9C" wp14:editId="59E747E2">
            <wp:simplePos x="0" y="0"/>
            <wp:positionH relativeFrom="column">
              <wp:posOffset>-252019</wp:posOffset>
            </wp:positionH>
            <wp:positionV relativeFrom="paragraph">
              <wp:posOffset>120015</wp:posOffset>
            </wp:positionV>
            <wp:extent cx="6986270" cy="29845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986270" cy="2984500"/>
                    </a:xfrm>
                    <a:prstGeom prst="rect">
                      <a:avLst/>
                    </a:prstGeom>
                    <a:noFill/>
                  </pic:spPr>
                </pic:pic>
              </a:graphicData>
            </a:graphic>
            <wp14:sizeRelH relativeFrom="page">
              <wp14:pctWidth>0</wp14:pctWidth>
            </wp14:sizeRelH>
            <wp14:sizeRelV relativeFrom="page">
              <wp14:pctHeight>0</wp14:pctHeight>
            </wp14:sizeRelV>
          </wp:anchor>
        </w:drawing>
      </w:r>
    </w:p>
    <w:sectPr w:rsidR="00CE4DD0" w:rsidRPr="006A30D9" w:rsidSect="00406CD7">
      <w:headerReference w:type="default" r:id="rId26"/>
      <w:footerReference w:type="default" r:id="rId27"/>
      <w:footerReference w:type="first" r:id="rId28"/>
      <w:pgSz w:w="11906" w:h="16838" w:code="9"/>
      <w:pgMar w:top="956" w:right="992" w:bottom="1134" w:left="851" w:header="426" w:footer="40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5D37" w:rsidRDefault="00725D37">
      <w:r>
        <w:separator/>
      </w:r>
    </w:p>
  </w:endnote>
  <w:endnote w:type="continuationSeparator" w:id="0">
    <w:p w:rsidR="00725D37" w:rsidRDefault="00725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Dutch Roman 12pt">
    <w:altName w:val="Bernard MT Condense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983563" w:rsidRDefault="00F82C42" w:rsidP="00D72D01">
    <w:pPr>
      <w:pStyle w:val="Footer"/>
      <w:tabs>
        <w:tab w:val="center" w:pos="4819"/>
        <w:tab w:val="right" w:pos="9638"/>
      </w:tabs>
      <w:rPr>
        <w:sz w:val="22"/>
      </w:rPr>
    </w:pPr>
    <w:r>
      <w:rPr>
        <w:sz w:val="22"/>
      </w:rPr>
      <w:tab/>
    </w:r>
    <w:r>
      <w:rPr>
        <w:sz w:val="22"/>
      </w:rPr>
      <w:tab/>
    </w:r>
    <w:r>
      <w:rPr>
        <w:sz w:val="22"/>
      </w:rPr>
      <w:tab/>
    </w:r>
    <w:r>
      <w:rPr>
        <w:sz w:val="22"/>
      </w:rPr>
      <w:tab/>
    </w:r>
    <w:r w:rsidRPr="00983563">
      <w:rPr>
        <w:rFonts w:ascii="Arial" w:hAnsi="Arial"/>
        <w:sz w:val="18"/>
        <w:szCs w:val="18"/>
      </w:rPr>
      <w:t xml:space="preserve">Page </w:t>
    </w:r>
    <w:r w:rsidRPr="00983563">
      <w:rPr>
        <w:rFonts w:ascii="Arial" w:hAnsi="Arial"/>
        <w:sz w:val="18"/>
        <w:szCs w:val="18"/>
      </w:rPr>
      <w:fldChar w:fldCharType="begin"/>
    </w:r>
    <w:r w:rsidRPr="00983563">
      <w:rPr>
        <w:rFonts w:ascii="Arial" w:hAnsi="Arial"/>
        <w:sz w:val="18"/>
        <w:szCs w:val="18"/>
      </w:rPr>
      <w:instrText xml:space="preserve"> PAGE </w:instrText>
    </w:r>
    <w:r w:rsidRPr="00983563">
      <w:rPr>
        <w:rFonts w:ascii="Arial" w:hAnsi="Arial"/>
        <w:sz w:val="18"/>
        <w:szCs w:val="18"/>
      </w:rPr>
      <w:fldChar w:fldCharType="separate"/>
    </w:r>
    <w:r w:rsidR="00E65CA8">
      <w:rPr>
        <w:rFonts w:ascii="Arial" w:hAnsi="Arial"/>
        <w:noProof/>
        <w:sz w:val="18"/>
        <w:szCs w:val="18"/>
      </w:rPr>
      <w:t>1</w:t>
    </w:r>
    <w:r w:rsidRPr="00983563">
      <w:rPr>
        <w:rFonts w:ascii="Arial" w:hAnsi="Arial"/>
        <w:sz w:val="18"/>
        <w:szCs w:val="18"/>
      </w:rPr>
      <w:fldChar w:fldCharType="end"/>
    </w:r>
    <w:r w:rsidRPr="00983563">
      <w:rPr>
        <w:rFonts w:ascii="Arial" w:hAnsi="Arial"/>
        <w:sz w:val="18"/>
        <w:szCs w:val="18"/>
      </w:rPr>
      <w:t xml:space="preserve"> of </w:t>
    </w:r>
    <w:r w:rsidRPr="00983563">
      <w:rPr>
        <w:rFonts w:ascii="Arial" w:hAnsi="Arial"/>
        <w:sz w:val="18"/>
        <w:szCs w:val="18"/>
      </w:rPr>
      <w:fldChar w:fldCharType="begin"/>
    </w:r>
    <w:r w:rsidRPr="00983563">
      <w:rPr>
        <w:rFonts w:ascii="Arial" w:hAnsi="Arial"/>
        <w:sz w:val="18"/>
        <w:szCs w:val="18"/>
      </w:rPr>
      <w:instrText xml:space="preserve"> NUMPAGES </w:instrText>
    </w:r>
    <w:r w:rsidRPr="00983563">
      <w:rPr>
        <w:rFonts w:ascii="Arial" w:hAnsi="Arial"/>
        <w:sz w:val="18"/>
        <w:szCs w:val="18"/>
      </w:rPr>
      <w:fldChar w:fldCharType="separate"/>
    </w:r>
    <w:r w:rsidR="00E65CA8">
      <w:rPr>
        <w:rFonts w:ascii="Arial" w:hAnsi="Arial"/>
        <w:noProof/>
        <w:sz w:val="18"/>
        <w:szCs w:val="18"/>
      </w:rPr>
      <w:t>8</w:t>
    </w:r>
    <w:r w:rsidRPr="00983563">
      <w:rPr>
        <w:rFonts w:ascii="Arial" w:hAnsi="Arial"/>
        <w:sz w:val="18"/>
        <w:szCs w:val="18"/>
      </w:rPr>
      <w:fldChar w:fldCharType="end"/>
    </w:r>
  </w:p>
  <w:p w:rsidR="00F82C42" w:rsidRPr="00383846" w:rsidRDefault="00AD0C99" w:rsidP="00383846">
    <w:pPr>
      <w:pStyle w:val="Footer"/>
      <w:jc w:val="right"/>
      <w:rPr>
        <w:rFonts w:ascii="Arial" w:hAnsi="Arial"/>
        <w:sz w:val="18"/>
        <w:szCs w:val="18"/>
      </w:rPr>
    </w:pPr>
    <w:r>
      <w:rPr>
        <w:rFonts w:ascii="Arial" w:hAnsi="Arial"/>
        <w:sz w:val="18"/>
        <w:szCs w:val="18"/>
      </w:rPr>
      <w:t>Template</w:t>
    </w:r>
    <w:r w:rsidR="00A835A6">
      <w:rPr>
        <w:rFonts w:ascii="Arial" w:hAnsi="Arial"/>
        <w:sz w:val="18"/>
        <w:szCs w:val="18"/>
      </w:rPr>
      <w:t xml:space="preserve">: </w:t>
    </w:r>
    <w:r w:rsidR="004A401B">
      <w:rPr>
        <w:rFonts w:ascii="Arial" w:hAnsi="Arial"/>
        <w:sz w:val="18"/>
        <w:szCs w:val="18"/>
      </w:rPr>
      <w:t>November 2023</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983563" w:rsidRDefault="00001808" w:rsidP="00D72D01">
    <w:pPr>
      <w:pStyle w:val="Footer"/>
      <w:tabs>
        <w:tab w:val="center" w:pos="4819"/>
        <w:tab w:val="right" w:pos="9638"/>
      </w:tabs>
      <w:rPr>
        <w:sz w:val="22"/>
      </w:rPr>
    </w:pPr>
    <w:r>
      <w:rPr>
        <w:noProof/>
        <w:lang w:eastAsia="en-NZ"/>
      </w:rPr>
      <w:drawing>
        <wp:anchor distT="0" distB="0" distL="114300" distR="114300" simplePos="0" relativeHeight="251657216" behindDoc="1" locked="0" layoutInCell="1" allowOverlap="1" wp14:anchorId="19ECBC6C" wp14:editId="2A054843">
          <wp:simplePos x="0" y="0"/>
          <wp:positionH relativeFrom="column">
            <wp:posOffset>2606040</wp:posOffset>
          </wp:positionH>
          <wp:positionV relativeFrom="paragraph">
            <wp:posOffset>0</wp:posOffset>
          </wp:positionV>
          <wp:extent cx="1809750" cy="4464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C42">
      <w:rPr>
        <w:sz w:val="22"/>
      </w:rPr>
      <w:tab/>
    </w:r>
    <w:r w:rsidR="00F82C42">
      <w:rPr>
        <w:sz w:val="22"/>
      </w:rPr>
      <w:tab/>
    </w:r>
    <w:r w:rsidR="00F82C42">
      <w:rPr>
        <w:sz w:val="22"/>
      </w:rPr>
      <w:tab/>
    </w:r>
    <w:r w:rsidR="00F82C42">
      <w:rPr>
        <w:sz w:val="22"/>
      </w:rPr>
      <w:tab/>
    </w:r>
    <w:r w:rsidR="00F82C42" w:rsidRPr="00983563">
      <w:rPr>
        <w:rFonts w:ascii="Arial" w:hAnsi="Arial"/>
        <w:sz w:val="18"/>
        <w:szCs w:val="18"/>
      </w:rPr>
      <w:t xml:space="preserve">Page </w:t>
    </w:r>
    <w:r w:rsidR="00F82C42" w:rsidRPr="00983563">
      <w:rPr>
        <w:rFonts w:ascii="Arial" w:hAnsi="Arial"/>
        <w:sz w:val="18"/>
        <w:szCs w:val="18"/>
      </w:rPr>
      <w:fldChar w:fldCharType="begin"/>
    </w:r>
    <w:r w:rsidR="00F82C42" w:rsidRPr="00983563">
      <w:rPr>
        <w:rFonts w:ascii="Arial" w:hAnsi="Arial"/>
        <w:sz w:val="18"/>
        <w:szCs w:val="18"/>
      </w:rPr>
      <w:instrText xml:space="preserve"> PAGE </w:instrText>
    </w:r>
    <w:r w:rsidR="00F82C42" w:rsidRPr="00983563">
      <w:rPr>
        <w:rFonts w:ascii="Arial" w:hAnsi="Arial"/>
        <w:sz w:val="18"/>
        <w:szCs w:val="18"/>
      </w:rPr>
      <w:fldChar w:fldCharType="separate"/>
    </w:r>
    <w:r w:rsidR="00F82C42">
      <w:rPr>
        <w:rFonts w:ascii="Arial" w:hAnsi="Arial"/>
        <w:noProof/>
        <w:sz w:val="18"/>
        <w:szCs w:val="18"/>
      </w:rPr>
      <w:t>1</w:t>
    </w:r>
    <w:r w:rsidR="00F82C42" w:rsidRPr="00983563">
      <w:rPr>
        <w:rFonts w:ascii="Arial" w:hAnsi="Arial"/>
        <w:sz w:val="18"/>
        <w:szCs w:val="18"/>
      </w:rPr>
      <w:fldChar w:fldCharType="end"/>
    </w:r>
    <w:r w:rsidR="00F82C42" w:rsidRPr="00983563">
      <w:rPr>
        <w:rFonts w:ascii="Arial" w:hAnsi="Arial"/>
        <w:sz w:val="18"/>
        <w:szCs w:val="18"/>
      </w:rPr>
      <w:t xml:space="preserve"> of </w:t>
    </w:r>
    <w:r w:rsidR="00F82C42" w:rsidRPr="00983563">
      <w:rPr>
        <w:rFonts w:ascii="Arial" w:hAnsi="Arial"/>
        <w:sz w:val="18"/>
        <w:szCs w:val="18"/>
      </w:rPr>
      <w:fldChar w:fldCharType="begin"/>
    </w:r>
    <w:r w:rsidR="00F82C42" w:rsidRPr="00983563">
      <w:rPr>
        <w:rFonts w:ascii="Arial" w:hAnsi="Arial"/>
        <w:sz w:val="18"/>
        <w:szCs w:val="18"/>
      </w:rPr>
      <w:instrText xml:space="preserve"> NUMPAGES </w:instrText>
    </w:r>
    <w:r w:rsidR="00F82C42" w:rsidRPr="00983563">
      <w:rPr>
        <w:rFonts w:ascii="Arial" w:hAnsi="Arial"/>
        <w:sz w:val="18"/>
        <w:szCs w:val="18"/>
      </w:rPr>
      <w:fldChar w:fldCharType="separate"/>
    </w:r>
    <w:r w:rsidR="00652A5C">
      <w:rPr>
        <w:rFonts w:ascii="Arial" w:hAnsi="Arial"/>
        <w:noProof/>
        <w:sz w:val="18"/>
        <w:szCs w:val="18"/>
      </w:rPr>
      <w:t>1</w:t>
    </w:r>
    <w:r w:rsidR="00F82C42" w:rsidRPr="00983563">
      <w:rPr>
        <w:rFonts w:ascii="Arial" w:hAnsi="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5D37" w:rsidRDefault="00725D37">
      <w:r>
        <w:separator/>
      </w:r>
    </w:p>
  </w:footnote>
  <w:footnote w:type="continuationSeparator" w:id="0">
    <w:p w:rsidR="00725D37" w:rsidRDefault="00725D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78B" w:rsidRDefault="00FF578B">
    <w:pPr>
      <w:pStyle w:val="Header"/>
    </w:pPr>
    <w:r>
      <w:rPr>
        <w:noProof/>
        <w:lang w:eastAsia="en-NZ"/>
      </w:rPr>
      <w:drawing>
        <wp:anchor distT="0" distB="0" distL="114300" distR="114300" simplePos="0" relativeHeight="251659264" behindDoc="1" locked="0" layoutInCell="1" allowOverlap="1" wp14:anchorId="0AF81F8D" wp14:editId="6BDF1A05">
          <wp:simplePos x="0" y="0"/>
          <wp:positionH relativeFrom="column">
            <wp:posOffset>2472410</wp:posOffset>
          </wp:positionH>
          <wp:positionV relativeFrom="paragraph">
            <wp:posOffset>285826</wp:posOffset>
          </wp:positionV>
          <wp:extent cx="4507926" cy="7013050"/>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07926" cy="70130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7591"/>
    <w:multiLevelType w:val="hybridMultilevel"/>
    <w:tmpl w:val="C1F0CF2C"/>
    <w:lvl w:ilvl="0" w:tplc="14090001">
      <w:start w:val="1"/>
      <w:numFmt w:val="bullet"/>
      <w:lvlText w:val=""/>
      <w:lvlJc w:val="left"/>
      <w:pPr>
        <w:ind w:left="1038" w:hanging="360"/>
      </w:pPr>
      <w:rPr>
        <w:rFonts w:ascii="Symbol" w:hAnsi="Symbol" w:hint="default"/>
      </w:rPr>
    </w:lvl>
    <w:lvl w:ilvl="1" w:tplc="14090003" w:tentative="1">
      <w:start w:val="1"/>
      <w:numFmt w:val="bullet"/>
      <w:lvlText w:val="o"/>
      <w:lvlJc w:val="left"/>
      <w:pPr>
        <w:ind w:left="1758" w:hanging="360"/>
      </w:pPr>
      <w:rPr>
        <w:rFonts w:ascii="Courier New" w:hAnsi="Courier New" w:cs="Courier New" w:hint="default"/>
      </w:rPr>
    </w:lvl>
    <w:lvl w:ilvl="2" w:tplc="14090005" w:tentative="1">
      <w:start w:val="1"/>
      <w:numFmt w:val="bullet"/>
      <w:lvlText w:val=""/>
      <w:lvlJc w:val="left"/>
      <w:pPr>
        <w:ind w:left="2478" w:hanging="360"/>
      </w:pPr>
      <w:rPr>
        <w:rFonts w:ascii="Wingdings" w:hAnsi="Wingdings" w:hint="default"/>
      </w:rPr>
    </w:lvl>
    <w:lvl w:ilvl="3" w:tplc="14090001" w:tentative="1">
      <w:start w:val="1"/>
      <w:numFmt w:val="bullet"/>
      <w:lvlText w:val=""/>
      <w:lvlJc w:val="left"/>
      <w:pPr>
        <w:ind w:left="3198" w:hanging="360"/>
      </w:pPr>
      <w:rPr>
        <w:rFonts w:ascii="Symbol" w:hAnsi="Symbol" w:hint="default"/>
      </w:rPr>
    </w:lvl>
    <w:lvl w:ilvl="4" w:tplc="14090003" w:tentative="1">
      <w:start w:val="1"/>
      <w:numFmt w:val="bullet"/>
      <w:lvlText w:val="o"/>
      <w:lvlJc w:val="left"/>
      <w:pPr>
        <w:ind w:left="3918" w:hanging="360"/>
      </w:pPr>
      <w:rPr>
        <w:rFonts w:ascii="Courier New" w:hAnsi="Courier New" w:cs="Courier New" w:hint="default"/>
      </w:rPr>
    </w:lvl>
    <w:lvl w:ilvl="5" w:tplc="14090005" w:tentative="1">
      <w:start w:val="1"/>
      <w:numFmt w:val="bullet"/>
      <w:lvlText w:val=""/>
      <w:lvlJc w:val="left"/>
      <w:pPr>
        <w:ind w:left="4638" w:hanging="360"/>
      </w:pPr>
      <w:rPr>
        <w:rFonts w:ascii="Wingdings" w:hAnsi="Wingdings" w:hint="default"/>
      </w:rPr>
    </w:lvl>
    <w:lvl w:ilvl="6" w:tplc="14090001" w:tentative="1">
      <w:start w:val="1"/>
      <w:numFmt w:val="bullet"/>
      <w:lvlText w:val=""/>
      <w:lvlJc w:val="left"/>
      <w:pPr>
        <w:ind w:left="5358" w:hanging="360"/>
      </w:pPr>
      <w:rPr>
        <w:rFonts w:ascii="Symbol" w:hAnsi="Symbol" w:hint="default"/>
      </w:rPr>
    </w:lvl>
    <w:lvl w:ilvl="7" w:tplc="14090003" w:tentative="1">
      <w:start w:val="1"/>
      <w:numFmt w:val="bullet"/>
      <w:lvlText w:val="o"/>
      <w:lvlJc w:val="left"/>
      <w:pPr>
        <w:ind w:left="6078" w:hanging="360"/>
      </w:pPr>
      <w:rPr>
        <w:rFonts w:ascii="Courier New" w:hAnsi="Courier New" w:cs="Courier New" w:hint="default"/>
      </w:rPr>
    </w:lvl>
    <w:lvl w:ilvl="8" w:tplc="14090005" w:tentative="1">
      <w:start w:val="1"/>
      <w:numFmt w:val="bullet"/>
      <w:lvlText w:val=""/>
      <w:lvlJc w:val="left"/>
      <w:pPr>
        <w:ind w:left="6798" w:hanging="360"/>
      </w:pPr>
      <w:rPr>
        <w:rFonts w:ascii="Wingdings" w:hAnsi="Wingdings" w:hint="default"/>
      </w:rPr>
    </w:lvl>
  </w:abstractNum>
  <w:abstractNum w:abstractNumId="1" w15:restartNumberingAfterBreak="0">
    <w:nsid w:val="0A6A230F"/>
    <w:multiLevelType w:val="multilevel"/>
    <w:tmpl w:val="8DD82476"/>
    <w:lvl w:ilvl="0">
      <w:start w:val="1"/>
      <w:numFmt w:val="decimal"/>
      <w:pStyle w:val="Style2"/>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 w15:restartNumberingAfterBreak="0">
    <w:nsid w:val="10CA40FE"/>
    <w:multiLevelType w:val="hybridMultilevel"/>
    <w:tmpl w:val="40EAD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0DE3FD9"/>
    <w:multiLevelType w:val="hybridMultilevel"/>
    <w:tmpl w:val="521C6C40"/>
    <w:lvl w:ilvl="0" w:tplc="F3D85646">
      <w:start w:val="1"/>
      <w:numFmt w:val="decimal"/>
      <w:lvlText w:val="%1."/>
      <w:lvlJc w:val="left"/>
      <w:pPr>
        <w:tabs>
          <w:tab w:val="num" w:pos="720"/>
        </w:tabs>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172061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77B0E91"/>
    <w:multiLevelType w:val="hybridMultilevel"/>
    <w:tmpl w:val="28FA7786"/>
    <w:lvl w:ilvl="0" w:tplc="B858932A">
      <w:start w:val="9"/>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BCF14E8"/>
    <w:multiLevelType w:val="hybridMultilevel"/>
    <w:tmpl w:val="21F86806"/>
    <w:lvl w:ilvl="0" w:tplc="21BC72A4">
      <w:start w:val="1"/>
      <w:numFmt w:val="decimal"/>
      <w:lvlText w:val="%1."/>
      <w:lvlJc w:val="left"/>
      <w:pPr>
        <w:tabs>
          <w:tab w:val="num" w:pos="720"/>
        </w:tabs>
        <w:ind w:left="720" w:hanging="360"/>
      </w:pPr>
      <w:rPr>
        <w:rFonts w:hint="default"/>
        <w:b w:val="0"/>
      </w:rPr>
    </w:lvl>
    <w:lvl w:ilvl="1" w:tplc="0E3A06FE" w:tentative="1">
      <w:start w:val="1"/>
      <w:numFmt w:val="lowerLetter"/>
      <w:lvlText w:val="%2."/>
      <w:lvlJc w:val="left"/>
      <w:pPr>
        <w:tabs>
          <w:tab w:val="num" w:pos="1440"/>
        </w:tabs>
        <w:ind w:left="1440" w:hanging="360"/>
      </w:pPr>
    </w:lvl>
    <w:lvl w:ilvl="2" w:tplc="A76421A2" w:tentative="1">
      <w:start w:val="1"/>
      <w:numFmt w:val="lowerRoman"/>
      <w:lvlText w:val="%3."/>
      <w:lvlJc w:val="right"/>
      <w:pPr>
        <w:tabs>
          <w:tab w:val="num" w:pos="2160"/>
        </w:tabs>
        <w:ind w:left="2160" w:hanging="180"/>
      </w:pPr>
    </w:lvl>
    <w:lvl w:ilvl="3" w:tplc="C326FA84" w:tentative="1">
      <w:start w:val="1"/>
      <w:numFmt w:val="decimal"/>
      <w:lvlText w:val="%4."/>
      <w:lvlJc w:val="left"/>
      <w:pPr>
        <w:tabs>
          <w:tab w:val="num" w:pos="2880"/>
        </w:tabs>
        <w:ind w:left="2880" w:hanging="360"/>
      </w:pPr>
    </w:lvl>
    <w:lvl w:ilvl="4" w:tplc="59E4E928" w:tentative="1">
      <w:start w:val="1"/>
      <w:numFmt w:val="lowerLetter"/>
      <w:lvlText w:val="%5."/>
      <w:lvlJc w:val="left"/>
      <w:pPr>
        <w:tabs>
          <w:tab w:val="num" w:pos="3600"/>
        </w:tabs>
        <w:ind w:left="3600" w:hanging="360"/>
      </w:pPr>
    </w:lvl>
    <w:lvl w:ilvl="5" w:tplc="679A06F8" w:tentative="1">
      <w:start w:val="1"/>
      <w:numFmt w:val="lowerRoman"/>
      <w:lvlText w:val="%6."/>
      <w:lvlJc w:val="right"/>
      <w:pPr>
        <w:tabs>
          <w:tab w:val="num" w:pos="4320"/>
        </w:tabs>
        <w:ind w:left="4320" w:hanging="180"/>
      </w:pPr>
    </w:lvl>
    <w:lvl w:ilvl="6" w:tplc="BCE2C210" w:tentative="1">
      <w:start w:val="1"/>
      <w:numFmt w:val="decimal"/>
      <w:lvlText w:val="%7."/>
      <w:lvlJc w:val="left"/>
      <w:pPr>
        <w:tabs>
          <w:tab w:val="num" w:pos="5040"/>
        </w:tabs>
        <w:ind w:left="5040" w:hanging="360"/>
      </w:pPr>
    </w:lvl>
    <w:lvl w:ilvl="7" w:tplc="61BC0630" w:tentative="1">
      <w:start w:val="1"/>
      <w:numFmt w:val="lowerLetter"/>
      <w:lvlText w:val="%8."/>
      <w:lvlJc w:val="left"/>
      <w:pPr>
        <w:tabs>
          <w:tab w:val="num" w:pos="5760"/>
        </w:tabs>
        <w:ind w:left="5760" w:hanging="360"/>
      </w:pPr>
    </w:lvl>
    <w:lvl w:ilvl="8" w:tplc="B388EC94" w:tentative="1">
      <w:start w:val="1"/>
      <w:numFmt w:val="lowerRoman"/>
      <w:lvlText w:val="%9."/>
      <w:lvlJc w:val="right"/>
      <w:pPr>
        <w:tabs>
          <w:tab w:val="num" w:pos="6480"/>
        </w:tabs>
        <w:ind w:left="6480" w:hanging="180"/>
      </w:pPr>
    </w:lvl>
  </w:abstractNum>
  <w:abstractNum w:abstractNumId="7" w15:restartNumberingAfterBreak="0">
    <w:nsid w:val="1FD4488B"/>
    <w:multiLevelType w:val="singleLevel"/>
    <w:tmpl w:val="E2603976"/>
    <w:lvl w:ilvl="0">
      <w:start w:val="1"/>
      <w:numFmt w:val="decimal"/>
      <w:lvlText w:val="%1."/>
      <w:lvlJc w:val="left"/>
      <w:pPr>
        <w:tabs>
          <w:tab w:val="num" w:pos="720"/>
        </w:tabs>
        <w:ind w:left="720" w:hanging="720"/>
      </w:pPr>
      <w:rPr>
        <w:rFonts w:hint="default"/>
      </w:rPr>
    </w:lvl>
  </w:abstractNum>
  <w:abstractNum w:abstractNumId="8" w15:restartNumberingAfterBreak="0">
    <w:nsid w:val="23E84414"/>
    <w:multiLevelType w:val="hybridMultilevel"/>
    <w:tmpl w:val="ADAE5870"/>
    <w:lvl w:ilvl="0" w:tplc="A3D006BA">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4A17A60"/>
    <w:multiLevelType w:val="hybridMultilevel"/>
    <w:tmpl w:val="1AF44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1" w15:restartNumberingAfterBreak="0">
    <w:nsid w:val="2D1A7E2D"/>
    <w:multiLevelType w:val="hybridMultilevel"/>
    <w:tmpl w:val="EB0A9F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0237CE6"/>
    <w:multiLevelType w:val="hybridMultilevel"/>
    <w:tmpl w:val="89CE38C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A144A9C"/>
    <w:multiLevelType w:val="hybridMultilevel"/>
    <w:tmpl w:val="3C48F6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AE401C9"/>
    <w:multiLevelType w:val="hybridMultilevel"/>
    <w:tmpl w:val="C472DB98"/>
    <w:lvl w:ilvl="0" w:tplc="A3D006BA">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5" w15:restartNumberingAfterBreak="0">
    <w:nsid w:val="48774C30"/>
    <w:multiLevelType w:val="hybridMultilevel"/>
    <w:tmpl w:val="2EA0017E"/>
    <w:lvl w:ilvl="0" w:tplc="14090009">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BDE5ACA"/>
    <w:multiLevelType w:val="hybridMultilevel"/>
    <w:tmpl w:val="5DF023C8"/>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17" w15:restartNumberingAfterBreak="0">
    <w:nsid w:val="4DF1534A"/>
    <w:multiLevelType w:val="multilevel"/>
    <w:tmpl w:val="F668A770"/>
    <w:lvl w:ilvl="0">
      <w:start w:val="1"/>
      <w:numFmt w:val="decimal"/>
      <w:pStyle w:val="style1"/>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8" w15:restartNumberingAfterBreak="0">
    <w:nsid w:val="502F594B"/>
    <w:multiLevelType w:val="hybridMultilevel"/>
    <w:tmpl w:val="4F2E17DA"/>
    <w:lvl w:ilvl="0" w:tplc="A3D006BA">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27D47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40044DF"/>
    <w:multiLevelType w:val="hybridMultilevel"/>
    <w:tmpl w:val="BEBE0C22"/>
    <w:lvl w:ilvl="0" w:tplc="A3D006BA">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5C5386C"/>
    <w:multiLevelType w:val="multilevel"/>
    <w:tmpl w:val="A03E0630"/>
    <w:lvl w:ilvl="0">
      <w:start w:val="1"/>
      <w:numFmt w:val="decimal"/>
      <w:pStyle w:val="Style3"/>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2" w15:restartNumberingAfterBreak="0">
    <w:nsid w:val="596D6857"/>
    <w:multiLevelType w:val="hybridMultilevel"/>
    <w:tmpl w:val="F3A0D086"/>
    <w:lvl w:ilvl="0" w:tplc="A3D006BA">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A1C205C"/>
    <w:multiLevelType w:val="hybridMultilevel"/>
    <w:tmpl w:val="1F38F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A0218EE"/>
    <w:multiLevelType w:val="hybridMultilevel"/>
    <w:tmpl w:val="15A839F6"/>
    <w:lvl w:ilvl="0" w:tplc="E5FA6378">
      <w:start w:val="1"/>
      <w:numFmt w:val="bullet"/>
      <w:lvlText w:val=""/>
      <w:lvlJc w:val="left"/>
      <w:pPr>
        <w:tabs>
          <w:tab w:val="num" w:pos="720"/>
        </w:tabs>
        <w:ind w:left="720" w:hanging="720"/>
      </w:pPr>
      <w:rPr>
        <w:rFonts w:ascii="Symbol" w:eastAsia="Times New Roman" w:hAnsi="Symbol" w:cs="Times New Roman" w:hint="default"/>
      </w:rPr>
    </w:lvl>
    <w:lvl w:ilvl="1" w:tplc="1409000F">
      <w:start w:val="1"/>
      <w:numFmt w:val="decimal"/>
      <w:lvlText w:val="%2."/>
      <w:lvlJc w:val="left"/>
      <w:pPr>
        <w:tabs>
          <w:tab w:val="num" w:pos="1080"/>
        </w:tabs>
        <w:ind w:left="1080" w:hanging="360"/>
      </w:pPr>
      <w:rPr>
        <w:rFonts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C7337EC"/>
    <w:multiLevelType w:val="hybridMultilevel"/>
    <w:tmpl w:val="247641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0997C26"/>
    <w:multiLevelType w:val="hybridMultilevel"/>
    <w:tmpl w:val="294CA0D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74332725"/>
    <w:multiLevelType w:val="hybridMultilevel"/>
    <w:tmpl w:val="F2704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lvl>
    <w:lvl w:ilvl="2" w:tplc="1409001B">
      <w:start w:val="1"/>
      <w:numFmt w:val="decimal"/>
      <w:lvlText w:val="%3."/>
      <w:lvlJc w:val="left"/>
      <w:pPr>
        <w:tabs>
          <w:tab w:val="num" w:pos="2520"/>
        </w:tabs>
        <w:ind w:left="2520" w:hanging="360"/>
      </w:pPr>
    </w:lvl>
    <w:lvl w:ilvl="3" w:tplc="1409000F">
      <w:start w:val="1"/>
      <w:numFmt w:val="decimal"/>
      <w:lvlText w:val="%4."/>
      <w:lvlJc w:val="left"/>
      <w:pPr>
        <w:tabs>
          <w:tab w:val="num" w:pos="3240"/>
        </w:tabs>
        <w:ind w:left="3240" w:hanging="360"/>
      </w:pPr>
    </w:lvl>
    <w:lvl w:ilvl="4" w:tplc="14090019">
      <w:start w:val="1"/>
      <w:numFmt w:val="decimal"/>
      <w:lvlText w:val="%5."/>
      <w:lvlJc w:val="left"/>
      <w:pPr>
        <w:tabs>
          <w:tab w:val="num" w:pos="3960"/>
        </w:tabs>
        <w:ind w:left="3960" w:hanging="360"/>
      </w:pPr>
    </w:lvl>
    <w:lvl w:ilvl="5" w:tplc="1409001B">
      <w:start w:val="1"/>
      <w:numFmt w:val="decimal"/>
      <w:lvlText w:val="%6."/>
      <w:lvlJc w:val="left"/>
      <w:pPr>
        <w:tabs>
          <w:tab w:val="num" w:pos="4680"/>
        </w:tabs>
        <w:ind w:left="4680" w:hanging="360"/>
      </w:pPr>
    </w:lvl>
    <w:lvl w:ilvl="6" w:tplc="1409000F">
      <w:start w:val="1"/>
      <w:numFmt w:val="decimal"/>
      <w:lvlText w:val="%7."/>
      <w:lvlJc w:val="left"/>
      <w:pPr>
        <w:tabs>
          <w:tab w:val="num" w:pos="5400"/>
        </w:tabs>
        <w:ind w:left="5400" w:hanging="360"/>
      </w:pPr>
    </w:lvl>
    <w:lvl w:ilvl="7" w:tplc="14090019">
      <w:start w:val="1"/>
      <w:numFmt w:val="decimal"/>
      <w:lvlText w:val="%8."/>
      <w:lvlJc w:val="left"/>
      <w:pPr>
        <w:tabs>
          <w:tab w:val="num" w:pos="6120"/>
        </w:tabs>
        <w:ind w:left="6120" w:hanging="360"/>
      </w:pPr>
    </w:lvl>
    <w:lvl w:ilvl="8" w:tplc="1409001B">
      <w:start w:val="1"/>
      <w:numFmt w:val="decimal"/>
      <w:lvlText w:val="%9."/>
      <w:lvlJc w:val="left"/>
      <w:pPr>
        <w:tabs>
          <w:tab w:val="num" w:pos="6840"/>
        </w:tabs>
        <w:ind w:left="6840" w:hanging="360"/>
      </w:pPr>
    </w:lvl>
  </w:abstractNum>
  <w:abstractNum w:abstractNumId="29" w15:restartNumberingAfterBreak="0">
    <w:nsid w:val="7A1432BD"/>
    <w:multiLevelType w:val="hybridMultilevel"/>
    <w:tmpl w:val="982A23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21"/>
  </w:num>
  <w:num w:numId="4">
    <w:abstractNumId w:val="17"/>
  </w:num>
  <w:num w:numId="5">
    <w:abstractNumId w:val="17"/>
  </w:num>
  <w:num w:numId="6">
    <w:abstractNumId w:val="7"/>
  </w:num>
  <w:num w:numId="7">
    <w:abstractNumId w:val="4"/>
  </w:num>
  <w:num w:numId="8">
    <w:abstractNumId w:val="19"/>
  </w:num>
  <w:num w:numId="9">
    <w:abstractNumId w:val="2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9"/>
  </w:num>
  <w:num w:numId="12">
    <w:abstractNumId w:val="9"/>
  </w:num>
  <w:num w:numId="1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24"/>
  </w:num>
  <w:num w:numId="16">
    <w:abstractNumId w:val="12"/>
  </w:num>
  <w:num w:numId="17">
    <w:abstractNumId w:val="14"/>
  </w:num>
  <w:num w:numId="18">
    <w:abstractNumId w:val="26"/>
  </w:num>
  <w:num w:numId="19">
    <w:abstractNumId w:val="5"/>
  </w:num>
  <w:num w:numId="20">
    <w:abstractNumId w:val="28"/>
  </w:num>
  <w:num w:numId="21">
    <w:abstractNumId w:val="3"/>
  </w:num>
  <w:num w:numId="22">
    <w:abstractNumId w:val="0"/>
  </w:num>
  <w:num w:numId="23">
    <w:abstractNumId w:val="16"/>
  </w:num>
  <w:num w:numId="24">
    <w:abstractNumId w:val="29"/>
  </w:num>
  <w:num w:numId="25">
    <w:abstractNumId w:val="23"/>
  </w:num>
  <w:num w:numId="26">
    <w:abstractNumId w:val="13"/>
  </w:num>
  <w:num w:numId="27">
    <w:abstractNumId w:val="2"/>
  </w:num>
  <w:num w:numId="28">
    <w:abstractNumId w:val="9"/>
  </w:num>
  <w:num w:numId="29">
    <w:abstractNumId w:val="15"/>
  </w:num>
  <w:num w:numId="30">
    <w:abstractNumId w:val="25"/>
  </w:num>
  <w:num w:numId="31">
    <w:abstractNumId w:val="11"/>
  </w:num>
  <w:num w:numId="32">
    <w:abstractNumId w:val="18"/>
  </w:num>
  <w:num w:numId="33">
    <w:abstractNumId w:val="8"/>
  </w:num>
  <w:num w:numId="34">
    <w:abstractNumId w:val="20"/>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D01"/>
    <w:rsid w:val="00001808"/>
    <w:rsid w:val="00015054"/>
    <w:rsid w:val="00032493"/>
    <w:rsid w:val="000359C0"/>
    <w:rsid w:val="0003689D"/>
    <w:rsid w:val="00037650"/>
    <w:rsid w:val="00046151"/>
    <w:rsid w:val="00061602"/>
    <w:rsid w:val="000767E2"/>
    <w:rsid w:val="000813EF"/>
    <w:rsid w:val="000915ED"/>
    <w:rsid w:val="00093463"/>
    <w:rsid w:val="000939AE"/>
    <w:rsid w:val="00095224"/>
    <w:rsid w:val="00096D3E"/>
    <w:rsid w:val="000A6125"/>
    <w:rsid w:val="000B2B67"/>
    <w:rsid w:val="000D1C36"/>
    <w:rsid w:val="000E0688"/>
    <w:rsid w:val="000F0204"/>
    <w:rsid w:val="000F40EE"/>
    <w:rsid w:val="000F6AAF"/>
    <w:rsid w:val="00102DF3"/>
    <w:rsid w:val="00104872"/>
    <w:rsid w:val="00107A28"/>
    <w:rsid w:val="0012341C"/>
    <w:rsid w:val="00145E18"/>
    <w:rsid w:val="00172441"/>
    <w:rsid w:val="00176F9B"/>
    <w:rsid w:val="001A1DC1"/>
    <w:rsid w:val="001A4F53"/>
    <w:rsid w:val="001B463E"/>
    <w:rsid w:val="001C79CF"/>
    <w:rsid w:val="001D3BB2"/>
    <w:rsid w:val="001D41BE"/>
    <w:rsid w:val="001D686D"/>
    <w:rsid w:val="001E3C90"/>
    <w:rsid w:val="001E5F2B"/>
    <w:rsid w:val="001E6BA8"/>
    <w:rsid w:val="001F0A22"/>
    <w:rsid w:val="001F17EF"/>
    <w:rsid w:val="00222D79"/>
    <w:rsid w:val="002400B2"/>
    <w:rsid w:val="00250B39"/>
    <w:rsid w:val="002522C5"/>
    <w:rsid w:val="002530B8"/>
    <w:rsid w:val="0026634C"/>
    <w:rsid w:val="00277945"/>
    <w:rsid w:val="00285897"/>
    <w:rsid w:val="002B01AF"/>
    <w:rsid w:val="002C2EC0"/>
    <w:rsid w:val="002C5392"/>
    <w:rsid w:val="002C6493"/>
    <w:rsid w:val="002D0968"/>
    <w:rsid w:val="002D53B6"/>
    <w:rsid w:val="002F0632"/>
    <w:rsid w:val="002F10A9"/>
    <w:rsid w:val="002F7DA0"/>
    <w:rsid w:val="0030320E"/>
    <w:rsid w:val="00303F4D"/>
    <w:rsid w:val="003205B4"/>
    <w:rsid w:val="00334CA2"/>
    <w:rsid w:val="003356D6"/>
    <w:rsid w:val="00337D30"/>
    <w:rsid w:val="00344E96"/>
    <w:rsid w:val="00347121"/>
    <w:rsid w:val="003564EB"/>
    <w:rsid w:val="00383846"/>
    <w:rsid w:val="003976EC"/>
    <w:rsid w:val="003A4B0A"/>
    <w:rsid w:val="003A603A"/>
    <w:rsid w:val="003B6EEA"/>
    <w:rsid w:val="003C4D34"/>
    <w:rsid w:val="003C6C9E"/>
    <w:rsid w:val="003E2C27"/>
    <w:rsid w:val="003E7612"/>
    <w:rsid w:val="003F3427"/>
    <w:rsid w:val="003F4109"/>
    <w:rsid w:val="003F4BCD"/>
    <w:rsid w:val="003F6547"/>
    <w:rsid w:val="00401EF7"/>
    <w:rsid w:val="004032C2"/>
    <w:rsid w:val="00406CD7"/>
    <w:rsid w:val="00410D85"/>
    <w:rsid w:val="00411BEA"/>
    <w:rsid w:val="004408D5"/>
    <w:rsid w:val="004438D0"/>
    <w:rsid w:val="004545E9"/>
    <w:rsid w:val="0045704C"/>
    <w:rsid w:val="004573CA"/>
    <w:rsid w:val="00462423"/>
    <w:rsid w:val="0047300C"/>
    <w:rsid w:val="004761C2"/>
    <w:rsid w:val="0047667B"/>
    <w:rsid w:val="004854D8"/>
    <w:rsid w:val="00486C5F"/>
    <w:rsid w:val="00494323"/>
    <w:rsid w:val="00494786"/>
    <w:rsid w:val="004A26DA"/>
    <w:rsid w:val="004A401B"/>
    <w:rsid w:val="004A410E"/>
    <w:rsid w:val="004A4336"/>
    <w:rsid w:val="004B102C"/>
    <w:rsid w:val="004B3C33"/>
    <w:rsid w:val="004C04E1"/>
    <w:rsid w:val="004C5A94"/>
    <w:rsid w:val="004C773E"/>
    <w:rsid w:val="0051642B"/>
    <w:rsid w:val="00520276"/>
    <w:rsid w:val="00531740"/>
    <w:rsid w:val="0053755B"/>
    <w:rsid w:val="0054046E"/>
    <w:rsid w:val="00543C35"/>
    <w:rsid w:val="00553F5F"/>
    <w:rsid w:val="00571341"/>
    <w:rsid w:val="00572CFD"/>
    <w:rsid w:val="00575CDA"/>
    <w:rsid w:val="0058576A"/>
    <w:rsid w:val="005931FB"/>
    <w:rsid w:val="005A68E3"/>
    <w:rsid w:val="005A6C1D"/>
    <w:rsid w:val="005A6E50"/>
    <w:rsid w:val="005C23A7"/>
    <w:rsid w:val="005C722C"/>
    <w:rsid w:val="005D56C3"/>
    <w:rsid w:val="005E0C57"/>
    <w:rsid w:val="00607781"/>
    <w:rsid w:val="00610FC9"/>
    <w:rsid w:val="006118FD"/>
    <w:rsid w:val="00612F78"/>
    <w:rsid w:val="00616CC2"/>
    <w:rsid w:val="006304C6"/>
    <w:rsid w:val="006379DB"/>
    <w:rsid w:val="00643AE9"/>
    <w:rsid w:val="00652A5C"/>
    <w:rsid w:val="0066447F"/>
    <w:rsid w:val="00667CDA"/>
    <w:rsid w:val="0067042E"/>
    <w:rsid w:val="00671E11"/>
    <w:rsid w:val="006762E9"/>
    <w:rsid w:val="00682D56"/>
    <w:rsid w:val="00686EB5"/>
    <w:rsid w:val="006872C1"/>
    <w:rsid w:val="00690298"/>
    <w:rsid w:val="00692C2A"/>
    <w:rsid w:val="006A1647"/>
    <w:rsid w:val="006A30D9"/>
    <w:rsid w:val="006A3664"/>
    <w:rsid w:val="006A7D22"/>
    <w:rsid w:val="006B3CE3"/>
    <w:rsid w:val="006B451E"/>
    <w:rsid w:val="006B69A2"/>
    <w:rsid w:val="006E05A3"/>
    <w:rsid w:val="006E28C7"/>
    <w:rsid w:val="00701255"/>
    <w:rsid w:val="00706DB1"/>
    <w:rsid w:val="00717EF9"/>
    <w:rsid w:val="0072491C"/>
    <w:rsid w:val="00725D37"/>
    <w:rsid w:val="00734DE4"/>
    <w:rsid w:val="007405F5"/>
    <w:rsid w:val="007460A9"/>
    <w:rsid w:val="0075232B"/>
    <w:rsid w:val="007575A6"/>
    <w:rsid w:val="00772D9A"/>
    <w:rsid w:val="0077446D"/>
    <w:rsid w:val="00776908"/>
    <w:rsid w:val="00776EF5"/>
    <w:rsid w:val="00780C39"/>
    <w:rsid w:val="0079099E"/>
    <w:rsid w:val="00791943"/>
    <w:rsid w:val="00794CE0"/>
    <w:rsid w:val="007A1E0D"/>
    <w:rsid w:val="007B0B82"/>
    <w:rsid w:val="007B137B"/>
    <w:rsid w:val="007C6E01"/>
    <w:rsid w:val="007C6E70"/>
    <w:rsid w:val="007D4D9C"/>
    <w:rsid w:val="007E1CF6"/>
    <w:rsid w:val="007E7084"/>
    <w:rsid w:val="007F2DA9"/>
    <w:rsid w:val="007F4799"/>
    <w:rsid w:val="007F580A"/>
    <w:rsid w:val="007F630A"/>
    <w:rsid w:val="007F7094"/>
    <w:rsid w:val="007F792F"/>
    <w:rsid w:val="00812B4F"/>
    <w:rsid w:val="008140E3"/>
    <w:rsid w:val="0082250D"/>
    <w:rsid w:val="00822EB9"/>
    <w:rsid w:val="0083643E"/>
    <w:rsid w:val="00837592"/>
    <w:rsid w:val="008552BC"/>
    <w:rsid w:val="00863EF5"/>
    <w:rsid w:val="00885469"/>
    <w:rsid w:val="00894929"/>
    <w:rsid w:val="008B5DF9"/>
    <w:rsid w:val="008C01BA"/>
    <w:rsid w:val="008C76F3"/>
    <w:rsid w:val="008D44E9"/>
    <w:rsid w:val="008D7E88"/>
    <w:rsid w:val="008E426D"/>
    <w:rsid w:val="008E477B"/>
    <w:rsid w:val="008E49DE"/>
    <w:rsid w:val="008F1525"/>
    <w:rsid w:val="00903D6F"/>
    <w:rsid w:val="00912D5E"/>
    <w:rsid w:val="009130CE"/>
    <w:rsid w:val="00917ADA"/>
    <w:rsid w:val="009261BB"/>
    <w:rsid w:val="0093027E"/>
    <w:rsid w:val="0093259B"/>
    <w:rsid w:val="00932BBE"/>
    <w:rsid w:val="009341E8"/>
    <w:rsid w:val="00963B23"/>
    <w:rsid w:val="009752A3"/>
    <w:rsid w:val="009816F3"/>
    <w:rsid w:val="0099235B"/>
    <w:rsid w:val="00996271"/>
    <w:rsid w:val="009B3218"/>
    <w:rsid w:val="009B5C7A"/>
    <w:rsid w:val="009B74A2"/>
    <w:rsid w:val="009C3468"/>
    <w:rsid w:val="009D63C8"/>
    <w:rsid w:val="009E2959"/>
    <w:rsid w:val="009E6332"/>
    <w:rsid w:val="009F4D5F"/>
    <w:rsid w:val="009F6C1F"/>
    <w:rsid w:val="00A0651A"/>
    <w:rsid w:val="00A12478"/>
    <w:rsid w:val="00A173E2"/>
    <w:rsid w:val="00A17CB4"/>
    <w:rsid w:val="00A2687F"/>
    <w:rsid w:val="00A32146"/>
    <w:rsid w:val="00A3352D"/>
    <w:rsid w:val="00A353A9"/>
    <w:rsid w:val="00A37ED9"/>
    <w:rsid w:val="00A43FC7"/>
    <w:rsid w:val="00A45573"/>
    <w:rsid w:val="00A466C4"/>
    <w:rsid w:val="00A4684A"/>
    <w:rsid w:val="00A4777F"/>
    <w:rsid w:val="00A52806"/>
    <w:rsid w:val="00A7227E"/>
    <w:rsid w:val="00A835A6"/>
    <w:rsid w:val="00A84E47"/>
    <w:rsid w:val="00A941CE"/>
    <w:rsid w:val="00AC0749"/>
    <w:rsid w:val="00AC393F"/>
    <w:rsid w:val="00AD0C99"/>
    <w:rsid w:val="00AD2D91"/>
    <w:rsid w:val="00AD5BC5"/>
    <w:rsid w:val="00AF732F"/>
    <w:rsid w:val="00B0644C"/>
    <w:rsid w:val="00B219C2"/>
    <w:rsid w:val="00B4029D"/>
    <w:rsid w:val="00B403F1"/>
    <w:rsid w:val="00B462C9"/>
    <w:rsid w:val="00B52974"/>
    <w:rsid w:val="00B62BF3"/>
    <w:rsid w:val="00B639B1"/>
    <w:rsid w:val="00B66960"/>
    <w:rsid w:val="00B742F9"/>
    <w:rsid w:val="00B93422"/>
    <w:rsid w:val="00BA2F53"/>
    <w:rsid w:val="00BA3C44"/>
    <w:rsid w:val="00BC3B35"/>
    <w:rsid w:val="00BD12A4"/>
    <w:rsid w:val="00BF13CB"/>
    <w:rsid w:val="00C20007"/>
    <w:rsid w:val="00C250CC"/>
    <w:rsid w:val="00C27C64"/>
    <w:rsid w:val="00C30271"/>
    <w:rsid w:val="00C5127E"/>
    <w:rsid w:val="00C53CD8"/>
    <w:rsid w:val="00C54DFD"/>
    <w:rsid w:val="00C6759D"/>
    <w:rsid w:val="00C738CA"/>
    <w:rsid w:val="00C7605A"/>
    <w:rsid w:val="00C97877"/>
    <w:rsid w:val="00CA10FE"/>
    <w:rsid w:val="00CB0822"/>
    <w:rsid w:val="00CB2708"/>
    <w:rsid w:val="00CC7EA0"/>
    <w:rsid w:val="00CE4DD0"/>
    <w:rsid w:val="00CE74DF"/>
    <w:rsid w:val="00D04CA3"/>
    <w:rsid w:val="00D0661A"/>
    <w:rsid w:val="00D101A6"/>
    <w:rsid w:val="00D20D31"/>
    <w:rsid w:val="00D271D9"/>
    <w:rsid w:val="00D36267"/>
    <w:rsid w:val="00D36DB8"/>
    <w:rsid w:val="00D4515A"/>
    <w:rsid w:val="00D546A5"/>
    <w:rsid w:val="00D54892"/>
    <w:rsid w:val="00D72D01"/>
    <w:rsid w:val="00D80A04"/>
    <w:rsid w:val="00D85618"/>
    <w:rsid w:val="00D929B3"/>
    <w:rsid w:val="00DA1B50"/>
    <w:rsid w:val="00DB5548"/>
    <w:rsid w:val="00DC02A2"/>
    <w:rsid w:val="00DD0E77"/>
    <w:rsid w:val="00DD28DF"/>
    <w:rsid w:val="00DE1CC2"/>
    <w:rsid w:val="00DF40D0"/>
    <w:rsid w:val="00E07A84"/>
    <w:rsid w:val="00E173C7"/>
    <w:rsid w:val="00E33217"/>
    <w:rsid w:val="00E45F34"/>
    <w:rsid w:val="00E51802"/>
    <w:rsid w:val="00E65CA8"/>
    <w:rsid w:val="00E70106"/>
    <w:rsid w:val="00E70C04"/>
    <w:rsid w:val="00E70C69"/>
    <w:rsid w:val="00E74623"/>
    <w:rsid w:val="00E85F60"/>
    <w:rsid w:val="00EC7E56"/>
    <w:rsid w:val="00ED06B7"/>
    <w:rsid w:val="00EE0259"/>
    <w:rsid w:val="00EE7D93"/>
    <w:rsid w:val="00EF3463"/>
    <w:rsid w:val="00EF47A2"/>
    <w:rsid w:val="00EF6790"/>
    <w:rsid w:val="00F14F36"/>
    <w:rsid w:val="00F24553"/>
    <w:rsid w:val="00F44B48"/>
    <w:rsid w:val="00F453C7"/>
    <w:rsid w:val="00F65320"/>
    <w:rsid w:val="00F6539C"/>
    <w:rsid w:val="00F65A3B"/>
    <w:rsid w:val="00F773F1"/>
    <w:rsid w:val="00F82C42"/>
    <w:rsid w:val="00F8311B"/>
    <w:rsid w:val="00F92279"/>
    <w:rsid w:val="00F9519B"/>
    <w:rsid w:val="00FA1B4B"/>
    <w:rsid w:val="00FC7BA0"/>
    <w:rsid w:val="00FE1F15"/>
    <w:rsid w:val="00FE5DA4"/>
    <w:rsid w:val="00FF578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7449F9"/>
  <w15:docId w15:val="{0D80648D-6AC9-4C00-8D9B-5CB4ECF56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D01"/>
    <w:rPr>
      <w:rFonts w:ascii="Georgia" w:hAnsi="Georgia"/>
      <w:bCs/>
      <w:sz w:val="24"/>
      <w:szCs w:val="24"/>
      <w:lang w:eastAsia="en-US"/>
    </w:rPr>
  </w:style>
  <w:style w:type="paragraph" w:styleId="Heading1">
    <w:name w:val="heading 1"/>
    <w:basedOn w:val="Normal"/>
    <w:next w:val="Normal"/>
    <w:qFormat/>
    <w:rsid w:val="00D72D01"/>
    <w:pPr>
      <w:keepNext/>
      <w:spacing w:before="240" w:after="60"/>
      <w:outlineLvl w:val="0"/>
    </w:pPr>
    <w:rPr>
      <w:rFonts w:ascii="Arial" w:hAnsi="Arial" w:cs="Arial"/>
      <w:b/>
      <w:kern w:val="32"/>
      <w:sz w:val="32"/>
      <w:szCs w:val="32"/>
    </w:rPr>
  </w:style>
  <w:style w:type="paragraph" w:styleId="Heading3">
    <w:name w:val="heading 3"/>
    <w:basedOn w:val="Normal"/>
    <w:next w:val="Normal"/>
    <w:qFormat/>
    <w:rsid w:val="00D72D01"/>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Arial">
    <w:name w:val="Style Arial"/>
    <w:basedOn w:val="Normal"/>
    <w:rsid w:val="004545E9"/>
    <w:pPr>
      <w:numPr>
        <w:numId w:val="1"/>
      </w:numPr>
    </w:pPr>
    <w:rPr>
      <w:sz w:val="22"/>
      <w:szCs w:val="20"/>
      <w:lang w:val="en-AU" w:eastAsia="en-AU"/>
    </w:rPr>
  </w:style>
  <w:style w:type="paragraph" w:customStyle="1" w:styleId="Style2">
    <w:name w:val="Style2"/>
    <w:basedOn w:val="Normal"/>
    <w:rsid w:val="004545E9"/>
    <w:pPr>
      <w:numPr>
        <w:numId w:val="2"/>
      </w:numPr>
    </w:pPr>
    <w:rPr>
      <w:sz w:val="22"/>
      <w:szCs w:val="20"/>
      <w:lang w:val="en-AU" w:eastAsia="en-AU"/>
    </w:rPr>
  </w:style>
  <w:style w:type="paragraph" w:customStyle="1" w:styleId="Style3">
    <w:name w:val="Style3"/>
    <w:basedOn w:val="Normal"/>
    <w:rsid w:val="004545E9"/>
    <w:pPr>
      <w:numPr>
        <w:numId w:val="3"/>
      </w:numPr>
    </w:pPr>
    <w:rPr>
      <w:sz w:val="22"/>
      <w:szCs w:val="20"/>
      <w:lang w:val="en-AU" w:eastAsia="en-AU"/>
    </w:rPr>
  </w:style>
  <w:style w:type="paragraph" w:customStyle="1" w:styleId="style1">
    <w:name w:val="style1"/>
    <w:basedOn w:val="Normal"/>
    <w:autoRedefine/>
    <w:rsid w:val="004545E9"/>
    <w:pPr>
      <w:numPr>
        <w:numId w:val="5"/>
      </w:numPr>
    </w:pPr>
    <w:rPr>
      <w:sz w:val="22"/>
      <w:szCs w:val="20"/>
      <w:lang w:val="en-AU" w:eastAsia="en-AU"/>
    </w:rPr>
  </w:style>
  <w:style w:type="paragraph" w:customStyle="1" w:styleId="Style4">
    <w:name w:val="Style4"/>
    <w:basedOn w:val="Normal"/>
    <w:rsid w:val="005E0C57"/>
    <w:rPr>
      <w:b/>
      <w:sz w:val="28"/>
      <w:lang w:val="en-AU" w:eastAsia="en-AU"/>
    </w:rPr>
  </w:style>
  <w:style w:type="paragraph" w:customStyle="1" w:styleId="Style5">
    <w:name w:val="Style5"/>
    <w:basedOn w:val="Normal"/>
    <w:autoRedefine/>
    <w:rsid w:val="005E0C57"/>
    <w:rPr>
      <w:b/>
      <w:lang w:val="en-AU" w:eastAsia="en-AU"/>
    </w:rPr>
  </w:style>
  <w:style w:type="paragraph" w:styleId="Header">
    <w:name w:val="header"/>
    <w:basedOn w:val="Normal"/>
    <w:link w:val="HeaderChar"/>
    <w:rsid w:val="00D72D01"/>
    <w:pPr>
      <w:tabs>
        <w:tab w:val="center" w:pos="4153"/>
        <w:tab w:val="right" w:pos="8306"/>
      </w:tabs>
    </w:pPr>
  </w:style>
  <w:style w:type="paragraph" w:styleId="BodyText3">
    <w:name w:val="Body Text 3"/>
    <w:basedOn w:val="Normal"/>
    <w:link w:val="BodyText3Char"/>
    <w:rsid w:val="00D72D01"/>
    <w:pPr>
      <w:jc w:val="both"/>
    </w:pPr>
    <w:rPr>
      <w:rFonts w:ascii="Arial" w:hAnsi="Arial"/>
      <w:b/>
      <w:bCs w:val="0"/>
      <w:szCs w:val="20"/>
      <w:lang w:val="en-GB"/>
    </w:rPr>
  </w:style>
  <w:style w:type="paragraph" w:styleId="BodyText">
    <w:name w:val="Body Text"/>
    <w:basedOn w:val="Normal"/>
    <w:link w:val="BodyTextChar"/>
    <w:uiPriority w:val="99"/>
    <w:rsid w:val="00D72D01"/>
    <w:pPr>
      <w:spacing w:after="120"/>
    </w:pPr>
    <w:rPr>
      <w:rFonts w:ascii="Dutch Roman 12pt" w:hAnsi="Dutch Roman 12pt"/>
      <w:bCs w:val="0"/>
      <w:szCs w:val="20"/>
      <w:lang w:val="en-GB"/>
    </w:rPr>
  </w:style>
  <w:style w:type="paragraph" w:styleId="BodyTextIndent">
    <w:name w:val="Body Text Indent"/>
    <w:basedOn w:val="Normal"/>
    <w:rsid w:val="00D72D01"/>
    <w:pPr>
      <w:tabs>
        <w:tab w:val="num" w:pos="2694"/>
      </w:tabs>
      <w:spacing w:after="60"/>
      <w:ind w:left="2694" w:hanging="426"/>
      <w:jc w:val="both"/>
    </w:pPr>
    <w:rPr>
      <w:rFonts w:ascii="Arial" w:hAnsi="Arial"/>
      <w:bCs w:val="0"/>
      <w:szCs w:val="20"/>
    </w:rPr>
  </w:style>
  <w:style w:type="table" w:styleId="TableGrid">
    <w:name w:val="Table Grid"/>
    <w:basedOn w:val="TableNormal"/>
    <w:rsid w:val="00D7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rsid w:val="00D72D01"/>
    <w:pPr>
      <w:jc w:val="both"/>
    </w:pPr>
    <w:rPr>
      <w:rFonts w:ascii="Times New Roman" w:hAnsi="Times New Roman"/>
      <w:bCs w:val="0"/>
      <w:szCs w:val="20"/>
    </w:rPr>
  </w:style>
  <w:style w:type="paragraph" w:styleId="Footer">
    <w:name w:val="footer"/>
    <w:basedOn w:val="Normal"/>
    <w:rsid w:val="00D72D01"/>
    <w:pPr>
      <w:tabs>
        <w:tab w:val="center" w:pos="4153"/>
        <w:tab w:val="right" w:pos="8306"/>
      </w:tabs>
    </w:pPr>
  </w:style>
  <w:style w:type="paragraph" w:styleId="BodyText2">
    <w:name w:val="Body Text 2"/>
    <w:basedOn w:val="Normal"/>
    <w:link w:val="BodyText2Char"/>
    <w:rsid w:val="00D72D01"/>
    <w:pPr>
      <w:spacing w:after="120" w:line="480" w:lineRule="auto"/>
    </w:pPr>
    <w:rPr>
      <w:rFonts w:ascii="Arial" w:hAnsi="Arial"/>
      <w:bCs w:val="0"/>
      <w:szCs w:val="20"/>
      <w:lang w:val="en-AU" w:eastAsia="en-NZ"/>
    </w:rPr>
  </w:style>
  <w:style w:type="paragraph" w:customStyle="1" w:styleId="arialk">
    <w:name w:val="arial k"/>
    <w:basedOn w:val="Normal"/>
    <w:rsid w:val="00D72D01"/>
    <w:pPr>
      <w:spacing w:after="160" w:line="240" w:lineRule="exact"/>
    </w:pPr>
    <w:rPr>
      <w:rFonts w:ascii="Arial" w:hAnsi="Arial"/>
      <w:bCs w:val="0"/>
      <w:sz w:val="20"/>
      <w:szCs w:val="20"/>
      <w:lang w:val="en-US"/>
    </w:rPr>
  </w:style>
  <w:style w:type="character" w:customStyle="1" w:styleId="BodyText2Char">
    <w:name w:val="Body Text 2 Char"/>
    <w:basedOn w:val="DefaultParagraphFont"/>
    <w:link w:val="BodyText2"/>
    <w:rsid w:val="00303F4D"/>
    <w:rPr>
      <w:rFonts w:ascii="Arial" w:hAnsi="Arial"/>
      <w:sz w:val="24"/>
      <w:lang w:val="en-AU" w:eastAsia="en-NZ" w:bidi="ar-SA"/>
    </w:rPr>
  </w:style>
  <w:style w:type="paragraph" w:styleId="BalloonText">
    <w:name w:val="Balloon Text"/>
    <w:basedOn w:val="Normal"/>
    <w:semiHidden/>
    <w:rsid w:val="00A835A6"/>
    <w:rPr>
      <w:rFonts w:ascii="Tahoma" w:hAnsi="Tahoma" w:cs="Tahoma"/>
      <w:sz w:val="16"/>
      <w:szCs w:val="16"/>
    </w:rPr>
  </w:style>
  <w:style w:type="paragraph" w:styleId="ListParagraph">
    <w:name w:val="List Paragraph"/>
    <w:basedOn w:val="Normal"/>
    <w:uiPriority w:val="34"/>
    <w:qFormat/>
    <w:rsid w:val="001E6BA8"/>
    <w:pPr>
      <w:ind w:left="720"/>
      <w:contextualSpacing/>
    </w:pPr>
  </w:style>
  <w:style w:type="character" w:customStyle="1" w:styleId="BodyText3Char">
    <w:name w:val="Body Text 3 Char"/>
    <w:basedOn w:val="DefaultParagraphFont"/>
    <w:link w:val="BodyText3"/>
    <w:rsid w:val="003F4109"/>
    <w:rPr>
      <w:rFonts w:ascii="Arial" w:hAnsi="Arial"/>
      <w:b/>
      <w:sz w:val="24"/>
      <w:lang w:val="en-GB" w:eastAsia="en-US"/>
    </w:rPr>
  </w:style>
  <w:style w:type="character" w:customStyle="1" w:styleId="BodyTextChar">
    <w:name w:val="Body Text Char"/>
    <w:basedOn w:val="DefaultParagraphFont"/>
    <w:link w:val="BodyText"/>
    <w:uiPriority w:val="99"/>
    <w:rsid w:val="00AD5BC5"/>
    <w:rPr>
      <w:rFonts w:ascii="Dutch Roman 12pt" w:hAnsi="Dutch Roman 12pt"/>
      <w:sz w:val="24"/>
      <w:lang w:val="en-GB" w:eastAsia="en-US"/>
    </w:rPr>
  </w:style>
  <w:style w:type="character" w:customStyle="1" w:styleId="HeaderChar">
    <w:name w:val="Header Char"/>
    <w:basedOn w:val="DefaultParagraphFont"/>
    <w:link w:val="Header"/>
    <w:locked/>
    <w:rsid w:val="004A401B"/>
    <w:rPr>
      <w:rFonts w:ascii="Georgia" w:hAnsi="Georgia"/>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73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2.png@01D89063.2EE15130" TargetMode="External"/><Relationship Id="rId18" Type="http://schemas.microsoft.com/office/2007/relationships/diagramDrawing" Target="diagrams/drawing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diagramColors" Target="diagrams/colors1.xml"/><Relationship Id="rId25" Type="http://schemas.microsoft.com/office/2007/relationships/hdphoto" Target="media/hdphoto4.wdp"/><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cid:image002.png@01D2A47E.DD315CC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6.png"/><Relationship Id="rId28" Type="http://schemas.openxmlformats.org/officeDocument/2006/relationships/footer" Target="footer2.xml"/><Relationship Id="rId10" Type="http://schemas.microsoft.com/office/2007/relationships/hdphoto" Target="media/hdphoto1.wdp"/><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microsoft.com/office/2007/relationships/hdphoto" Target="media/hdphoto3.wdp"/><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microsoft.com/office/2007/relationships/hdphoto" Target="media/hdphoto5.wdp"/><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B3FDAD-80B2-4365-AAE1-2A6555C43931}" type="doc">
      <dgm:prSet loTypeId="urn:microsoft.com/office/officeart/2008/layout/NameandTitleOrganizationalChart" loCatId="hierarchy" qsTypeId="urn:microsoft.com/office/officeart/2005/8/quickstyle/simple1" qsCatId="simple" csTypeId="urn:microsoft.com/office/officeart/2005/8/colors/accent0_1" csCatId="mainScheme" phldr="1"/>
      <dgm:spPr/>
      <dgm:t>
        <a:bodyPr/>
        <a:lstStyle/>
        <a:p>
          <a:endParaRPr lang="en-NZ"/>
        </a:p>
      </dgm:t>
    </dgm:pt>
    <dgm:pt modelId="{36CCF38C-76DF-44E6-B101-9CA72453E2E3}">
      <dgm:prSet phldrT="[Text]" custT="1"/>
      <dgm:spPr/>
      <dgm:t>
        <a:bodyPr/>
        <a:lstStyle/>
        <a:p>
          <a:r>
            <a:rPr lang="en-NZ" sz="1000">
              <a:latin typeface="Arial" panose="020B0604020202020204" pitchFamily="34" charset="0"/>
              <a:cs typeface="Arial" panose="020B0604020202020204" pitchFamily="34" charset="0"/>
            </a:rPr>
            <a:t>One Up Manager</a:t>
          </a:r>
        </a:p>
      </dgm:t>
    </dgm:pt>
    <dgm:pt modelId="{51E90826-B449-4987-9ADA-02D1F71D4DD2}" type="parTrans" cxnId="{53319F46-0F09-40B8-9B40-1F97E706C181}">
      <dgm:prSet/>
      <dgm:spPr/>
      <dgm:t>
        <a:bodyPr/>
        <a:lstStyle/>
        <a:p>
          <a:endParaRPr lang="en-NZ" sz="1050">
            <a:solidFill>
              <a:sysClr val="windowText" lastClr="000000"/>
            </a:solidFill>
          </a:endParaRPr>
        </a:p>
      </dgm:t>
    </dgm:pt>
    <dgm:pt modelId="{8F2B93E3-3ECF-4B50-8F65-BB83D20AC0D3}" type="sibTrans" cxnId="{53319F46-0F09-40B8-9B40-1F97E706C181}">
      <dgm:prSet custT="1"/>
      <dgm:spPr/>
      <dgm:t>
        <a:bodyPr/>
        <a:lstStyle/>
        <a:p>
          <a:pPr algn="ctr"/>
          <a:r>
            <a:rPr lang="en-NZ" sz="900">
              <a:latin typeface="Arial" panose="020B0604020202020204" pitchFamily="34" charset="0"/>
              <a:cs typeface="Arial" panose="020B0604020202020204" pitchFamily="34" charset="0"/>
            </a:rPr>
            <a:t>Service Manager</a:t>
          </a:r>
        </a:p>
      </dgm:t>
    </dgm:pt>
    <dgm:pt modelId="{5EF1CFC8-3DB8-41C9-8594-3E734AAD48BE}">
      <dgm:prSet custT="1"/>
      <dgm:spPr/>
      <dgm:t>
        <a:bodyPr/>
        <a:lstStyle/>
        <a:p>
          <a:r>
            <a:rPr lang="en-NZ" sz="1000">
              <a:latin typeface="Arial" panose="020B0604020202020204" pitchFamily="34" charset="0"/>
              <a:cs typeface="Arial" panose="020B0604020202020204" pitchFamily="34" charset="0"/>
            </a:rPr>
            <a:t>Team</a:t>
          </a:r>
        </a:p>
      </dgm:t>
    </dgm:pt>
    <dgm:pt modelId="{F495B803-B69C-4D06-B363-CDEF6CF7D3DD}" type="parTrans" cxnId="{A0A217D4-0462-40E1-A52F-4E116B5606EF}">
      <dgm:prSet/>
      <dgm:spPr/>
      <dgm:t>
        <a:bodyPr/>
        <a:lstStyle/>
        <a:p>
          <a:endParaRPr lang="en-NZ">
            <a:solidFill>
              <a:sysClr val="windowText" lastClr="000000"/>
            </a:solidFill>
          </a:endParaRPr>
        </a:p>
      </dgm:t>
    </dgm:pt>
    <dgm:pt modelId="{343D320F-6EF6-4F2B-A9F2-AAC2C4928636}" type="sibTrans" cxnId="{A0A217D4-0462-40E1-A52F-4E116B5606EF}">
      <dgm:prSet custT="1"/>
      <dgm:spPr/>
      <dgm:t>
        <a:bodyPr/>
        <a:lstStyle/>
        <a:p>
          <a:pPr algn="ctr"/>
          <a:r>
            <a:rPr lang="en-NZ" sz="900">
              <a:latin typeface="Arial" panose="020B0604020202020204" pitchFamily="34" charset="0"/>
              <a:cs typeface="Arial" panose="020B0604020202020204" pitchFamily="34" charset="0"/>
            </a:rPr>
            <a:t>MIT's</a:t>
          </a:r>
        </a:p>
      </dgm:t>
    </dgm:pt>
    <dgm:pt modelId="{8CDBC4BF-A478-4D01-80CD-43B05E2CC850}" type="asst">
      <dgm:prSet phldrT="[Text]" custT="1"/>
      <dgm:spPr/>
      <dgm:t>
        <a:bodyPr/>
        <a:lstStyle/>
        <a:p>
          <a:r>
            <a:rPr lang="en-NZ" sz="1000">
              <a:latin typeface="Arial" panose="020B0604020202020204" pitchFamily="34" charset="0"/>
              <a:cs typeface="Arial" panose="020B0604020202020204" pitchFamily="34" charset="0"/>
            </a:rPr>
            <a:t>Line Manager</a:t>
          </a:r>
        </a:p>
      </dgm:t>
    </dgm:pt>
    <dgm:pt modelId="{8B55E32C-8EC1-4603-B92F-68BAEB98F874}" type="sibTrans" cxnId="{7381B74F-8C4E-405C-AB55-7A8649CFB25E}">
      <dgm:prSet custT="1"/>
      <dgm:spPr/>
      <dgm:t>
        <a:bodyPr/>
        <a:lstStyle/>
        <a:p>
          <a:pPr algn="ctr"/>
          <a:r>
            <a:rPr lang="en-NZ" sz="900">
              <a:latin typeface="Arial" panose="020B0604020202020204" pitchFamily="34" charset="0"/>
              <a:cs typeface="Arial" panose="020B0604020202020204" pitchFamily="34" charset="0"/>
            </a:rPr>
            <a:t>Radiology Manager</a:t>
          </a:r>
        </a:p>
      </dgm:t>
    </dgm:pt>
    <dgm:pt modelId="{7A21835C-2AF6-4317-9DB1-FFDC0142B026}" type="parTrans" cxnId="{7381B74F-8C4E-405C-AB55-7A8649CFB25E}">
      <dgm:prSet/>
      <dgm:spPr/>
      <dgm:t>
        <a:bodyPr/>
        <a:lstStyle/>
        <a:p>
          <a:endParaRPr lang="en-NZ" sz="1050">
            <a:solidFill>
              <a:sysClr val="windowText" lastClr="000000"/>
            </a:solidFill>
          </a:endParaRPr>
        </a:p>
      </dgm:t>
    </dgm:pt>
    <dgm:pt modelId="{7B0E0471-3999-4B8F-8E81-51FC94F71893}">
      <dgm:prSet custT="1"/>
      <dgm:spPr/>
      <dgm:t>
        <a:bodyPr/>
        <a:lstStyle/>
        <a:p>
          <a:r>
            <a:rPr lang="en-NZ" sz="1000">
              <a:latin typeface="Arial" panose="020B0604020202020204" pitchFamily="34" charset="0"/>
              <a:cs typeface="Arial" panose="020B0604020202020204" pitchFamily="34" charset="0"/>
            </a:rPr>
            <a:t>Team</a:t>
          </a:r>
        </a:p>
      </dgm:t>
    </dgm:pt>
    <dgm:pt modelId="{089E8382-0805-478E-9305-FBBD95A6323E}" type="parTrans" cxnId="{CF2813B6-3853-4D3C-8D80-F58707E0A28D}">
      <dgm:prSet/>
      <dgm:spPr/>
      <dgm:t>
        <a:bodyPr/>
        <a:lstStyle/>
        <a:p>
          <a:endParaRPr lang="en-NZ"/>
        </a:p>
      </dgm:t>
    </dgm:pt>
    <dgm:pt modelId="{7606ACC2-A8FC-4CA7-BD13-79472F802662}" type="sibTrans" cxnId="{CF2813B6-3853-4D3C-8D80-F58707E0A28D}">
      <dgm:prSet custT="1"/>
      <dgm:spPr/>
      <dgm:t>
        <a:bodyPr/>
        <a:lstStyle/>
        <a:p>
          <a:r>
            <a:rPr lang="en-NZ" sz="900">
              <a:latin typeface="Arial" panose="020B0604020202020204" pitchFamily="34" charset="0"/>
              <a:cs typeface="Arial" panose="020B0604020202020204" pitchFamily="34" charset="0"/>
            </a:rPr>
            <a:t>Nursing Staff</a:t>
          </a:r>
        </a:p>
      </dgm:t>
    </dgm:pt>
    <dgm:pt modelId="{257C2F2C-2918-43A4-99F4-EAD7155AA883}">
      <dgm:prSet custT="1"/>
      <dgm:spPr/>
      <dgm:t>
        <a:bodyPr/>
        <a:lstStyle/>
        <a:p>
          <a:r>
            <a:rPr lang="en-NZ" sz="1000">
              <a:latin typeface="Arial" panose="020B0604020202020204" pitchFamily="34" charset="0"/>
              <a:cs typeface="Arial" panose="020B0604020202020204" pitchFamily="34" charset="0"/>
            </a:rPr>
            <a:t>Team</a:t>
          </a:r>
        </a:p>
      </dgm:t>
    </dgm:pt>
    <dgm:pt modelId="{2E53BDE4-0FE9-4045-997F-AEBAAEE12B0F}" type="parTrans" cxnId="{EBE20AD5-E703-4294-9C92-F696DC344E03}">
      <dgm:prSet/>
      <dgm:spPr/>
      <dgm:t>
        <a:bodyPr/>
        <a:lstStyle/>
        <a:p>
          <a:endParaRPr lang="en-NZ"/>
        </a:p>
      </dgm:t>
    </dgm:pt>
    <dgm:pt modelId="{B8DD0314-FC7D-4006-A80F-967292A6AFD2}" type="sibTrans" cxnId="{EBE20AD5-E703-4294-9C92-F696DC344E03}">
      <dgm:prSet custT="1"/>
      <dgm:spPr/>
      <dgm:t>
        <a:bodyPr/>
        <a:lstStyle/>
        <a:p>
          <a:r>
            <a:rPr lang="en-NZ" sz="900">
              <a:latin typeface="Arial" panose="020B0604020202020204" pitchFamily="34" charset="0"/>
              <a:cs typeface="Arial" panose="020B0604020202020204" pitchFamily="34" charset="0"/>
            </a:rPr>
            <a:t>Administration Support</a:t>
          </a:r>
        </a:p>
      </dgm:t>
    </dgm:pt>
    <dgm:pt modelId="{D704EB74-7B8D-4591-9DA4-CB3D71BD47DD}" type="pres">
      <dgm:prSet presAssocID="{E7B3FDAD-80B2-4365-AAE1-2A6555C43931}" presName="hierChild1" presStyleCnt="0">
        <dgm:presLayoutVars>
          <dgm:orgChart val="1"/>
          <dgm:chPref val="1"/>
          <dgm:dir/>
          <dgm:animOne val="branch"/>
          <dgm:animLvl val="lvl"/>
          <dgm:resizeHandles/>
        </dgm:presLayoutVars>
      </dgm:prSet>
      <dgm:spPr/>
      <dgm:t>
        <a:bodyPr/>
        <a:lstStyle/>
        <a:p>
          <a:endParaRPr lang="en-NZ"/>
        </a:p>
      </dgm:t>
    </dgm:pt>
    <dgm:pt modelId="{4F1FDD06-46F4-4FC2-BCF9-7382A8106241}" type="pres">
      <dgm:prSet presAssocID="{36CCF38C-76DF-44E6-B101-9CA72453E2E3}" presName="hierRoot1" presStyleCnt="0">
        <dgm:presLayoutVars>
          <dgm:hierBranch val="init"/>
        </dgm:presLayoutVars>
      </dgm:prSet>
      <dgm:spPr/>
      <dgm:t>
        <a:bodyPr/>
        <a:lstStyle/>
        <a:p>
          <a:endParaRPr lang="en-NZ"/>
        </a:p>
      </dgm:t>
    </dgm:pt>
    <dgm:pt modelId="{CBB946C4-F8D6-4AFD-8415-471D825A5CCB}" type="pres">
      <dgm:prSet presAssocID="{36CCF38C-76DF-44E6-B101-9CA72453E2E3}" presName="rootComposite1" presStyleCnt="0"/>
      <dgm:spPr/>
      <dgm:t>
        <a:bodyPr/>
        <a:lstStyle/>
        <a:p>
          <a:endParaRPr lang="en-NZ"/>
        </a:p>
      </dgm:t>
    </dgm:pt>
    <dgm:pt modelId="{7CD31910-91D5-4AFC-9911-A050569CA141}" type="pres">
      <dgm:prSet presAssocID="{36CCF38C-76DF-44E6-B101-9CA72453E2E3}" presName="rootText1" presStyleLbl="node0" presStyleIdx="0" presStyleCnt="1" custScaleX="140555" custScaleY="100056">
        <dgm:presLayoutVars>
          <dgm:chMax/>
          <dgm:chPref val="3"/>
        </dgm:presLayoutVars>
      </dgm:prSet>
      <dgm:spPr/>
      <dgm:t>
        <a:bodyPr/>
        <a:lstStyle/>
        <a:p>
          <a:endParaRPr lang="en-NZ"/>
        </a:p>
      </dgm:t>
    </dgm:pt>
    <dgm:pt modelId="{8EB6703D-FA67-4839-9365-FBE9EEBC31A6}" type="pres">
      <dgm:prSet presAssocID="{36CCF38C-76DF-44E6-B101-9CA72453E2E3}" presName="titleText1" presStyleLbl="fgAcc0" presStyleIdx="0" presStyleCnt="1" custScaleX="160634" custScaleY="111690">
        <dgm:presLayoutVars>
          <dgm:chMax val="0"/>
          <dgm:chPref val="0"/>
        </dgm:presLayoutVars>
      </dgm:prSet>
      <dgm:spPr/>
      <dgm:t>
        <a:bodyPr/>
        <a:lstStyle/>
        <a:p>
          <a:endParaRPr lang="en-NZ"/>
        </a:p>
      </dgm:t>
    </dgm:pt>
    <dgm:pt modelId="{EC3436A9-40EA-47EA-B668-314FA1DBAAE7}" type="pres">
      <dgm:prSet presAssocID="{36CCF38C-76DF-44E6-B101-9CA72453E2E3}" presName="rootConnector1" presStyleLbl="node1" presStyleIdx="0" presStyleCnt="3"/>
      <dgm:spPr/>
      <dgm:t>
        <a:bodyPr/>
        <a:lstStyle/>
        <a:p>
          <a:endParaRPr lang="en-NZ"/>
        </a:p>
      </dgm:t>
    </dgm:pt>
    <dgm:pt modelId="{D8811ED5-608D-4EBB-95FF-D638D9E7C33F}" type="pres">
      <dgm:prSet presAssocID="{36CCF38C-76DF-44E6-B101-9CA72453E2E3}" presName="hierChild2" presStyleCnt="0"/>
      <dgm:spPr/>
      <dgm:t>
        <a:bodyPr/>
        <a:lstStyle/>
        <a:p>
          <a:endParaRPr lang="en-NZ"/>
        </a:p>
      </dgm:t>
    </dgm:pt>
    <dgm:pt modelId="{DCA81DFA-26D3-4C9E-AD92-DCA0ABB57BE0}" type="pres">
      <dgm:prSet presAssocID="{F495B803-B69C-4D06-B363-CDEF6CF7D3DD}" presName="Name37" presStyleLbl="parChTrans1D2" presStyleIdx="0" presStyleCnt="4"/>
      <dgm:spPr/>
      <dgm:t>
        <a:bodyPr/>
        <a:lstStyle/>
        <a:p>
          <a:endParaRPr lang="en-NZ"/>
        </a:p>
      </dgm:t>
    </dgm:pt>
    <dgm:pt modelId="{CEF5C0D1-1AF5-4568-933B-7FFC2E2ECE3A}" type="pres">
      <dgm:prSet presAssocID="{5EF1CFC8-3DB8-41C9-8594-3E734AAD48BE}" presName="hierRoot2" presStyleCnt="0">
        <dgm:presLayoutVars>
          <dgm:hierBranch val="init"/>
        </dgm:presLayoutVars>
      </dgm:prSet>
      <dgm:spPr/>
      <dgm:t>
        <a:bodyPr/>
        <a:lstStyle/>
        <a:p>
          <a:endParaRPr lang="en-NZ"/>
        </a:p>
      </dgm:t>
    </dgm:pt>
    <dgm:pt modelId="{DE9D1E42-C6A5-46D2-85DE-CBE804B6B0B5}" type="pres">
      <dgm:prSet presAssocID="{5EF1CFC8-3DB8-41C9-8594-3E734AAD48BE}" presName="rootComposite" presStyleCnt="0"/>
      <dgm:spPr/>
      <dgm:t>
        <a:bodyPr/>
        <a:lstStyle/>
        <a:p>
          <a:endParaRPr lang="en-NZ"/>
        </a:p>
      </dgm:t>
    </dgm:pt>
    <dgm:pt modelId="{B4A67B37-5011-404C-BB56-65AB4B68E036}" type="pres">
      <dgm:prSet presAssocID="{5EF1CFC8-3DB8-41C9-8594-3E734AAD48BE}" presName="rootText" presStyleLbl="node1" presStyleIdx="0" presStyleCnt="3" custScaleX="140555" custScaleY="58523">
        <dgm:presLayoutVars>
          <dgm:chMax/>
          <dgm:chPref val="3"/>
        </dgm:presLayoutVars>
      </dgm:prSet>
      <dgm:spPr/>
      <dgm:t>
        <a:bodyPr/>
        <a:lstStyle/>
        <a:p>
          <a:endParaRPr lang="en-NZ"/>
        </a:p>
      </dgm:t>
    </dgm:pt>
    <dgm:pt modelId="{63C62320-D173-4976-AAA5-4E488C676EBE}" type="pres">
      <dgm:prSet presAssocID="{5EF1CFC8-3DB8-41C9-8594-3E734AAD48BE}" presName="titleText2" presStyleLbl="fgAcc1" presStyleIdx="0" presStyleCnt="3" custScaleX="160634" custScaleY="111690">
        <dgm:presLayoutVars>
          <dgm:chMax val="0"/>
          <dgm:chPref val="0"/>
        </dgm:presLayoutVars>
      </dgm:prSet>
      <dgm:spPr/>
      <dgm:t>
        <a:bodyPr/>
        <a:lstStyle/>
        <a:p>
          <a:endParaRPr lang="en-NZ"/>
        </a:p>
      </dgm:t>
    </dgm:pt>
    <dgm:pt modelId="{AA170E9D-3B25-4D9B-B30D-DD7CC78F21E0}" type="pres">
      <dgm:prSet presAssocID="{5EF1CFC8-3DB8-41C9-8594-3E734AAD48BE}" presName="rootConnector" presStyleLbl="node2" presStyleIdx="0" presStyleCnt="0"/>
      <dgm:spPr/>
      <dgm:t>
        <a:bodyPr/>
        <a:lstStyle/>
        <a:p>
          <a:endParaRPr lang="en-NZ"/>
        </a:p>
      </dgm:t>
    </dgm:pt>
    <dgm:pt modelId="{EDE6E748-3BFD-4303-9369-0F2EED7B4A14}" type="pres">
      <dgm:prSet presAssocID="{5EF1CFC8-3DB8-41C9-8594-3E734AAD48BE}" presName="hierChild4" presStyleCnt="0"/>
      <dgm:spPr/>
      <dgm:t>
        <a:bodyPr/>
        <a:lstStyle/>
        <a:p>
          <a:endParaRPr lang="en-NZ"/>
        </a:p>
      </dgm:t>
    </dgm:pt>
    <dgm:pt modelId="{399B4F13-83C5-4155-B6BB-B4D08981C67E}" type="pres">
      <dgm:prSet presAssocID="{5EF1CFC8-3DB8-41C9-8594-3E734AAD48BE}" presName="hierChild5" presStyleCnt="0"/>
      <dgm:spPr/>
      <dgm:t>
        <a:bodyPr/>
        <a:lstStyle/>
        <a:p>
          <a:endParaRPr lang="en-NZ"/>
        </a:p>
      </dgm:t>
    </dgm:pt>
    <dgm:pt modelId="{8914C63B-FD86-40C7-8DF6-D206EAE2B9F5}" type="pres">
      <dgm:prSet presAssocID="{089E8382-0805-478E-9305-FBBD95A6323E}" presName="Name37" presStyleLbl="parChTrans1D2" presStyleIdx="1" presStyleCnt="4"/>
      <dgm:spPr/>
      <dgm:t>
        <a:bodyPr/>
        <a:lstStyle/>
        <a:p>
          <a:endParaRPr lang="en-NZ"/>
        </a:p>
      </dgm:t>
    </dgm:pt>
    <dgm:pt modelId="{F3FDB7D6-4909-4645-95AD-34AFE3A50BF8}" type="pres">
      <dgm:prSet presAssocID="{7B0E0471-3999-4B8F-8E81-51FC94F71893}" presName="hierRoot2" presStyleCnt="0">
        <dgm:presLayoutVars>
          <dgm:hierBranch val="init"/>
        </dgm:presLayoutVars>
      </dgm:prSet>
      <dgm:spPr/>
      <dgm:t>
        <a:bodyPr/>
        <a:lstStyle/>
        <a:p>
          <a:endParaRPr lang="en-NZ"/>
        </a:p>
      </dgm:t>
    </dgm:pt>
    <dgm:pt modelId="{D213B500-FE9E-49D5-99A6-5BF6EFE57E1D}" type="pres">
      <dgm:prSet presAssocID="{7B0E0471-3999-4B8F-8E81-51FC94F71893}" presName="rootComposite" presStyleCnt="0"/>
      <dgm:spPr/>
      <dgm:t>
        <a:bodyPr/>
        <a:lstStyle/>
        <a:p>
          <a:endParaRPr lang="en-NZ"/>
        </a:p>
      </dgm:t>
    </dgm:pt>
    <dgm:pt modelId="{67BEA8E0-962A-462F-A9EA-9902A931A92B}" type="pres">
      <dgm:prSet presAssocID="{7B0E0471-3999-4B8F-8E81-51FC94F71893}" presName="rootText" presStyleLbl="node1" presStyleIdx="1" presStyleCnt="3" custScaleX="140480" custScaleY="58476">
        <dgm:presLayoutVars>
          <dgm:chMax/>
          <dgm:chPref val="3"/>
        </dgm:presLayoutVars>
      </dgm:prSet>
      <dgm:spPr/>
      <dgm:t>
        <a:bodyPr/>
        <a:lstStyle/>
        <a:p>
          <a:endParaRPr lang="en-NZ"/>
        </a:p>
      </dgm:t>
    </dgm:pt>
    <dgm:pt modelId="{E5F8FAF4-A132-4608-9AAD-4CCF7FEB3260}" type="pres">
      <dgm:prSet presAssocID="{7B0E0471-3999-4B8F-8E81-51FC94F71893}" presName="titleText2" presStyleLbl="fgAcc1" presStyleIdx="1" presStyleCnt="3" custScaleX="160798">
        <dgm:presLayoutVars>
          <dgm:chMax val="0"/>
          <dgm:chPref val="0"/>
        </dgm:presLayoutVars>
      </dgm:prSet>
      <dgm:spPr/>
      <dgm:t>
        <a:bodyPr/>
        <a:lstStyle/>
        <a:p>
          <a:endParaRPr lang="en-NZ"/>
        </a:p>
      </dgm:t>
    </dgm:pt>
    <dgm:pt modelId="{C8848EB2-9A81-40C0-86D0-A48F773E21BB}" type="pres">
      <dgm:prSet presAssocID="{7B0E0471-3999-4B8F-8E81-51FC94F71893}" presName="rootConnector" presStyleLbl="node2" presStyleIdx="0" presStyleCnt="0"/>
      <dgm:spPr/>
      <dgm:t>
        <a:bodyPr/>
        <a:lstStyle/>
        <a:p>
          <a:endParaRPr lang="en-NZ"/>
        </a:p>
      </dgm:t>
    </dgm:pt>
    <dgm:pt modelId="{B2431273-8474-48B1-A203-8C3008B2035A}" type="pres">
      <dgm:prSet presAssocID="{7B0E0471-3999-4B8F-8E81-51FC94F71893}" presName="hierChild4" presStyleCnt="0"/>
      <dgm:spPr/>
      <dgm:t>
        <a:bodyPr/>
        <a:lstStyle/>
        <a:p>
          <a:endParaRPr lang="en-NZ"/>
        </a:p>
      </dgm:t>
    </dgm:pt>
    <dgm:pt modelId="{816B2CD6-0DE1-4A4D-B953-1F51237CF79A}" type="pres">
      <dgm:prSet presAssocID="{7B0E0471-3999-4B8F-8E81-51FC94F71893}" presName="hierChild5" presStyleCnt="0"/>
      <dgm:spPr/>
      <dgm:t>
        <a:bodyPr/>
        <a:lstStyle/>
        <a:p>
          <a:endParaRPr lang="en-NZ"/>
        </a:p>
      </dgm:t>
    </dgm:pt>
    <dgm:pt modelId="{E39F06AD-82D8-474F-8175-E0E038A1E393}" type="pres">
      <dgm:prSet presAssocID="{2E53BDE4-0FE9-4045-997F-AEBAAEE12B0F}" presName="Name37" presStyleLbl="parChTrans1D2" presStyleIdx="2" presStyleCnt="4"/>
      <dgm:spPr/>
      <dgm:t>
        <a:bodyPr/>
        <a:lstStyle/>
        <a:p>
          <a:endParaRPr lang="en-NZ"/>
        </a:p>
      </dgm:t>
    </dgm:pt>
    <dgm:pt modelId="{74599EBA-BFC3-4651-BBA2-D9BB28449593}" type="pres">
      <dgm:prSet presAssocID="{257C2F2C-2918-43A4-99F4-EAD7155AA883}" presName="hierRoot2" presStyleCnt="0">
        <dgm:presLayoutVars>
          <dgm:hierBranch val="init"/>
        </dgm:presLayoutVars>
      </dgm:prSet>
      <dgm:spPr/>
      <dgm:t>
        <a:bodyPr/>
        <a:lstStyle/>
        <a:p>
          <a:endParaRPr lang="en-NZ"/>
        </a:p>
      </dgm:t>
    </dgm:pt>
    <dgm:pt modelId="{E755EF6A-B447-4117-9404-FF0F1FC80B96}" type="pres">
      <dgm:prSet presAssocID="{257C2F2C-2918-43A4-99F4-EAD7155AA883}" presName="rootComposite" presStyleCnt="0"/>
      <dgm:spPr/>
      <dgm:t>
        <a:bodyPr/>
        <a:lstStyle/>
        <a:p>
          <a:endParaRPr lang="en-NZ"/>
        </a:p>
      </dgm:t>
    </dgm:pt>
    <dgm:pt modelId="{F40D34E8-D546-493B-A2DA-95983824BB46}" type="pres">
      <dgm:prSet presAssocID="{257C2F2C-2918-43A4-99F4-EAD7155AA883}" presName="rootText" presStyleLbl="node1" presStyleIdx="2" presStyleCnt="3" custScaleX="140480" custScaleY="61558">
        <dgm:presLayoutVars>
          <dgm:chMax/>
          <dgm:chPref val="3"/>
        </dgm:presLayoutVars>
      </dgm:prSet>
      <dgm:spPr/>
      <dgm:t>
        <a:bodyPr/>
        <a:lstStyle/>
        <a:p>
          <a:endParaRPr lang="en-NZ"/>
        </a:p>
      </dgm:t>
    </dgm:pt>
    <dgm:pt modelId="{B9B88E87-0308-4A43-93E7-119335486FA1}" type="pres">
      <dgm:prSet presAssocID="{257C2F2C-2918-43A4-99F4-EAD7155AA883}" presName="titleText2" presStyleLbl="fgAcc1" presStyleIdx="2" presStyleCnt="3" custScaleX="160798">
        <dgm:presLayoutVars>
          <dgm:chMax val="0"/>
          <dgm:chPref val="0"/>
        </dgm:presLayoutVars>
      </dgm:prSet>
      <dgm:spPr/>
      <dgm:t>
        <a:bodyPr/>
        <a:lstStyle/>
        <a:p>
          <a:endParaRPr lang="en-NZ"/>
        </a:p>
      </dgm:t>
    </dgm:pt>
    <dgm:pt modelId="{36354CDF-7E9F-4205-A69B-9AF316C2186F}" type="pres">
      <dgm:prSet presAssocID="{257C2F2C-2918-43A4-99F4-EAD7155AA883}" presName="rootConnector" presStyleLbl="node2" presStyleIdx="0" presStyleCnt="0"/>
      <dgm:spPr/>
      <dgm:t>
        <a:bodyPr/>
        <a:lstStyle/>
        <a:p>
          <a:endParaRPr lang="en-NZ"/>
        </a:p>
      </dgm:t>
    </dgm:pt>
    <dgm:pt modelId="{D65E9551-6F1A-4323-97CD-C8F21FDECAF1}" type="pres">
      <dgm:prSet presAssocID="{257C2F2C-2918-43A4-99F4-EAD7155AA883}" presName="hierChild4" presStyleCnt="0"/>
      <dgm:spPr/>
      <dgm:t>
        <a:bodyPr/>
        <a:lstStyle/>
        <a:p>
          <a:endParaRPr lang="en-NZ"/>
        </a:p>
      </dgm:t>
    </dgm:pt>
    <dgm:pt modelId="{DC4099FC-C0C9-4F88-84B9-9FBDAFF74F7D}" type="pres">
      <dgm:prSet presAssocID="{257C2F2C-2918-43A4-99F4-EAD7155AA883}" presName="hierChild5" presStyleCnt="0"/>
      <dgm:spPr/>
      <dgm:t>
        <a:bodyPr/>
        <a:lstStyle/>
        <a:p>
          <a:endParaRPr lang="en-NZ"/>
        </a:p>
      </dgm:t>
    </dgm:pt>
    <dgm:pt modelId="{FAB820B9-AFFB-4ECE-962B-53A536AC9CF3}" type="pres">
      <dgm:prSet presAssocID="{36CCF38C-76DF-44E6-B101-9CA72453E2E3}" presName="hierChild3" presStyleCnt="0"/>
      <dgm:spPr/>
      <dgm:t>
        <a:bodyPr/>
        <a:lstStyle/>
        <a:p>
          <a:endParaRPr lang="en-NZ"/>
        </a:p>
      </dgm:t>
    </dgm:pt>
    <dgm:pt modelId="{0D14A24B-06A4-4700-BF50-D5DC64A096B1}" type="pres">
      <dgm:prSet presAssocID="{7A21835C-2AF6-4317-9DB1-FFDC0142B026}" presName="Name96" presStyleLbl="parChTrans1D2" presStyleIdx="3" presStyleCnt="4"/>
      <dgm:spPr/>
      <dgm:t>
        <a:bodyPr/>
        <a:lstStyle/>
        <a:p>
          <a:endParaRPr lang="en-NZ"/>
        </a:p>
      </dgm:t>
    </dgm:pt>
    <dgm:pt modelId="{E78CED87-536A-44EF-9956-D51CD26393B1}" type="pres">
      <dgm:prSet presAssocID="{8CDBC4BF-A478-4D01-80CD-43B05E2CC850}" presName="hierRoot3" presStyleCnt="0">
        <dgm:presLayoutVars>
          <dgm:hierBranch val="init"/>
        </dgm:presLayoutVars>
      </dgm:prSet>
      <dgm:spPr/>
      <dgm:t>
        <a:bodyPr/>
        <a:lstStyle/>
        <a:p>
          <a:endParaRPr lang="en-NZ"/>
        </a:p>
      </dgm:t>
    </dgm:pt>
    <dgm:pt modelId="{741C8E0C-E050-4656-AD60-1484AE5944A9}" type="pres">
      <dgm:prSet presAssocID="{8CDBC4BF-A478-4D01-80CD-43B05E2CC850}" presName="rootComposite3" presStyleCnt="0"/>
      <dgm:spPr/>
      <dgm:t>
        <a:bodyPr/>
        <a:lstStyle/>
        <a:p>
          <a:endParaRPr lang="en-NZ"/>
        </a:p>
      </dgm:t>
    </dgm:pt>
    <dgm:pt modelId="{F10E33E2-93C1-447C-91B3-FADA6E3DCC51}" type="pres">
      <dgm:prSet presAssocID="{8CDBC4BF-A478-4D01-80CD-43B05E2CC850}" presName="rootText3" presStyleLbl="asst1" presStyleIdx="0" presStyleCnt="1" custScaleX="140555" custScaleY="53533" custLinFactNeighborX="-801" custLinFactNeighborY="-35584">
        <dgm:presLayoutVars>
          <dgm:chPref val="3"/>
        </dgm:presLayoutVars>
      </dgm:prSet>
      <dgm:spPr/>
      <dgm:t>
        <a:bodyPr/>
        <a:lstStyle/>
        <a:p>
          <a:endParaRPr lang="en-NZ"/>
        </a:p>
      </dgm:t>
    </dgm:pt>
    <dgm:pt modelId="{EE6A0F62-EC70-4F6E-AE09-E77DBB2804CF}" type="pres">
      <dgm:prSet presAssocID="{8CDBC4BF-A478-4D01-80CD-43B05E2CC850}" presName="titleText3" presStyleLbl="fgAcc2" presStyleIdx="0" presStyleCnt="1" custScaleX="160634" custScaleY="111690" custLinFactNeighborX="-13660" custLinFactNeighborY="-88626">
        <dgm:presLayoutVars>
          <dgm:chMax val="0"/>
          <dgm:chPref val="0"/>
        </dgm:presLayoutVars>
      </dgm:prSet>
      <dgm:spPr/>
      <dgm:t>
        <a:bodyPr/>
        <a:lstStyle/>
        <a:p>
          <a:endParaRPr lang="en-NZ"/>
        </a:p>
      </dgm:t>
    </dgm:pt>
    <dgm:pt modelId="{77064F49-0EAB-4D4B-B340-342A9982CCA9}" type="pres">
      <dgm:prSet presAssocID="{8CDBC4BF-A478-4D01-80CD-43B05E2CC850}" presName="rootConnector3" presStyleLbl="asst1" presStyleIdx="0" presStyleCnt="1"/>
      <dgm:spPr/>
      <dgm:t>
        <a:bodyPr/>
        <a:lstStyle/>
        <a:p>
          <a:endParaRPr lang="en-NZ"/>
        </a:p>
      </dgm:t>
    </dgm:pt>
    <dgm:pt modelId="{B5EE3E78-B3D4-4EA0-9060-0C85A072F820}" type="pres">
      <dgm:prSet presAssocID="{8CDBC4BF-A478-4D01-80CD-43B05E2CC850}" presName="hierChild6" presStyleCnt="0"/>
      <dgm:spPr/>
      <dgm:t>
        <a:bodyPr/>
        <a:lstStyle/>
        <a:p>
          <a:endParaRPr lang="en-NZ"/>
        </a:p>
      </dgm:t>
    </dgm:pt>
    <dgm:pt modelId="{47D49762-2745-4AF6-8422-31A7D6A466BB}" type="pres">
      <dgm:prSet presAssocID="{8CDBC4BF-A478-4D01-80CD-43B05E2CC850}" presName="hierChild7" presStyleCnt="0"/>
      <dgm:spPr/>
      <dgm:t>
        <a:bodyPr/>
        <a:lstStyle/>
        <a:p>
          <a:endParaRPr lang="en-NZ"/>
        </a:p>
      </dgm:t>
    </dgm:pt>
  </dgm:ptLst>
  <dgm:cxnLst>
    <dgm:cxn modelId="{5D0ABEFC-D957-4469-B9F3-CE017D016D46}" type="presOf" srcId="{36CCF38C-76DF-44E6-B101-9CA72453E2E3}" destId="{7CD31910-91D5-4AFC-9911-A050569CA141}" srcOrd="0" destOrd="0" presId="urn:microsoft.com/office/officeart/2008/layout/NameandTitleOrganizationalChart"/>
    <dgm:cxn modelId="{FE271E81-0D3F-4EBE-ADD6-156849C3975E}" type="presOf" srcId="{257C2F2C-2918-43A4-99F4-EAD7155AA883}" destId="{F40D34E8-D546-493B-A2DA-95983824BB46}" srcOrd="0" destOrd="0" presId="urn:microsoft.com/office/officeart/2008/layout/NameandTitleOrganizationalChart"/>
    <dgm:cxn modelId="{53319F46-0F09-40B8-9B40-1F97E706C181}" srcId="{E7B3FDAD-80B2-4365-AAE1-2A6555C43931}" destId="{36CCF38C-76DF-44E6-B101-9CA72453E2E3}" srcOrd="0" destOrd="0" parTransId="{51E90826-B449-4987-9ADA-02D1F71D4DD2}" sibTransId="{8F2B93E3-3ECF-4B50-8F65-BB83D20AC0D3}"/>
    <dgm:cxn modelId="{E0C98D14-7433-4DCD-B431-FD03E08306A0}" type="presOf" srcId="{E7B3FDAD-80B2-4365-AAE1-2A6555C43931}" destId="{D704EB74-7B8D-4591-9DA4-CB3D71BD47DD}" srcOrd="0" destOrd="0" presId="urn:microsoft.com/office/officeart/2008/layout/NameandTitleOrganizationalChart"/>
    <dgm:cxn modelId="{251F337C-118C-47D9-8CA2-F502E79ED74F}" type="presOf" srcId="{7B0E0471-3999-4B8F-8E81-51FC94F71893}" destId="{67BEA8E0-962A-462F-A9EA-9902A931A92B}" srcOrd="0" destOrd="0" presId="urn:microsoft.com/office/officeart/2008/layout/NameandTitleOrganizationalChart"/>
    <dgm:cxn modelId="{27519695-1C96-4DAA-8505-8AFAC3E724C5}" type="presOf" srcId="{8CDBC4BF-A478-4D01-80CD-43B05E2CC850}" destId="{77064F49-0EAB-4D4B-B340-342A9982CCA9}" srcOrd="1" destOrd="0" presId="urn:microsoft.com/office/officeart/2008/layout/NameandTitleOrganizationalChart"/>
    <dgm:cxn modelId="{29A22CE7-C83C-42D8-BF6E-29556E01BB5C}" type="presOf" srcId="{7B0E0471-3999-4B8F-8E81-51FC94F71893}" destId="{C8848EB2-9A81-40C0-86D0-A48F773E21BB}" srcOrd="1" destOrd="0" presId="urn:microsoft.com/office/officeart/2008/layout/NameandTitleOrganizationalChart"/>
    <dgm:cxn modelId="{9CB279D7-09A3-4721-9017-0BB1A87D72E0}" type="presOf" srcId="{36CCF38C-76DF-44E6-B101-9CA72453E2E3}" destId="{EC3436A9-40EA-47EA-B668-314FA1DBAAE7}" srcOrd="1" destOrd="0" presId="urn:microsoft.com/office/officeart/2008/layout/NameandTitleOrganizationalChart"/>
    <dgm:cxn modelId="{05F7C5F5-C5A7-40BA-9335-BA43143537CC}" type="presOf" srcId="{8CDBC4BF-A478-4D01-80CD-43B05E2CC850}" destId="{F10E33E2-93C1-447C-91B3-FADA6E3DCC51}" srcOrd="0" destOrd="0" presId="urn:microsoft.com/office/officeart/2008/layout/NameandTitleOrganizationalChart"/>
    <dgm:cxn modelId="{7381B74F-8C4E-405C-AB55-7A8649CFB25E}" srcId="{36CCF38C-76DF-44E6-B101-9CA72453E2E3}" destId="{8CDBC4BF-A478-4D01-80CD-43B05E2CC850}" srcOrd="0" destOrd="0" parTransId="{7A21835C-2AF6-4317-9DB1-FFDC0142B026}" sibTransId="{8B55E32C-8EC1-4603-B92F-68BAEB98F874}"/>
    <dgm:cxn modelId="{A0A217D4-0462-40E1-A52F-4E116B5606EF}" srcId="{36CCF38C-76DF-44E6-B101-9CA72453E2E3}" destId="{5EF1CFC8-3DB8-41C9-8594-3E734AAD48BE}" srcOrd="1" destOrd="0" parTransId="{F495B803-B69C-4D06-B363-CDEF6CF7D3DD}" sibTransId="{343D320F-6EF6-4F2B-A9F2-AAC2C4928636}"/>
    <dgm:cxn modelId="{8DA334CF-B14F-46F2-8E87-A6D43553370E}" type="presOf" srcId="{089E8382-0805-478E-9305-FBBD95A6323E}" destId="{8914C63B-FD86-40C7-8DF6-D206EAE2B9F5}" srcOrd="0" destOrd="0" presId="urn:microsoft.com/office/officeart/2008/layout/NameandTitleOrganizationalChart"/>
    <dgm:cxn modelId="{AFDD3316-4C17-497A-8535-056B8EB18DFA}" type="presOf" srcId="{2E53BDE4-0FE9-4045-997F-AEBAAEE12B0F}" destId="{E39F06AD-82D8-474F-8175-E0E038A1E393}" srcOrd="0" destOrd="0" presId="urn:microsoft.com/office/officeart/2008/layout/NameandTitleOrganizationalChart"/>
    <dgm:cxn modelId="{EBE20AD5-E703-4294-9C92-F696DC344E03}" srcId="{36CCF38C-76DF-44E6-B101-9CA72453E2E3}" destId="{257C2F2C-2918-43A4-99F4-EAD7155AA883}" srcOrd="3" destOrd="0" parTransId="{2E53BDE4-0FE9-4045-997F-AEBAAEE12B0F}" sibTransId="{B8DD0314-FC7D-4006-A80F-967292A6AFD2}"/>
    <dgm:cxn modelId="{ABE764FD-F797-47E1-928D-BF20CC36CD14}" type="presOf" srcId="{5EF1CFC8-3DB8-41C9-8594-3E734AAD48BE}" destId="{B4A67B37-5011-404C-BB56-65AB4B68E036}" srcOrd="0" destOrd="0" presId="urn:microsoft.com/office/officeart/2008/layout/NameandTitleOrganizationalChart"/>
    <dgm:cxn modelId="{D1AD0B03-4978-4A0E-9F43-FA02E74757ED}" type="presOf" srcId="{7606ACC2-A8FC-4CA7-BD13-79472F802662}" destId="{E5F8FAF4-A132-4608-9AAD-4CCF7FEB3260}" srcOrd="0" destOrd="0" presId="urn:microsoft.com/office/officeart/2008/layout/NameandTitleOrganizationalChart"/>
    <dgm:cxn modelId="{FC62A5C9-544A-4DF0-8AAB-856F40752055}" type="presOf" srcId="{7A21835C-2AF6-4317-9DB1-FFDC0142B026}" destId="{0D14A24B-06A4-4700-BF50-D5DC64A096B1}" srcOrd="0" destOrd="0" presId="urn:microsoft.com/office/officeart/2008/layout/NameandTitleOrganizationalChart"/>
    <dgm:cxn modelId="{02769309-9B35-4BF0-B2FE-180A2ACC0E63}" type="presOf" srcId="{5EF1CFC8-3DB8-41C9-8594-3E734AAD48BE}" destId="{AA170E9D-3B25-4D9B-B30D-DD7CC78F21E0}" srcOrd="1" destOrd="0" presId="urn:microsoft.com/office/officeart/2008/layout/NameandTitleOrganizationalChart"/>
    <dgm:cxn modelId="{1A172A0A-8A44-439C-82EF-1875B94DB12C}" type="presOf" srcId="{B8DD0314-FC7D-4006-A80F-967292A6AFD2}" destId="{B9B88E87-0308-4A43-93E7-119335486FA1}" srcOrd="0" destOrd="0" presId="urn:microsoft.com/office/officeart/2008/layout/NameandTitleOrganizationalChart"/>
    <dgm:cxn modelId="{CFAC1D88-7E09-480E-A329-A70EED162717}" type="presOf" srcId="{257C2F2C-2918-43A4-99F4-EAD7155AA883}" destId="{36354CDF-7E9F-4205-A69B-9AF316C2186F}" srcOrd="1" destOrd="0" presId="urn:microsoft.com/office/officeart/2008/layout/NameandTitleOrganizationalChart"/>
    <dgm:cxn modelId="{CF2813B6-3853-4D3C-8D80-F58707E0A28D}" srcId="{36CCF38C-76DF-44E6-B101-9CA72453E2E3}" destId="{7B0E0471-3999-4B8F-8E81-51FC94F71893}" srcOrd="2" destOrd="0" parTransId="{089E8382-0805-478E-9305-FBBD95A6323E}" sibTransId="{7606ACC2-A8FC-4CA7-BD13-79472F802662}"/>
    <dgm:cxn modelId="{3783CB21-6439-440C-B061-8DBA477A1C0B}" type="presOf" srcId="{343D320F-6EF6-4F2B-A9F2-AAC2C4928636}" destId="{63C62320-D173-4976-AAA5-4E488C676EBE}" srcOrd="0" destOrd="0" presId="urn:microsoft.com/office/officeart/2008/layout/NameandTitleOrganizationalChart"/>
    <dgm:cxn modelId="{D2D66AE0-0C5D-4FA7-BE99-0665669B8E2F}" type="presOf" srcId="{8B55E32C-8EC1-4603-B92F-68BAEB98F874}" destId="{EE6A0F62-EC70-4F6E-AE09-E77DBB2804CF}" srcOrd="0" destOrd="0" presId="urn:microsoft.com/office/officeart/2008/layout/NameandTitleOrganizationalChart"/>
    <dgm:cxn modelId="{3D3241BC-6D09-4FF7-BF5F-FD9B0FF4FB00}" type="presOf" srcId="{F495B803-B69C-4D06-B363-CDEF6CF7D3DD}" destId="{DCA81DFA-26D3-4C9E-AD92-DCA0ABB57BE0}" srcOrd="0" destOrd="0" presId="urn:microsoft.com/office/officeart/2008/layout/NameandTitleOrganizationalChart"/>
    <dgm:cxn modelId="{CB866AA2-939F-486D-B803-3AC170D47143}" type="presOf" srcId="{8F2B93E3-3ECF-4B50-8F65-BB83D20AC0D3}" destId="{8EB6703D-FA67-4839-9365-FBE9EEBC31A6}" srcOrd="0" destOrd="0" presId="urn:microsoft.com/office/officeart/2008/layout/NameandTitleOrganizationalChart"/>
    <dgm:cxn modelId="{C9E45A36-0A17-4895-B770-9874D7C18CA4}" type="presParOf" srcId="{D704EB74-7B8D-4591-9DA4-CB3D71BD47DD}" destId="{4F1FDD06-46F4-4FC2-BCF9-7382A8106241}" srcOrd="0" destOrd="0" presId="urn:microsoft.com/office/officeart/2008/layout/NameandTitleOrganizationalChart"/>
    <dgm:cxn modelId="{55D7446E-DA39-492D-BCA6-E2E2F4347B2B}" type="presParOf" srcId="{4F1FDD06-46F4-4FC2-BCF9-7382A8106241}" destId="{CBB946C4-F8D6-4AFD-8415-471D825A5CCB}" srcOrd="0" destOrd="0" presId="urn:microsoft.com/office/officeart/2008/layout/NameandTitleOrganizationalChart"/>
    <dgm:cxn modelId="{13A1F36D-753E-4E7C-9910-5CC6C746D8FB}" type="presParOf" srcId="{CBB946C4-F8D6-4AFD-8415-471D825A5CCB}" destId="{7CD31910-91D5-4AFC-9911-A050569CA141}" srcOrd="0" destOrd="0" presId="urn:microsoft.com/office/officeart/2008/layout/NameandTitleOrganizationalChart"/>
    <dgm:cxn modelId="{9B3CD591-85EC-4DB8-A082-17DC8D7217A0}" type="presParOf" srcId="{CBB946C4-F8D6-4AFD-8415-471D825A5CCB}" destId="{8EB6703D-FA67-4839-9365-FBE9EEBC31A6}" srcOrd="1" destOrd="0" presId="urn:microsoft.com/office/officeart/2008/layout/NameandTitleOrganizationalChart"/>
    <dgm:cxn modelId="{D588FBC2-6C19-422F-AB07-7B9321ACF7ED}" type="presParOf" srcId="{CBB946C4-F8D6-4AFD-8415-471D825A5CCB}" destId="{EC3436A9-40EA-47EA-B668-314FA1DBAAE7}" srcOrd="2" destOrd="0" presId="urn:microsoft.com/office/officeart/2008/layout/NameandTitleOrganizationalChart"/>
    <dgm:cxn modelId="{854A5A49-9FDC-4011-898F-37FCA32EB864}" type="presParOf" srcId="{4F1FDD06-46F4-4FC2-BCF9-7382A8106241}" destId="{D8811ED5-608D-4EBB-95FF-D638D9E7C33F}" srcOrd="1" destOrd="0" presId="urn:microsoft.com/office/officeart/2008/layout/NameandTitleOrganizationalChart"/>
    <dgm:cxn modelId="{8785CDDB-4C31-4BC4-8BE3-49C37BD3420C}" type="presParOf" srcId="{D8811ED5-608D-4EBB-95FF-D638D9E7C33F}" destId="{DCA81DFA-26D3-4C9E-AD92-DCA0ABB57BE0}" srcOrd="0" destOrd="0" presId="urn:microsoft.com/office/officeart/2008/layout/NameandTitleOrganizationalChart"/>
    <dgm:cxn modelId="{42C24524-F847-48F0-A27C-4ED9B107D5E0}" type="presParOf" srcId="{D8811ED5-608D-4EBB-95FF-D638D9E7C33F}" destId="{CEF5C0D1-1AF5-4568-933B-7FFC2E2ECE3A}" srcOrd="1" destOrd="0" presId="urn:microsoft.com/office/officeart/2008/layout/NameandTitleOrganizationalChart"/>
    <dgm:cxn modelId="{50601DDC-8324-45C8-9255-6B017B7512EC}" type="presParOf" srcId="{CEF5C0D1-1AF5-4568-933B-7FFC2E2ECE3A}" destId="{DE9D1E42-C6A5-46D2-85DE-CBE804B6B0B5}" srcOrd="0" destOrd="0" presId="urn:microsoft.com/office/officeart/2008/layout/NameandTitleOrganizationalChart"/>
    <dgm:cxn modelId="{F79328EA-BBE7-4D13-A8A7-7FD23236A434}" type="presParOf" srcId="{DE9D1E42-C6A5-46D2-85DE-CBE804B6B0B5}" destId="{B4A67B37-5011-404C-BB56-65AB4B68E036}" srcOrd="0" destOrd="0" presId="urn:microsoft.com/office/officeart/2008/layout/NameandTitleOrganizationalChart"/>
    <dgm:cxn modelId="{96C04F5A-A247-415F-A005-9B1E89FDFC3B}" type="presParOf" srcId="{DE9D1E42-C6A5-46D2-85DE-CBE804B6B0B5}" destId="{63C62320-D173-4976-AAA5-4E488C676EBE}" srcOrd="1" destOrd="0" presId="urn:microsoft.com/office/officeart/2008/layout/NameandTitleOrganizationalChart"/>
    <dgm:cxn modelId="{C1B9C067-4CBF-4C97-95CB-AC62BFB6AB0D}" type="presParOf" srcId="{DE9D1E42-C6A5-46D2-85DE-CBE804B6B0B5}" destId="{AA170E9D-3B25-4D9B-B30D-DD7CC78F21E0}" srcOrd="2" destOrd="0" presId="urn:microsoft.com/office/officeart/2008/layout/NameandTitleOrganizationalChart"/>
    <dgm:cxn modelId="{4F01B636-4905-4595-A73D-470F4ED947BE}" type="presParOf" srcId="{CEF5C0D1-1AF5-4568-933B-7FFC2E2ECE3A}" destId="{EDE6E748-3BFD-4303-9369-0F2EED7B4A14}" srcOrd="1" destOrd="0" presId="urn:microsoft.com/office/officeart/2008/layout/NameandTitleOrganizationalChart"/>
    <dgm:cxn modelId="{1F663142-6E00-4193-A853-FB243B4E6EE7}" type="presParOf" srcId="{CEF5C0D1-1AF5-4568-933B-7FFC2E2ECE3A}" destId="{399B4F13-83C5-4155-B6BB-B4D08981C67E}" srcOrd="2" destOrd="0" presId="urn:microsoft.com/office/officeart/2008/layout/NameandTitleOrganizationalChart"/>
    <dgm:cxn modelId="{E635F7CA-9EB7-4722-BA2E-194166DE2747}" type="presParOf" srcId="{D8811ED5-608D-4EBB-95FF-D638D9E7C33F}" destId="{8914C63B-FD86-40C7-8DF6-D206EAE2B9F5}" srcOrd="2" destOrd="0" presId="urn:microsoft.com/office/officeart/2008/layout/NameandTitleOrganizationalChart"/>
    <dgm:cxn modelId="{FC9C0E05-EEB4-4B29-8C31-524F70595DAD}" type="presParOf" srcId="{D8811ED5-608D-4EBB-95FF-D638D9E7C33F}" destId="{F3FDB7D6-4909-4645-95AD-34AFE3A50BF8}" srcOrd="3" destOrd="0" presId="urn:microsoft.com/office/officeart/2008/layout/NameandTitleOrganizationalChart"/>
    <dgm:cxn modelId="{39B5227C-8A1E-4423-A023-CB552F2E0D80}" type="presParOf" srcId="{F3FDB7D6-4909-4645-95AD-34AFE3A50BF8}" destId="{D213B500-FE9E-49D5-99A6-5BF6EFE57E1D}" srcOrd="0" destOrd="0" presId="urn:microsoft.com/office/officeart/2008/layout/NameandTitleOrganizationalChart"/>
    <dgm:cxn modelId="{EB64B476-4F21-4A74-B82D-4764D543A406}" type="presParOf" srcId="{D213B500-FE9E-49D5-99A6-5BF6EFE57E1D}" destId="{67BEA8E0-962A-462F-A9EA-9902A931A92B}" srcOrd="0" destOrd="0" presId="urn:microsoft.com/office/officeart/2008/layout/NameandTitleOrganizationalChart"/>
    <dgm:cxn modelId="{0D8ED81D-9575-4B70-BB02-CEEC7DCE49D2}" type="presParOf" srcId="{D213B500-FE9E-49D5-99A6-5BF6EFE57E1D}" destId="{E5F8FAF4-A132-4608-9AAD-4CCF7FEB3260}" srcOrd="1" destOrd="0" presId="urn:microsoft.com/office/officeart/2008/layout/NameandTitleOrganizationalChart"/>
    <dgm:cxn modelId="{EA1BF743-F681-4570-B955-C4CE0EE502EF}" type="presParOf" srcId="{D213B500-FE9E-49D5-99A6-5BF6EFE57E1D}" destId="{C8848EB2-9A81-40C0-86D0-A48F773E21BB}" srcOrd="2" destOrd="0" presId="urn:microsoft.com/office/officeart/2008/layout/NameandTitleOrganizationalChart"/>
    <dgm:cxn modelId="{938A23A8-2E20-44A4-AB67-6A5AA043C7BA}" type="presParOf" srcId="{F3FDB7D6-4909-4645-95AD-34AFE3A50BF8}" destId="{B2431273-8474-48B1-A203-8C3008B2035A}" srcOrd="1" destOrd="0" presId="urn:microsoft.com/office/officeart/2008/layout/NameandTitleOrganizationalChart"/>
    <dgm:cxn modelId="{229D45DF-DF91-47EB-B10C-3C55A6AF9941}" type="presParOf" srcId="{F3FDB7D6-4909-4645-95AD-34AFE3A50BF8}" destId="{816B2CD6-0DE1-4A4D-B953-1F51237CF79A}" srcOrd="2" destOrd="0" presId="urn:microsoft.com/office/officeart/2008/layout/NameandTitleOrganizationalChart"/>
    <dgm:cxn modelId="{B1CCD8AE-93C1-4743-A0FE-EAADCB83E19E}" type="presParOf" srcId="{D8811ED5-608D-4EBB-95FF-D638D9E7C33F}" destId="{E39F06AD-82D8-474F-8175-E0E038A1E393}" srcOrd="4" destOrd="0" presId="urn:microsoft.com/office/officeart/2008/layout/NameandTitleOrganizationalChart"/>
    <dgm:cxn modelId="{6FA520FB-A175-447B-BBA0-C5AE24F9F6F0}" type="presParOf" srcId="{D8811ED5-608D-4EBB-95FF-D638D9E7C33F}" destId="{74599EBA-BFC3-4651-BBA2-D9BB28449593}" srcOrd="5" destOrd="0" presId="urn:microsoft.com/office/officeart/2008/layout/NameandTitleOrganizationalChart"/>
    <dgm:cxn modelId="{1C21B874-D30F-4DFD-A1FD-54E2F9269155}" type="presParOf" srcId="{74599EBA-BFC3-4651-BBA2-D9BB28449593}" destId="{E755EF6A-B447-4117-9404-FF0F1FC80B96}" srcOrd="0" destOrd="0" presId="urn:microsoft.com/office/officeart/2008/layout/NameandTitleOrganizationalChart"/>
    <dgm:cxn modelId="{8B0F8C9E-5773-4066-80FE-6A1FDA06CAE2}" type="presParOf" srcId="{E755EF6A-B447-4117-9404-FF0F1FC80B96}" destId="{F40D34E8-D546-493B-A2DA-95983824BB46}" srcOrd="0" destOrd="0" presId="urn:microsoft.com/office/officeart/2008/layout/NameandTitleOrganizationalChart"/>
    <dgm:cxn modelId="{C3F23062-9C20-4CAA-9AD4-9BE5942DF707}" type="presParOf" srcId="{E755EF6A-B447-4117-9404-FF0F1FC80B96}" destId="{B9B88E87-0308-4A43-93E7-119335486FA1}" srcOrd="1" destOrd="0" presId="urn:microsoft.com/office/officeart/2008/layout/NameandTitleOrganizationalChart"/>
    <dgm:cxn modelId="{DF8AD3F1-48AB-4AA8-95E5-9F33CD39CCD3}" type="presParOf" srcId="{E755EF6A-B447-4117-9404-FF0F1FC80B96}" destId="{36354CDF-7E9F-4205-A69B-9AF316C2186F}" srcOrd="2" destOrd="0" presId="urn:microsoft.com/office/officeart/2008/layout/NameandTitleOrganizationalChart"/>
    <dgm:cxn modelId="{767FD02C-9990-4B7A-B4B1-77764DE84EE5}" type="presParOf" srcId="{74599EBA-BFC3-4651-BBA2-D9BB28449593}" destId="{D65E9551-6F1A-4323-97CD-C8F21FDECAF1}" srcOrd="1" destOrd="0" presId="urn:microsoft.com/office/officeart/2008/layout/NameandTitleOrganizationalChart"/>
    <dgm:cxn modelId="{09AEA767-979D-42BD-B149-8219D70408BC}" type="presParOf" srcId="{74599EBA-BFC3-4651-BBA2-D9BB28449593}" destId="{DC4099FC-C0C9-4F88-84B9-9FBDAFF74F7D}" srcOrd="2" destOrd="0" presId="urn:microsoft.com/office/officeart/2008/layout/NameandTitleOrganizationalChart"/>
    <dgm:cxn modelId="{FC057A0A-C014-439F-8C98-606D9002DACE}" type="presParOf" srcId="{4F1FDD06-46F4-4FC2-BCF9-7382A8106241}" destId="{FAB820B9-AFFB-4ECE-962B-53A536AC9CF3}" srcOrd="2" destOrd="0" presId="urn:microsoft.com/office/officeart/2008/layout/NameandTitleOrganizationalChart"/>
    <dgm:cxn modelId="{A912455A-A8A4-4C27-AC82-22FE77A83365}" type="presParOf" srcId="{FAB820B9-AFFB-4ECE-962B-53A536AC9CF3}" destId="{0D14A24B-06A4-4700-BF50-D5DC64A096B1}" srcOrd="0" destOrd="0" presId="urn:microsoft.com/office/officeart/2008/layout/NameandTitleOrganizationalChart"/>
    <dgm:cxn modelId="{1A2A5D55-E0BA-4233-B846-FCFECD33D08D}" type="presParOf" srcId="{FAB820B9-AFFB-4ECE-962B-53A536AC9CF3}" destId="{E78CED87-536A-44EF-9956-D51CD26393B1}" srcOrd="1" destOrd="0" presId="urn:microsoft.com/office/officeart/2008/layout/NameandTitleOrganizationalChart"/>
    <dgm:cxn modelId="{730943D1-E1AF-4C26-9720-AED7A9BFAF11}" type="presParOf" srcId="{E78CED87-536A-44EF-9956-D51CD26393B1}" destId="{741C8E0C-E050-4656-AD60-1484AE5944A9}" srcOrd="0" destOrd="0" presId="urn:microsoft.com/office/officeart/2008/layout/NameandTitleOrganizationalChart"/>
    <dgm:cxn modelId="{7684E467-6EBF-4A54-82D5-93A18636049A}" type="presParOf" srcId="{741C8E0C-E050-4656-AD60-1484AE5944A9}" destId="{F10E33E2-93C1-447C-91B3-FADA6E3DCC51}" srcOrd="0" destOrd="0" presId="urn:microsoft.com/office/officeart/2008/layout/NameandTitleOrganizationalChart"/>
    <dgm:cxn modelId="{89796C3F-FE04-435E-AAFF-B00042B7F70F}" type="presParOf" srcId="{741C8E0C-E050-4656-AD60-1484AE5944A9}" destId="{EE6A0F62-EC70-4F6E-AE09-E77DBB2804CF}" srcOrd="1" destOrd="0" presId="urn:microsoft.com/office/officeart/2008/layout/NameandTitleOrganizationalChart"/>
    <dgm:cxn modelId="{37BEE381-D65B-4A12-B2CC-F3F821340A3A}" type="presParOf" srcId="{741C8E0C-E050-4656-AD60-1484AE5944A9}" destId="{77064F49-0EAB-4D4B-B340-342A9982CCA9}" srcOrd="2" destOrd="0" presId="urn:microsoft.com/office/officeart/2008/layout/NameandTitleOrganizationalChart"/>
    <dgm:cxn modelId="{23572B1A-0D7F-460A-B3BF-318CDCF77656}" type="presParOf" srcId="{E78CED87-536A-44EF-9956-D51CD26393B1}" destId="{B5EE3E78-B3D4-4EA0-9060-0C85A072F820}" srcOrd="1" destOrd="0" presId="urn:microsoft.com/office/officeart/2008/layout/NameandTitleOrganizationalChart"/>
    <dgm:cxn modelId="{53C51D9E-B8B6-4B56-A908-B0BC26787FF0}" type="presParOf" srcId="{E78CED87-536A-44EF-9956-D51CD26393B1}" destId="{47D49762-2745-4AF6-8422-31A7D6A466BB}" srcOrd="2" destOrd="0" presId="urn:microsoft.com/office/officeart/2008/layout/NameandTitleOrganizationalChart"/>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14A24B-06A4-4700-BF50-D5DC64A096B1}">
      <dsp:nvSpPr>
        <dsp:cNvPr id="0" name=""/>
        <dsp:cNvSpPr/>
      </dsp:nvSpPr>
      <dsp:spPr>
        <a:xfrm>
          <a:off x="2917704" y="656308"/>
          <a:ext cx="263987" cy="473676"/>
        </a:xfrm>
        <a:custGeom>
          <a:avLst/>
          <a:gdLst/>
          <a:ahLst/>
          <a:cxnLst/>
          <a:rect l="0" t="0" r="0" b="0"/>
          <a:pathLst>
            <a:path>
              <a:moveTo>
                <a:pt x="263987" y="0"/>
              </a:moveTo>
              <a:lnTo>
                <a:pt x="263987" y="473676"/>
              </a:lnTo>
              <a:lnTo>
                <a:pt x="0" y="47367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9F06AD-82D8-474F-8175-E0E038A1E393}">
      <dsp:nvSpPr>
        <dsp:cNvPr id="0" name=""/>
        <dsp:cNvSpPr/>
      </dsp:nvSpPr>
      <dsp:spPr>
        <a:xfrm>
          <a:off x="3181692" y="656308"/>
          <a:ext cx="2242749" cy="1402380"/>
        </a:xfrm>
        <a:custGeom>
          <a:avLst/>
          <a:gdLst/>
          <a:ahLst/>
          <a:cxnLst/>
          <a:rect l="0" t="0" r="0" b="0"/>
          <a:pathLst>
            <a:path>
              <a:moveTo>
                <a:pt x="0" y="0"/>
              </a:moveTo>
              <a:lnTo>
                <a:pt x="0" y="1253252"/>
              </a:lnTo>
              <a:lnTo>
                <a:pt x="2242749" y="1253252"/>
              </a:lnTo>
              <a:lnTo>
                <a:pt x="2242749" y="140238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14C63B-FD86-40C7-8DF6-D206EAE2B9F5}">
      <dsp:nvSpPr>
        <dsp:cNvPr id="0" name=""/>
        <dsp:cNvSpPr/>
      </dsp:nvSpPr>
      <dsp:spPr>
        <a:xfrm>
          <a:off x="3135061" y="656308"/>
          <a:ext cx="91440" cy="1402380"/>
        </a:xfrm>
        <a:custGeom>
          <a:avLst/>
          <a:gdLst/>
          <a:ahLst/>
          <a:cxnLst/>
          <a:rect l="0" t="0" r="0" b="0"/>
          <a:pathLst>
            <a:path>
              <a:moveTo>
                <a:pt x="46630" y="0"/>
              </a:moveTo>
              <a:lnTo>
                <a:pt x="46630" y="1253252"/>
              </a:lnTo>
              <a:lnTo>
                <a:pt x="45720" y="1253252"/>
              </a:lnTo>
              <a:lnTo>
                <a:pt x="45720" y="140238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A81DFA-26D3-4C9E-AD92-DCA0ABB57BE0}">
      <dsp:nvSpPr>
        <dsp:cNvPr id="0" name=""/>
        <dsp:cNvSpPr/>
      </dsp:nvSpPr>
      <dsp:spPr>
        <a:xfrm>
          <a:off x="938031" y="656308"/>
          <a:ext cx="2243660" cy="1402380"/>
        </a:xfrm>
        <a:custGeom>
          <a:avLst/>
          <a:gdLst/>
          <a:ahLst/>
          <a:cxnLst/>
          <a:rect l="0" t="0" r="0" b="0"/>
          <a:pathLst>
            <a:path>
              <a:moveTo>
                <a:pt x="2243660" y="0"/>
              </a:moveTo>
              <a:lnTo>
                <a:pt x="2243660" y="1253252"/>
              </a:lnTo>
              <a:lnTo>
                <a:pt x="0" y="1253252"/>
              </a:lnTo>
              <a:lnTo>
                <a:pt x="0" y="140238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D31910-91D5-4AFC-9911-A050569CA141}">
      <dsp:nvSpPr>
        <dsp:cNvPr id="0" name=""/>
        <dsp:cNvSpPr/>
      </dsp:nvSpPr>
      <dsp:spPr>
        <a:xfrm>
          <a:off x="2314185" y="16832"/>
          <a:ext cx="1735012" cy="63947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90187"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One Up Manager</a:t>
          </a:r>
        </a:p>
      </dsp:txBody>
      <dsp:txXfrm>
        <a:off x="2314185" y="16832"/>
        <a:ext cx="1735012" cy="639476"/>
      </dsp:txXfrm>
    </dsp:sp>
    <dsp:sp modelId="{8EB6703D-FA67-4839-9365-FBE9EEBC31A6}">
      <dsp:nvSpPr>
        <dsp:cNvPr id="0" name=""/>
        <dsp:cNvSpPr/>
      </dsp:nvSpPr>
      <dsp:spPr>
        <a:xfrm>
          <a:off x="2474561" y="501651"/>
          <a:ext cx="1784581" cy="237943"/>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Service Manager</a:t>
          </a:r>
        </a:p>
      </dsp:txBody>
      <dsp:txXfrm>
        <a:off x="2474561" y="501651"/>
        <a:ext cx="1784581" cy="237943"/>
      </dsp:txXfrm>
    </dsp:sp>
    <dsp:sp modelId="{B4A67B37-5011-404C-BB56-65AB4B68E036}">
      <dsp:nvSpPr>
        <dsp:cNvPr id="0" name=""/>
        <dsp:cNvSpPr/>
      </dsp:nvSpPr>
      <dsp:spPr>
        <a:xfrm>
          <a:off x="70525" y="2058689"/>
          <a:ext cx="1735012" cy="37403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90187"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70525" y="2058689"/>
        <a:ext cx="1735012" cy="374031"/>
      </dsp:txXfrm>
    </dsp:sp>
    <dsp:sp modelId="{63C62320-D173-4976-AAA5-4E488C676EBE}">
      <dsp:nvSpPr>
        <dsp:cNvPr id="0" name=""/>
        <dsp:cNvSpPr/>
      </dsp:nvSpPr>
      <dsp:spPr>
        <a:xfrm>
          <a:off x="230901" y="2410785"/>
          <a:ext cx="1784581" cy="237943"/>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MIT's</a:t>
          </a:r>
        </a:p>
      </dsp:txBody>
      <dsp:txXfrm>
        <a:off x="230901" y="2410785"/>
        <a:ext cx="1784581" cy="237943"/>
      </dsp:txXfrm>
    </dsp:sp>
    <dsp:sp modelId="{67BEA8E0-962A-462F-A9EA-9902A931A92B}">
      <dsp:nvSpPr>
        <dsp:cNvPr id="0" name=""/>
        <dsp:cNvSpPr/>
      </dsp:nvSpPr>
      <dsp:spPr>
        <a:xfrm>
          <a:off x="2313737" y="2058689"/>
          <a:ext cx="1734086" cy="37373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90187"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2313737" y="2058689"/>
        <a:ext cx="1734086" cy="373730"/>
      </dsp:txXfrm>
    </dsp:sp>
    <dsp:sp modelId="{E5F8FAF4-A132-4608-9AAD-4CCF7FEB3260}">
      <dsp:nvSpPr>
        <dsp:cNvPr id="0" name=""/>
        <dsp:cNvSpPr/>
      </dsp:nvSpPr>
      <dsp:spPr>
        <a:xfrm>
          <a:off x="2472739" y="2423087"/>
          <a:ext cx="1786403" cy="213039"/>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Nursing Staff</a:t>
          </a:r>
        </a:p>
      </dsp:txBody>
      <dsp:txXfrm>
        <a:off x="2472739" y="2423087"/>
        <a:ext cx="1786403" cy="213039"/>
      </dsp:txXfrm>
    </dsp:sp>
    <dsp:sp modelId="{F40D34E8-D546-493B-A2DA-95983824BB46}">
      <dsp:nvSpPr>
        <dsp:cNvPr id="0" name=""/>
        <dsp:cNvSpPr/>
      </dsp:nvSpPr>
      <dsp:spPr>
        <a:xfrm>
          <a:off x="4557398" y="2058689"/>
          <a:ext cx="1734086" cy="39342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90187"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4557398" y="2058689"/>
        <a:ext cx="1734086" cy="393428"/>
      </dsp:txXfrm>
    </dsp:sp>
    <dsp:sp modelId="{B9B88E87-0308-4A43-93E7-119335486FA1}">
      <dsp:nvSpPr>
        <dsp:cNvPr id="0" name=""/>
        <dsp:cNvSpPr/>
      </dsp:nvSpPr>
      <dsp:spPr>
        <a:xfrm>
          <a:off x="4716400" y="2432936"/>
          <a:ext cx="1786403" cy="213039"/>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Administration Support</a:t>
          </a:r>
        </a:p>
      </dsp:txBody>
      <dsp:txXfrm>
        <a:off x="4716400" y="2432936"/>
        <a:ext cx="1786403" cy="213039"/>
      </dsp:txXfrm>
    </dsp:sp>
    <dsp:sp modelId="{F10E33E2-93C1-447C-91B3-FADA6E3DCC51}">
      <dsp:nvSpPr>
        <dsp:cNvPr id="0" name=""/>
        <dsp:cNvSpPr/>
      </dsp:nvSpPr>
      <dsp:spPr>
        <a:xfrm>
          <a:off x="1182692" y="958916"/>
          <a:ext cx="1735012" cy="34213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90187"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Line Manager</a:t>
          </a:r>
        </a:p>
      </dsp:txBody>
      <dsp:txXfrm>
        <a:off x="1182692" y="958916"/>
        <a:ext cx="1735012" cy="342139"/>
      </dsp:txXfrm>
    </dsp:sp>
    <dsp:sp modelId="{EE6A0F62-EC70-4F6E-AE09-E77DBB2804CF}">
      <dsp:nvSpPr>
        <dsp:cNvPr id="0" name=""/>
        <dsp:cNvSpPr/>
      </dsp:nvSpPr>
      <dsp:spPr>
        <a:xfrm>
          <a:off x="1201198" y="1333681"/>
          <a:ext cx="1784581" cy="237943"/>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Radiology Manager</a:t>
          </a:r>
        </a:p>
      </dsp:txBody>
      <dsp:txXfrm>
        <a:off x="1201198" y="1333681"/>
        <a:ext cx="1784581" cy="237943"/>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861BE-E651-471A-B933-CEFB5025D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2401</Words>
  <Characters>14527</Characters>
  <Application>Microsoft Office Word</Application>
  <DocSecurity>0</DocSecurity>
  <Lines>121</Lines>
  <Paragraphs>33</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16895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pattersk</dc:creator>
  <cp:lastModifiedBy>Kathy Colgan</cp:lastModifiedBy>
  <cp:revision>3</cp:revision>
  <cp:lastPrinted>2020-11-24T23:25:00Z</cp:lastPrinted>
  <dcterms:created xsi:type="dcterms:W3CDTF">2023-11-15T01:18:00Z</dcterms:created>
  <dcterms:modified xsi:type="dcterms:W3CDTF">2023-11-15T01:20:00Z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1666286325</vt:i4>
  </property>
  <property fmtid="{D5CDD505-2E9C-101B-9397-08002B2CF9AE}" pid="4" name="_EmailSubject">
    <vt:lpwstr>Grade CT MIT (ID: ROT02735) approved </vt:lpwstr>
  </property>
  <property fmtid="{D5CDD505-2E9C-101B-9397-08002B2CF9AE}" pid="5" name="_AuthorEmail">
    <vt:lpwstr>Kathy.Colgan@lakesdhb.govt.nz</vt:lpwstr>
  </property>
  <property fmtid="{D5CDD505-2E9C-101B-9397-08002B2CF9AE}" pid="6" name="_AuthorEmailDisplayName">
    <vt:lpwstr>Kathy Colgan</vt:lpwstr>
  </property>
  <property fmtid="{D5CDD505-2E9C-101B-9397-08002B2CF9AE}" pid="8" name="_PreviousAdHocReviewCycleID">
    <vt:i4>1704433989</vt:i4>
  </property>
</Properties>
</file>