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C86D69" w:rsidRPr="0080591C" w:rsidTr="00090608">
        <w:tc>
          <w:tcPr>
            <w:tcW w:w="1570" w:type="pct"/>
            <w:tcBorders>
              <w:top w:val="single" w:sz="4" w:space="0" w:color="1F497D" w:themeColor="text2"/>
              <w:bottom w:val="single" w:sz="4" w:space="0" w:color="1F497D" w:themeColor="text2"/>
            </w:tcBorders>
            <w:shd w:val="clear" w:color="auto" w:fill="auto"/>
          </w:tcPr>
          <w:p w:rsidR="00C86D69" w:rsidRPr="0080591C" w:rsidRDefault="00C86D69" w:rsidP="00C86D69">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bottom w:val="single" w:sz="4" w:space="0" w:color="1F497D"/>
            </w:tcBorders>
            <w:shd w:val="clear" w:color="auto" w:fill="auto"/>
          </w:tcPr>
          <w:p w:rsidR="00C86D69" w:rsidRPr="00235893" w:rsidRDefault="00C86D69" w:rsidP="00C86D69">
            <w:pPr>
              <w:keepNext/>
              <w:keepLines/>
              <w:jc w:val="both"/>
              <w:rPr>
                <w:rFonts w:ascii="Arial" w:hAnsi="Arial" w:cs="Arial"/>
                <w:sz w:val="22"/>
                <w:szCs w:val="22"/>
              </w:rPr>
            </w:pPr>
            <w:r w:rsidRPr="00235893">
              <w:rPr>
                <w:rFonts w:ascii="Arial" w:hAnsi="Arial" w:cs="Arial"/>
                <w:sz w:val="22"/>
                <w:szCs w:val="22"/>
              </w:rPr>
              <w:t>Rotational Occupational Therapist – Rotorua</w:t>
            </w:r>
          </w:p>
        </w:tc>
      </w:tr>
      <w:tr w:rsidR="00C86D69" w:rsidRPr="0080591C" w:rsidTr="0080591C">
        <w:tc>
          <w:tcPr>
            <w:tcW w:w="1570" w:type="pct"/>
            <w:shd w:val="clear" w:color="auto" w:fill="auto"/>
          </w:tcPr>
          <w:p w:rsidR="00C86D69" w:rsidRPr="0080591C" w:rsidRDefault="00C86D69" w:rsidP="00C86D69">
            <w:pPr>
              <w:spacing w:before="60" w:after="60"/>
              <w:rPr>
                <w:rFonts w:ascii="Arial" w:hAnsi="Arial" w:cs="Arial"/>
                <w:b/>
                <w:sz w:val="20"/>
                <w:szCs w:val="20"/>
              </w:rPr>
            </w:pPr>
            <w:r>
              <w:rPr>
                <w:rFonts w:ascii="Arial" w:hAnsi="Arial" w:cs="Arial"/>
                <w:b/>
                <w:sz w:val="20"/>
                <w:szCs w:val="20"/>
              </w:rPr>
              <w:t>Responsible T</w:t>
            </w:r>
            <w:r w:rsidRPr="0080591C">
              <w:rPr>
                <w:rFonts w:ascii="Arial" w:hAnsi="Arial" w:cs="Arial"/>
                <w:b/>
                <w:sz w:val="20"/>
                <w:szCs w:val="20"/>
              </w:rPr>
              <w:t>o:</w:t>
            </w:r>
          </w:p>
        </w:tc>
        <w:tc>
          <w:tcPr>
            <w:tcW w:w="3430" w:type="pct"/>
            <w:gridSpan w:val="2"/>
            <w:shd w:val="clear" w:color="auto" w:fill="auto"/>
          </w:tcPr>
          <w:p w:rsidR="00C86D69" w:rsidRPr="00235893" w:rsidRDefault="00C86D69" w:rsidP="00C86D69">
            <w:pPr>
              <w:keepNext/>
              <w:keepLines/>
              <w:spacing w:before="240"/>
              <w:jc w:val="both"/>
              <w:rPr>
                <w:rFonts w:ascii="Arial" w:hAnsi="Arial" w:cs="Arial"/>
                <w:sz w:val="22"/>
                <w:szCs w:val="22"/>
              </w:rPr>
            </w:pPr>
            <w:r w:rsidRPr="00235893">
              <w:rPr>
                <w:rFonts w:ascii="Arial" w:hAnsi="Arial" w:cs="Arial"/>
                <w:sz w:val="22"/>
                <w:szCs w:val="22"/>
              </w:rPr>
              <w:t>Team Leader Occupational Therapy</w:t>
            </w:r>
          </w:p>
          <w:p w:rsidR="00C86D69" w:rsidRPr="00235893" w:rsidRDefault="00C86D69" w:rsidP="00C86D69">
            <w:pPr>
              <w:keepNext/>
              <w:keepLines/>
              <w:spacing w:before="240"/>
              <w:jc w:val="both"/>
              <w:rPr>
                <w:rFonts w:ascii="Arial" w:hAnsi="Arial" w:cs="Arial"/>
                <w:sz w:val="22"/>
                <w:szCs w:val="22"/>
              </w:rPr>
            </w:pPr>
            <w:r w:rsidRPr="00235893">
              <w:rPr>
                <w:rFonts w:ascii="Arial" w:hAnsi="Arial" w:cs="Arial"/>
                <w:sz w:val="22"/>
                <w:szCs w:val="22"/>
              </w:rPr>
              <w:t>Professional Advisor, Occupational Therapy - Rotorua.</w:t>
            </w:r>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235893" w:rsidRDefault="00C86D69" w:rsidP="00C86D69">
            <w:pPr>
              <w:spacing w:before="60" w:after="60"/>
              <w:rPr>
                <w:rFonts w:ascii="Arial" w:hAnsi="Arial" w:cs="Arial"/>
                <w:sz w:val="22"/>
                <w:szCs w:val="22"/>
              </w:rPr>
            </w:pPr>
            <w:r w:rsidRPr="00235893">
              <w:rPr>
                <w:rFonts w:ascii="Arial" w:hAnsi="Arial" w:cs="Arial"/>
                <w:sz w:val="22"/>
                <w:szCs w:val="22"/>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235893" w:rsidRDefault="00D72D01" w:rsidP="0080591C">
            <w:pPr>
              <w:spacing w:before="60" w:after="60"/>
              <w:rPr>
                <w:rFonts w:ascii="Arial" w:hAnsi="Arial" w:cs="Arial"/>
                <w:sz w:val="22"/>
                <w:szCs w:val="22"/>
              </w:rPr>
            </w:pPr>
            <w:r w:rsidRPr="00235893">
              <w:rPr>
                <w:rFonts w:ascii="Arial" w:hAnsi="Arial" w:cs="Arial"/>
                <w:sz w:val="22"/>
                <w:szCs w:val="22"/>
              </w:rPr>
              <w:t xml:space="preserve">Rotorua </w:t>
            </w:r>
            <w:permStart w:id="1198398967" w:edGrp="everyone"/>
            <w:permEnd w:id="1198398967"/>
          </w:p>
        </w:tc>
      </w:tr>
      <w:tr w:rsidR="00235893" w:rsidRPr="0080591C" w:rsidTr="00D440EE">
        <w:tc>
          <w:tcPr>
            <w:tcW w:w="1570" w:type="pct"/>
            <w:shd w:val="clear" w:color="auto" w:fill="auto"/>
          </w:tcPr>
          <w:p w:rsidR="00235893" w:rsidRPr="0080591C" w:rsidRDefault="00235893" w:rsidP="00235893">
            <w:pPr>
              <w:spacing w:before="60" w:after="60"/>
              <w:rPr>
                <w:rFonts w:ascii="Arial" w:hAnsi="Arial" w:cs="Arial"/>
                <w:b/>
                <w:sz w:val="20"/>
                <w:szCs w:val="20"/>
              </w:rPr>
            </w:pPr>
            <w:r>
              <w:rPr>
                <w:rFonts w:ascii="Arial" w:hAnsi="Arial" w:cs="Arial"/>
                <w:b/>
                <w:sz w:val="20"/>
                <w:szCs w:val="20"/>
              </w:rPr>
              <w:t>Functional R</w:t>
            </w:r>
            <w:r w:rsidRPr="0080591C">
              <w:rPr>
                <w:rFonts w:ascii="Arial" w:hAnsi="Arial" w:cs="Arial"/>
                <w:b/>
                <w:sz w:val="20"/>
                <w:szCs w:val="20"/>
              </w:rPr>
              <w:t>elationships:</w:t>
            </w:r>
          </w:p>
        </w:tc>
        <w:tc>
          <w:tcPr>
            <w:tcW w:w="1649" w:type="pct"/>
            <w:tcBorders>
              <w:right w:val="single" w:sz="4" w:space="0" w:color="FFFFFF"/>
            </w:tcBorders>
            <w:shd w:val="clear" w:color="auto" w:fill="auto"/>
          </w:tcPr>
          <w:p w:rsidR="00235893" w:rsidRPr="00235893" w:rsidRDefault="00235893" w:rsidP="00235893">
            <w:pPr>
              <w:keepNext/>
              <w:keepLines/>
              <w:jc w:val="both"/>
              <w:rPr>
                <w:rFonts w:ascii="Arial" w:hAnsi="Arial" w:cs="Arial"/>
                <w:sz w:val="22"/>
                <w:szCs w:val="22"/>
              </w:rPr>
            </w:pPr>
            <w:r w:rsidRPr="00235893">
              <w:rPr>
                <w:rFonts w:ascii="Arial" w:hAnsi="Arial" w:cs="Arial"/>
                <w:b/>
                <w:sz w:val="22"/>
                <w:szCs w:val="22"/>
              </w:rPr>
              <w:t>Internal:</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Senior Occupational Therapy</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Occupational Therapy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Clerical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Allied Health Staff</w:t>
            </w:r>
          </w:p>
          <w:p w:rsidR="00235893" w:rsidRPr="00235893" w:rsidRDefault="00235893" w:rsidP="00235893">
            <w:pPr>
              <w:keepNext/>
              <w:keepLines/>
              <w:jc w:val="both"/>
              <w:rPr>
                <w:rFonts w:ascii="Arial" w:hAnsi="Arial" w:cs="Arial"/>
                <w:sz w:val="22"/>
                <w:szCs w:val="22"/>
              </w:rPr>
            </w:pPr>
            <w:r w:rsidRPr="00235893">
              <w:rPr>
                <w:rFonts w:ascii="Arial" w:hAnsi="Arial" w:cs="Arial"/>
                <w:sz w:val="22"/>
                <w:szCs w:val="22"/>
              </w:rPr>
              <w:t>Medical and Nursing Staff</w:t>
            </w:r>
          </w:p>
          <w:p w:rsidR="00235893" w:rsidRPr="00235893" w:rsidRDefault="00235893" w:rsidP="00235893">
            <w:pPr>
              <w:pStyle w:val="Header"/>
              <w:keepNext/>
              <w:keepLines/>
              <w:tabs>
                <w:tab w:val="clear" w:pos="4153"/>
                <w:tab w:val="clear" w:pos="8306"/>
              </w:tabs>
              <w:rPr>
                <w:rFonts w:ascii="Arial" w:hAnsi="Arial" w:cs="Arial"/>
                <w:sz w:val="22"/>
                <w:szCs w:val="22"/>
              </w:rPr>
            </w:pPr>
            <w:r w:rsidRPr="00235893">
              <w:rPr>
                <w:rFonts w:ascii="Arial" w:hAnsi="Arial" w:cs="Arial"/>
                <w:sz w:val="22"/>
                <w:szCs w:val="22"/>
              </w:rPr>
              <w:t>Professional Advisor Occupational Therapy</w:t>
            </w:r>
          </w:p>
        </w:tc>
        <w:tc>
          <w:tcPr>
            <w:tcW w:w="1781" w:type="pct"/>
            <w:tcBorders>
              <w:left w:val="single" w:sz="4" w:space="0" w:color="FFFFFF"/>
            </w:tcBorders>
            <w:shd w:val="clear" w:color="auto" w:fill="auto"/>
          </w:tcPr>
          <w:p w:rsidR="00235893" w:rsidRPr="00235893" w:rsidRDefault="00235893" w:rsidP="00235893">
            <w:pPr>
              <w:pStyle w:val="Header"/>
              <w:keepNext/>
              <w:keepLines/>
              <w:tabs>
                <w:tab w:val="clear" w:pos="4153"/>
                <w:tab w:val="clear" w:pos="8306"/>
              </w:tabs>
              <w:rPr>
                <w:rFonts w:ascii="Arial" w:hAnsi="Arial" w:cs="Arial"/>
                <w:sz w:val="22"/>
                <w:szCs w:val="22"/>
              </w:rPr>
            </w:pPr>
            <w:r w:rsidRPr="00235893">
              <w:rPr>
                <w:rFonts w:ascii="Arial" w:hAnsi="Arial" w:cs="Arial"/>
                <w:b/>
                <w:sz w:val="22"/>
                <w:szCs w:val="22"/>
              </w:rPr>
              <w:t>External</w:t>
            </w:r>
            <w:r w:rsidRPr="00235893">
              <w:rPr>
                <w:rFonts w:ascii="Arial" w:hAnsi="Arial" w:cs="Arial"/>
                <w:sz w:val="22"/>
                <w:szCs w:val="22"/>
              </w:rPr>
              <w:t>:</w:t>
            </w:r>
          </w:p>
          <w:p w:rsidR="00235893" w:rsidRPr="00235893" w:rsidRDefault="00235893" w:rsidP="00235893">
            <w:pPr>
              <w:rPr>
                <w:rFonts w:ascii="Arial" w:hAnsi="Arial" w:cs="Arial"/>
                <w:sz w:val="22"/>
                <w:szCs w:val="22"/>
              </w:rPr>
            </w:pPr>
            <w:r w:rsidRPr="00235893">
              <w:rPr>
                <w:rFonts w:ascii="Arial" w:hAnsi="Arial" w:cs="Arial"/>
                <w:sz w:val="22"/>
                <w:szCs w:val="22"/>
              </w:rPr>
              <w:t>Patients/carers/family/whanau</w:t>
            </w:r>
          </w:p>
          <w:p w:rsidR="00235893" w:rsidRPr="00235893" w:rsidRDefault="00235893" w:rsidP="00235893">
            <w:pPr>
              <w:rPr>
                <w:rFonts w:ascii="Arial" w:hAnsi="Arial" w:cs="Arial"/>
                <w:sz w:val="22"/>
                <w:szCs w:val="22"/>
              </w:rPr>
            </w:pPr>
            <w:r w:rsidRPr="00235893">
              <w:rPr>
                <w:rFonts w:ascii="Arial" w:hAnsi="Arial" w:cs="Arial"/>
                <w:sz w:val="22"/>
                <w:szCs w:val="22"/>
              </w:rPr>
              <w:t>District Nursing Service</w:t>
            </w:r>
          </w:p>
          <w:p w:rsidR="00235893" w:rsidRPr="00235893" w:rsidRDefault="00235893" w:rsidP="00235893">
            <w:pPr>
              <w:rPr>
                <w:rFonts w:ascii="Arial" w:hAnsi="Arial" w:cs="Arial"/>
                <w:sz w:val="22"/>
                <w:szCs w:val="22"/>
              </w:rPr>
            </w:pPr>
            <w:r w:rsidRPr="00235893">
              <w:rPr>
                <w:rFonts w:ascii="Arial" w:hAnsi="Arial" w:cs="Arial"/>
                <w:sz w:val="22"/>
                <w:szCs w:val="22"/>
              </w:rPr>
              <w:t>General medical Practitioners</w:t>
            </w:r>
          </w:p>
          <w:p w:rsidR="00235893" w:rsidRPr="00235893" w:rsidRDefault="00235893" w:rsidP="00235893">
            <w:pPr>
              <w:rPr>
                <w:rFonts w:ascii="Arial" w:hAnsi="Arial" w:cs="Arial"/>
                <w:sz w:val="22"/>
                <w:szCs w:val="22"/>
              </w:rPr>
            </w:pPr>
            <w:r w:rsidRPr="00235893">
              <w:rPr>
                <w:rFonts w:ascii="Arial" w:hAnsi="Arial" w:cs="Arial"/>
                <w:sz w:val="22"/>
                <w:szCs w:val="22"/>
              </w:rPr>
              <w:t>Private Hospitals &amp; Residential Care Facilities</w:t>
            </w:r>
          </w:p>
          <w:p w:rsidR="00235893" w:rsidRPr="00235893" w:rsidRDefault="00235893" w:rsidP="00235893">
            <w:pPr>
              <w:rPr>
                <w:rFonts w:ascii="Arial" w:hAnsi="Arial" w:cs="Arial"/>
                <w:sz w:val="22"/>
                <w:szCs w:val="22"/>
              </w:rPr>
            </w:pPr>
            <w:r w:rsidRPr="00235893">
              <w:rPr>
                <w:rFonts w:ascii="Arial" w:hAnsi="Arial" w:cs="Arial"/>
                <w:sz w:val="22"/>
                <w:szCs w:val="22"/>
              </w:rPr>
              <w:t>Community Agencies.</w:t>
            </w: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235893" w:rsidRDefault="0045704C" w:rsidP="0080591C">
            <w:pPr>
              <w:spacing w:before="60" w:after="60"/>
              <w:rPr>
                <w:rFonts w:ascii="Arial" w:hAnsi="Arial" w:cs="Arial"/>
              </w:rPr>
            </w:pPr>
          </w:p>
          <w:p w:rsidR="0045704C" w:rsidRPr="00235893" w:rsidRDefault="00235893" w:rsidP="0080591C">
            <w:pPr>
              <w:spacing w:before="60" w:after="60"/>
              <w:rPr>
                <w:rFonts w:ascii="Arial" w:hAnsi="Arial" w:cs="Arial"/>
              </w:rPr>
            </w:pPr>
            <w:r w:rsidRPr="00235893">
              <w:rPr>
                <w:rFonts w:ascii="Arial" w:hAnsi="Arial" w:cs="Arial"/>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617C59" w:rsidP="0080591C">
            <w:pPr>
              <w:spacing w:before="60" w:after="60"/>
              <w:rPr>
                <w:rFonts w:ascii="Arial" w:hAnsi="Arial" w:cs="Arial"/>
                <w:sz w:val="20"/>
                <w:szCs w:val="20"/>
              </w:rPr>
            </w:pPr>
            <w:r>
              <w:rPr>
                <w:rFonts w:ascii="Arial" w:hAnsi="Arial" w:cs="Arial"/>
                <w:sz w:val="20"/>
                <w:szCs w:val="20"/>
              </w:rPr>
              <w:t>August 2024</w:t>
            </w:r>
          </w:p>
        </w:tc>
      </w:tr>
    </w:tbl>
    <w:p w:rsidR="00D72D01" w:rsidRPr="0080591C" w:rsidRDefault="00D72D01" w:rsidP="0080591C">
      <w:pPr>
        <w:rPr>
          <w:rFonts w:ascii="Arial" w:hAnsi="Arial" w:cs="Arial"/>
          <w:sz w:val="20"/>
          <w:szCs w:val="20"/>
        </w:rPr>
      </w:pPr>
      <w:permStart w:id="1080167872"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311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080167872"/>
    <w:p w:rsidR="00C86D69" w:rsidRDefault="00863EF5" w:rsidP="00C86D69">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ermStart w:id="1632780451" w:edGrp="everyone"/>
    </w:p>
    <w:p w:rsidR="00C86D69" w:rsidRDefault="00C86D69" w:rsidP="00C86D69">
      <w:pPr>
        <w:pStyle w:val="Heading3"/>
        <w:keepNext w:val="0"/>
        <w:pBdr>
          <w:top w:val="single" w:sz="4" w:space="1" w:color="1F497D" w:themeColor="text2"/>
          <w:left w:val="dotted" w:sz="4" w:space="4" w:color="1F497D" w:themeColor="text2"/>
        </w:pBdr>
        <w:spacing w:before="0" w:after="0"/>
        <w:rPr>
          <w:sz w:val="20"/>
          <w:szCs w:val="20"/>
        </w:rPr>
      </w:pPr>
    </w:p>
    <w:p w:rsidR="00C86D69" w:rsidRPr="00C86D69" w:rsidRDefault="00C86D69" w:rsidP="00C86D69">
      <w:pPr>
        <w:pStyle w:val="Heading3"/>
        <w:keepNext w:val="0"/>
        <w:pBdr>
          <w:top w:val="single" w:sz="4" w:space="1" w:color="1F497D" w:themeColor="text2"/>
          <w:left w:val="dotted" w:sz="4" w:space="4" w:color="1F497D" w:themeColor="text2"/>
        </w:pBdr>
        <w:spacing w:before="0" w:after="0"/>
        <w:rPr>
          <w:sz w:val="20"/>
          <w:szCs w:val="20"/>
        </w:rPr>
      </w:pPr>
      <w:r w:rsidRPr="00C86D69">
        <w:t>Provision of effective Occupational Therapy Services within Rotorua Hospital across the Rotational Clinical services.</w:t>
      </w:r>
    </w:p>
    <w:p w:rsidR="005059ED" w:rsidRPr="005059ED" w:rsidRDefault="005059ED" w:rsidP="0080591C">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818"/>
        <w:gridCol w:w="2799"/>
        <w:gridCol w:w="5022"/>
      </w:tblGrid>
      <w:tr w:rsidR="006A30D9" w:rsidRPr="005059ED" w:rsidTr="00C86D69">
        <w:trPr>
          <w:tblHeader/>
        </w:trPr>
        <w:tc>
          <w:tcPr>
            <w:tcW w:w="1818" w:type="dxa"/>
            <w:tcBorders>
              <w:top w:val="single" w:sz="4" w:space="0" w:color="1F497D" w:themeColor="text2"/>
              <w:bottom w:val="single" w:sz="4" w:space="0" w:color="1F497D" w:themeColor="text2"/>
            </w:tcBorders>
            <w:shd w:val="clear" w:color="auto" w:fill="auto"/>
          </w:tcPr>
          <w:p w:rsidR="006B451E" w:rsidRPr="005059ED" w:rsidRDefault="00701255" w:rsidP="005059ED">
            <w:pPr>
              <w:spacing w:before="60" w:after="60"/>
              <w:rPr>
                <w:rFonts w:ascii="Arial" w:hAnsi="Arial" w:cs="Arial"/>
                <w:b/>
                <w:bCs w:val="0"/>
                <w:sz w:val="20"/>
                <w:szCs w:val="20"/>
              </w:rPr>
            </w:pPr>
            <w:r w:rsidRPr="0080591C">
              <w:rPr>
                <w:rFonts w:ascii="Arial" w:hAnsi="Arial" w:cs="Arial"/>
                <w:b/>
                <w:sz w:val="20"/>
                <w:szCs w:val="20"/>
              </w:rPr>
              <w:lastRenderedPageBreak/>
              <w:br w:type="page"/>
            </w:r>
            <w:permEnd w:id="1632780451"/>
            <w:r w:rsidR="006B451E" w:rsidRPr="005059ED">
              <w:rPr>
                <w:rFonts w:ascii="Arial" w:hAnsi="Arial" w:cs="Arial"/>
                <w:b/>
                <w:sz w:val="20"/>
                <w:szCs w:val="20"/>
              </w:rPr>
              <w:t>Key Objectives</w:t>
            </w:r>
          </w:p>
        </w:tc>
        <w:tc>
          <w:tcPr>
            <w:tcW w:w="2799"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022"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C86D69" w:rsidRPr="0080591C" w:rsidTr="00C86D69">
        <w:tc>
          <w:tcPr>
            <w:tcW w:w="1818" w:type="dxa"/>
            <w:tcBorders>
              <w:top w:val="single" w:sz="4" w:space="0" w:color="1F497D"/>
              <w:bottom w:val="dashed" w:sz="4" w:space="0" w:color="808080"/>
            </w:tcBorders>
            <w:shd w:val="clear" w:color="auto" w:fill="auto"/>
          </w:tcPr>
          <w:p w:rsidR="00C86D69" w:rsidRPr="006A30D9" w:rsidRDefault="00C86D69" w:rsidP="00C86D69">
            <w:pPr>
              <w:rPr>
                <w:rFonts w:ascii="Arial" w:hAnsi="Arial" w:cs="Arial"/>
                <w:b/>
                <w:sz w:val="22"/>
                <w:szCs w:val="22"/>
              </w:rPr>
            </w:pPr>
            <w:permStart w:id="807426718" w:edGrp="everyone" w:colFirst="0" w:colLast="0"/>
            <w:permStart w:id="1916368769" w:edGrp="everyone" w:colFirst="1" w:colLast="1"/>
            <w:permStart w:id="1148475455" w:edGrp="everyone" w:colFirst="2" w:colLast="2"/>
            <w:permStart w:id="687230117" w:edGrp="everyone"/>
            <w:r w:rsidRPr="000D0F65">
              <w:rPr>
                <w:rFonts w:ascii="Arial" w:hAnsi="Arial" w:cs="Arial"/>
                <w:b/>
                <w:sz w:val="22"/>
                <w:szCs w:val="22"/>
              </w:rPr>
              <w:t xml:space="preserve">To provide safe and appropriate occupational therapy for patients/clients </w:t>
            </w:r>
          </w:p>
        </w:tc>
        <w:tc>
          <w:tcPr>
            <w:tcW w:w="2799" w:type="dxa"/>
            <w:tcBorders>
              <w:top w:val="single" w:sz="4" w:space="0" w:color="1F497D"/>
              <w:bottom w:val="dashed" w:sz="4" w:space="0" w:color="808080"/>
            </w:tcBorders>
            <w:shd w:val="clear" w:color="auto" w:fill="auto"/>
          </w:tcPr>
          <w:p w:rsidR="00C86D69" w:rsidRPr="00A95969" w:rsidRDefault="00C86D69" w:rsidP="00C86D69">
            <w:pPr>
              <w:rPr>
                <w:rFonts w:ascii="Arial" w:hAnsi="Arial" w:cs="Arial"/>
                <w:sz w:val="22"/>
                <w:szCs w:val="22"/>
              </w:rPr>
            </w:pPr>
            <w:r w:rsidRPr="00A95969">
              <w:rPr>
                <w:rFonts w:ascii="Arial" w:hAnsi="Arial" w:cs="Arial"/>
                <w:sz w:val="22"/>
                <w:szCs w:val="22"/>
              </w:rPr>
              <w:t>Professional Standards of Practice for Occ</w:t>
            </w:r>
            <w:r w:rsidR="00235893" w:rsidRPr="00A95969">
              <w:rPr>
                <w:rFonts w:ascii="Arial" w:hAnsi="Arial" w:cs="Arial"/>
                <w:sz w:val="22"/>
                <w:szCs w:val="22"/>
              </w:rPr>
              <w:t>u</w:t>
            </w:r>
            <w:r w:rsidRPr="00A95969">
              <w:rPr>
                <w:rFonts w:ascii="Arial" w:hAnsi="Arial" w:cs="Arial"/>
                <w:sz w:val="22"/>
                <w:szCs w:val="22"/>
              </w:rPr>
              <w:t xml:space="preserve">pational Therapy </w:t>
            </w: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r w:rsidRPr="00A95969">
              <w:rPr>
                <w:rFonts w:ascii="Arial" w:hAnsi="Arial" w:cs="Arial"/>
                <w:sz w:val="22"/>
                <w:szCs w:val="22"/>
              </w:rPr>
              <w:t xml:space="preserve">Client/Patient Rights </w:t>
            </w: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C86D69">
            <w:pPr>
              <w:rPr>
                <w:rFonts w:ascii="Arial" w:hAnsi="Arial" w:cs="Arial"/>
                <w:sz w:val="22"/>
                <w:szCs w:val="22"/>
              </w:rPr>
            </w:pPr>
          </w:p>
          <w:p w:rsidR="00C86D69" w:rsidRPr="00A95969" w:rsidRDefault="00C86D69" w:rsidP="00A95969">
            <w:r w:rsidRPr="00A95969">
              <w:t>Professional supervision, coaching and peer review</w:t>
            </w:r>
          </w:p>
          <w:p w:rsidR="00C86D69" w:rsidRPr="006A30D9" w:rsidRDefault="00C86D69" w:rsidP="00C86D69">
            <w:pPr>
              <w:rPr>
                <w:rFonts w:ascii="Arial" w:hAnsi="Arial" w:cs="Arial"/>
                <w:sz w:val="22"/>
                <w:szCs w:val="22"/>
              </w:rPr>
            </w:pPr>
          </w:p>
        </w:tc>
        <w:tc>
          <w:tcPr>
            <w:tcW w:w="5022" w:type="dxa"/>
            <w:tcBorders>
              <w:top w:val="single" w:sz="4" w:space="0" w:color="1F497D"/>
              <w:bottom w:val="dashed" w:sz="4" w:space="0" w:color="808080"/>
            </w:tcBorders>
            <w:shd w:val="clear" w:color="auto" w:fill="auto"/>
          </w:tcPr>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Standards of Practice for Occupational Therapy Process within the service area (referral, screening, assessment, planning, intervention, discharge).</w:t>
            </w:r>
          </w:p>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documentation Standards of Practice within the service area.</w:t>
            </w:r>
          </w:p>
          <w:p w:rsidR="00C86D69" w:rsidRPr="000D0F65" w:rsidRDefault="00C86D69" w:rsidP="00C86D69">
            <w:pPr>
              <w:pStyle w:val="BodyText"/>
              <w:numPr>
                <w:ilvl w:val="0"/>
                <w:numId w:val="12"/>
              </w:numPr>
              <w:jc w:val="both"/>
              <w:rPr>
                <w:rFonts w:ascii="Arial" w:hAnsi="Arial" w:cs="Arial"/>
                <w:sz w:val="20"/>
              </w:rPr>
            </w:pPr>
            <w:r w:rsidRPr="000D0F65">
              <w:rPr>
                <w:rFonts w:ascii="Arial" w:hAnsi="Arial" w:cs="Arial"/>
                <w:sz w:val="20"/>
              </w:rPr>
              <w:t>Adherence to the New Zealand Occupational Therapy Board Code of Ethics.</w:t>
            </w:r>
          </w:p>
          <w:p w:rsidR="00C86D69" w:rsidRDefault="00C86D69" w:rsidP="00C86D69">
            <w:pPr>
              <w:pStyle w:val="BodyText"/>
              <w:numPr>
                <w:ilvl w:val="0"/>
                <w:numId w:val="12"/>
              </w:numPr>
              <w:spacing w:after="0"/>
              <w:jc w:val="both"/>
              <w:rPr>
                <w:rFonts w:ascii="Arial" w:hAnsi="Arial" w:cs="Arial"/>
                <w:sz w:val="20"/>
              </w:rPr>
            </w:pPr>
            <w:r w:rsidRPr="000D0F65">
              <w:rPr>
                <w:rFonts w:ascii="Arial" w:hAnsi="Arial" w:cs="Arial"/>
                <w:sz w:val="20"/>
              </w:rPr>
              <w:t>Adherence to the Occupational Therapy Board’s, Scope of practice with Health Practitioners Competency Assurance Act (2004) requirements.</w:t>
            </w:r>
          </w:p>
          <w:p w:rsidR="00C86D69" w:rsidRDefault="00C86D69" w:rsidP="00C86D69">
            <w:pPr>
              <w:pStyle w:val="BodyText"/>
              <w:numPr>
                <w:ilvl w:val="0"/>
                <w:numId w:val="12"/>
              </w:numPr>
              <w:spacing w:after="0"/>
              <w:jc w:val="both"/>
              <w:rPr>
                <w:rFonts w:ascii="Arial" w:hAnsi="Arial" w:cs="Arial"/>
                <w:sz w:val="20"/>
              </w:rPr>
            </w:pPr>
            <w:r w:rsidRPr="000D0F65">
              <w:rPr>
                <w:rFonts w:ascii="Arial" w:hAnsi="Arial" w:cs="Arial"/>
                <w:sz w:val="20"/>
              </w:rPr>
              <w:t>Awareness of client/ patient rights is maintained and demonstrated in accordance with the Health and Disability Commissioner Act (1996) and Code of Health and Disability Consumer Rights, and the Privacy Act (1993).</w:t>
            </w:r>
          </w:p>
          <w:p w:rsidR="00C86D69" w:rsidRPr="000D0F65" w:rsidRDefault="00C86D69" w:rsidP="00C86D69">
            <w:pPr>
              <w:pStyle w:val="BodyText"/>
              <w:numPr>
                <w:ilvl w:val="0"/>
                <w:numId w:val="12"/>
              </w:numPr>
              <w:rPr>
                <w:rFonts w:ascii="Arial" w:hAnsi="Arial" w:cs="Arial"/>
                <w:sz w:val="20"/>
              </w:rPr>
            </w:pPr>
            <w:r w:rsidRPr="000D0F65">
              <w:rPr>
                <w:rFonts w:ascii="Arial" w:hAnsi="Arial" w:cs="Arial"/>
                <w:sz w:val="20"/>
              </w:rPr>
              <w:t>Responsibility is taken for identifying own issues and needs for supervision and coaching, and adherence to requirements set by the OTBNZ.</w:t>
            </w:r>
          </w:p>
          <w:p w:rsidR="00C86D69" w:rsidRPr="000D0F65" w:rsidRDefault="00C86D69" w:rsidP="00C86D69">
            <w:pPr>
              <w:pStyle w:val="BodyText"/>
              <w:numPr>
                <w:ilvl w:val="0"/>
                <w:numId w:val="12"/>
              </w:numPr>
              <w:rPr>
                <w:rFonts w:ascii="Arial" w:hAnsi="Arial" w:cs="Arial"/>
                <w:sz w:val="20"/>
              </w:rPr>
            </w:pPr>
            <w:r w:rsidRPr="000D0F65">
              <w:rPr>
                <w:rFonts w:ascii="Arial" w:hAnsi="Arial" w:cs="Arial"/>
                <w:sz w:val="20"/>
              </w:rPr>
              <w:t>Effective utilisation of supervision and coaching for staff.</w:t>
            </w:r>
          </w:p>
          <w:p w:rsidR="00C86D69" w:rsidRPr="006A30D9" w:rsidRDefault="00C86D69" w:rsidP="00C86D69">
            <w:pPr>
              <w:pStyle w:val="BodyText"/>
              <w:numPr>
                <w:ilvl w:val="0"/>
                <w:numId w:val="12"/>
              </w:numPr>
              <w:spacing w:after="0"/>
              <w:rPr>
                <w:rFonts w:ascii="Arial" w:hAnsi="Arial" w:cs="Arial"/>
                <w:sz w:val="20"/>
              </w:rPr>
            </w:pPr>
            <w:r w:rsidRPr="000D0F65">
              <w:rPr>
                <w:rFonts w:ascii="Arial" w:hAnsi="Arial" w:cs="Arial"/>
                <w:sz w:val="20"/>
              </w:rPr>
              <w:t>Effective participation in occupational therapy peer review programme.</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1650021453" w:edGrp="everyone" w:colFirst="0" w:colLast="0"/>
            <w:permStart w:id="1671643539" w:edGrp="everyone" w:colFirst="1" w:colLast="1"/>
            <w:permStart w:id="1944862122" w:edGrp="everyone" w:colFirst="2" w:colLast="2"/>
            <w:permEnd w:id="807426718"/>
            <w:permEnd w:id="1916368769"/>
            <w:permEnd w:id="1148475455"/>
            <w:r w:rsidRPr="00857F4A">
              <w:rPr>
                <w:rFonts w:ascii="Arial" w:hAnsi="Arial" w:cs="Arial"/>
                <w:b/>
                <w:sz w:val="22"/>
                <w:szCs w:val="22"/>
              </w:rPr>
              <w:t xml:space="preserve">To assist in effective delivery of occupational therapy services within service area </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Communication regarding provision of occupational therapy services. </w:t>
            </w:r>
          </w:p>
          <w:p w:rsidR="00C86D69" w:rsidRDefault="00C86D69" w:rsidP="00C86D69">
            <w:pPr>
              <w:rPr>
                <w:rFonts w:ascii="Arial" w:hAnsi="Arial" w:cs="Arial"/>
                <w:sz w:val="22"/>
                <w:szCs w:val="22"/>
              </w:rPr>
            </w:pPr>
          </w:p>
          <w:p w:rsidR="00C86D69" w:rsidRDefault="00C86D69" w:rsidP="00C86D69">
            <w:pPr>
              <w:rPr>
                <w:rFonts w:ascii="Arial" w:hAnsi="Arial" w:cs="Arial"/>
                <w:sz w:val="22"/>
                <w:szCs w:val="22"/>
              </w:rPr>
            </w:pPr>
          </w:p>
          <w:p w:rsidR="00C86D69" w:rsidRDefault="00C86D69" w:rsidP="00C86D69">
            <w:pPr>
              <w:rPr>
                <w:rFonts w:ascii="Arial" w:hAnsi="Arial" w:cs="Arial"/>
                <w:sz w:val="22"/>
                <w:szCs w:val="22"/>
              </w:rPr>
            </w:pPr>
          </w:p>
          <w:p w:rsidR="00C86D69" w:rsidRPr="006A30D9" w:rsidRDefault="00C86D69" w:rsidP="00C86D69">
            <w:pPr>
              <w:rPr>
                <w:rFonts w:ascii="Arial" w:hAnsi="Arial" w:cs="Arial"/>
                <w:sz w:val="22"/>
                <w:szCs w:val="22"/>
              </w:rPr>
            </w:pPr>
            <w:r w:rsidRPr="00857F4A">
              <w:rPr>
                <w:rFonts w:ascii="Arial" w:hAnsi="Arial" w:cs="Arial"/>
                <w:sz w:val="22"/>
                <w:szCs w:val="22"/>
              </w:rPr>
              <w:t>Own workload management</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Relationships and communication with other staff, services and agencies, for co-ordination of service delivery.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Plans for improvement are implemented in consultation with Senior Occupational Therapist.</w:t>
            </w:r>
          </w:p>
          <w:p w:rsidR="00C86D6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Recommendations are made to Senior Occupational Therapist regarding service changes and development.</w:t>
            </w:r>
          </w:p>
          <w:p w:rsidR="00C86D69" w:rsidRPr="006A30D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Workload priorities are established and maintained for self in service area.</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86274018" w:edGrp="everyone" w:colFirst="0" w:colLast="0"/>
            <w:permStart w:id="846228901" w:edGrp="everyone" w:colFirst="1" w:colLast="1"/>
            <w:permStart w:id="64175708" w:edGrp="everyone" w:colFirst="2" w:colLast="2"/>
            <w:permEnd w:id="1650021453"/>
            <w:permEnd w:id="1671643539"/>
            <w:permEnd w:id="1944862122"/>
            <w:r w:rsidRPr="00857F4A">
              <w:rPr>
                <w:rFonts w:ascii="Arial" w:hAnsi="Arial" w:cs="Arial"/>
                <w:b/>
                <w:sz w:val="22"/>
                <w:szCs w:val="22"/>
              </w:rPr>
              <w:t xml:space="preserve">To represent Occupational Therapy effectively </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Representation of occupational therapy </w:t>
            </w:r>
          </w:p>
          <w:p w:rsidR="00C86D69" w:rsidRPr="006A30D9" w:rsidRDefault="00C86D69" w:rsidP="00C86D69">
            <w:pPr>
              <w:rPr>
                <w:rFonts w:ascii="Arial" w:hAnsi="Arial" w:cs="Arial"/>
                <w:sz w:val="22"/>
                <w:szCs w:val="22"/>
              </w:rPr>
            </w:pPr>
            <w:r w:rsidRPr="00857F4A">
              <w:rPr>
                <w:rFonts w:ascii="Arial" w:hAnsi="Arial" w:cs="Arial"/>
                <w:sz w:val="22"/>
                <w:szCs w:val="22"/>
              </w:rPr>
              <w:t>(Read in conjunction with Communication and Personal Interaction Capability and Strategy &amp; Performance Capability below</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Occupational therapy is effectively represented at relevant service meetings when required.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Service issues, professional issues, objectives and performance indicators are discussed with the senior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Participation in education for other staff or groups as required by the senior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Active participation in monthly professional meetings.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Relevant projects are participated in, as required by the senior occupational therapist.</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The occupational therapy role is promoted within the service area, in conjunction with the senior occupational therapist.</w:t>
            </w:r>
          </w:p>
          <w:p w:rsidR="00C86D69" w:rsidRPr="006A30D9" w:rsidRDefault="00C86D69" w:rsidP="00C86D69">
            <w:pPr>
              <w:pStyle w:val="BodyText"/>
              <w:numPr>
                <w:ilvl w:val="0"/>
                <w:numId w:val="12"/>
              </w:numPr>
              <w:spacing w:after="0"/>
              <w:jc w:val="both"/>
              <w:rPr>
                <w:rFonts w:ascii="Arial" w:hAnsi="Arial" w:cs="Arial"/>
                <w:sz w:val="20"/>
              </w:rPr>
            </w:pPr>
            <w:r w:rsidRPr="00857F4A">
              <w:rPr>
                <w:rFonts w:ascii="Arial" w:hAnsi="Arial" w:cs="Arial"/>
                <w:sz w:val="20"/>
              </w:rPr>
              <w:t>Professional Standards are promoted through behaviour, presentation, competent practice and initiative</w:t>
            </w:r>
            <w:r>
              <w:rPr>
                <w:rFonts w:ascii="Arial" w:hAnsi="Arial" w:cs="Arial"/>
                <w:sz w:val="20"/>
              </w:rPr>
              <w:t>.</w:t>
            </w: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1245411170" w:edGrp="everyone" w:colFirst="0" w:colLast="0"/>
            <w:permStart w:id="264572144" w:edGrp="everyone" w:colFirst="1" w:colLast="1"/>
            <w:permStart w:id="1449535375" w:edGrp="everyone" w:colFirst="2" w:colLast="2"/>
            <w:permEnd w:id="86274018"/>
            <w:permEnd w:id="846228901"/>
            <w:permEnd w:id="64175708"/>
            <w:r w:rsidRPr="00857F4A">
              <w:rPr>
                <w:rFonts w:ascii="Arial" w:hAnsi="Arial" w:cs="Arial"/>
                <w:b/>
                <w:sz w:val="22"/>
                <w:szCs w:val="22"/>
              </w:rPr>
              <w:t>To maintain Professional development of self and contribute to the professional development of others.</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Professional Development of self </w:t>
            </w:r>
          </w:p>
          <w:p w:rsidR="00C86D69" w:rsidRPr="00857F4A" w:rsidRDefault="00C86D69" w:rsidP="00C86D69">
            <w:pPr>
              <w:rPr>
                <w:rFonts w:ascii="Arial" w:hAnsi="Arial" w:cs="Arial"/>
                <w:sz w:val="22"/>
                <w:szCs w:val="22"/>
              </w:rPr>
            </w:pPr>
            <w:r w:rsidRPr="00857F4A">
              <w:rPr>
                <w:rFonts w:ascii="Arial" w:hAnsi="Arial" w:cs="Arial"/>
                <w:sz w:val="22"/>
                <w:szCs w:val="22"/>
              </w:rPr>
              <w:t>(Read in conjunction with Personal Accountability Capability below)</w:t>
            </w:r>
          </w:p>
          <w:p w:rsidR="00C86D69" w:rsidRPr="00857F4A" w:rsidRDefault="00C86D69" w:rsidP="00C86D69">
            <w:pPr>
              <w:rPr>
                <w:rFonts w:ascii="Arial" w:hAnsi="Arial" w:cs="Arial"/>
                <w:sz w:val="22"/>
                <w:szCs w:val="22"/>
              </w:rPr>
            </w:pPr>
            <w:r w:rsidRPr="00857F4A">
              <w:rPr>
                <w:rFonts w:ascii="Arial" w:hAnsi="Arial" w:cs="Arial"/>
                <w:sz w:val="22"/>
                <w:szCs w:val="22"/>
              </w:rPr>
              <w:t>Professional development of other Occupational Therapy staff and students</w:t>
            </w:r>
          </w:p>
          <w:p w:rsidR="00C86D69" w:rsidRPr="006A30D9" w:rsidRDefault="00C86D69" w:rsidP="00C86D69">
            <w:pPr>
              <w:rPr>
                <w:rFonts w:ascii="Arial" w:hAnsi="Arial" w:cs="Arial"/>
                <w:sz w:val="22"/>
                <w:szCs w:val="22"/>
              </w:rPr>
            </w:pP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Achievement of personal professional development objectives.</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Agreement and achievement of annual performance objectives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 xml:space="preserve">Contribution to the staff development/ in-service programme. </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Offers of clinical placements within service area are made for students via Senior /Professional Advisor.</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Clinical supervision is provided for occupational therapy students in line with the requirements of the Occupational Therapy School.</w:t>
            </w:r>
          </w:p>
          <w:p w:rsidR="00C86D69" w:rsidRPr="006A30D9" w:rsidRDefault="00C86D69" w:rsidP="00C86D69">
            <w:pPr>
              <w:pStyle w:val="BodyText"/>
              <w:spacing w:after="0"/>
              <w:ind w:left="318"/>
              <w:jc w:val="both"/>
              <w:rPr>
                <w:rFonts w:ascii="Arial" w:hAnsi="Arial" w:cs="Arial"/>
                <w:sz w:val="20"/>
              </w:rPr>
            </w:pPr>
          </w:p>
        </w:tc>
      </w:tr>
      <w:tr w:rsidR="00C86D69" w:rsidRPr="0080591C" w:rsidTr="00C86D69">
        <w:tc>
          <w:tcPr>
            <w:tcW w:w="1818" w:type="dxa"/>
            <w:tcBorders>
              <w:top w:val="dashed" w:sz="4" w:space="0" w:color="808080"/>
              <w:bottom w:val="dashed" w:sz="4" w:space="0" w:color="808080"/>
            </w:tcBorders>
            <w:shd w:val="clear" w:color="auto" w:fill="auto"/>
          </w:tcPr>
          <w:p w:rsidR="00C86D69" w:rsidRPr="006A30D9" w:rsidRDefault="00C86D69" w:rsidP="00C86D69">
            <w:pPr>
              <w:rPr>
                <w:sz w:val="22"/>
                <w:szCs w:val="22"/>
              </w:rPr>
            </w:pPr>
            <w:permStart w:id="815605503" w:edGrp="everyone" w:colFirst="0" w:colLast="0"/>
            <w:permStart w:id="1113598936" w:edGrp="everyone" w:colFirst="1" w:colLast="1"/>
            <w:permStart w:id="1553866475" w:edGrp="everyone" w:colFirst="2" w:colLast="2"/>
            <w:permEnd w:id="1245411170"/>
            <w:permEnd w:id="264572144"/>
            <w:permEnd w:id="1449535375"/>
            <w:r w:rsidRPr="00857F4A">
              <w:rPr>
                <w:rFonts w:ascii="Arial" w:hAnsi="Arial" w:cs="Arial"/>
                <w:b/>
                <w:sz w:val="22"/>
                <w:szCs w:val="22"/>
              </w:rPr>
              <w:t>To assist with Management of Resources.</w:t>
            </w:r>
          </w:p>
        </w:tc>
        <w:tc>
          <w:tcPr>
            <w:tcW w:w="2799" w:type="dxa"/>
            <w:tcBorders>
              <w:top w:val="dashed" w:sz="4" w:space="0" w:color="808080"/>
              <w:bottom w:val="dashed" w:sz="4" w:space="0" w:color="808080"/>
            </w:tcBorders>
            <w:shd w:val="clear" w:color="auto" w:fill="auto"/>
          </w:tcPr>
          <w:p w:rsidR="00C86D69" w:rsidRPr="00857F4A" w:rsidRDefault="00C86D69" w:rsidP="00C86D69">
            <w:pPr>
              <w:rPr>
                <w:rFonts w:ascii="Arial" w:hAnsi="Arial" w:cs="Arial"/>
                <w:sz w:val="22"/>
                <w:szCs w:val="22"/>
              </w:rPr>
            </w:pPr>
            <w:r w:rsidRPr="00857F4A">
              <w:rPr>
                <w:rFonts w:ascii="Arial" w:hAnsi="Arial" w:cs="Arial"/>
                <w:sz w:val="22"/>
                <w:szCs w:val="22"/>
              </w:rPr>
              <w:t xml:space="preserve">Utilisation of Occupational Therapy support staff </w:t>
            </w:r>
          </w:p>
          <w:p w:rsidR="00C86D69" w:rsidRPr="00857F4A" w:rsidRDefault="00C86D69" w:rsidP="00C86D69">
            <w:pPr>
              <w:rPr>
                <w:rFonts w:ascii="Arial" w:hAnsi="Arial" w:cs="Arial"/>
                <w:sz w:val="22"/>
                <w:szCs w:val="22"/>
              </w:rPr>
            </w:pPr>
          </w:p>
          <w:p w:rsidR="00C86D69" w:rsidRPr="00857F4A" w:rsidRDefault="00C86D69" w:rsidP="00C86D69">
            <w:pPr>
              <w:rPr>
                <w:rFonts w:ascii="Arial" w:hAnsi="Arial" w:cs="Arial"/>
                <w:sz w:val="22"/>
                <w:szCs w:val="22"/>
              </w:rPr>
            </w:pPr>
            <w:r w:rsidRPr="00857F4A">
              <w:rPr>
                <w:rFonts w:ascii="Arial" w:hAnsi="Arial" w:cs="Arial"/>
                <w:sz w:val="22"/>
                <w:szCs w:val="22"/>
              </w:rPr>
              <w:t xml:space="preserve">Statistics completed </w:t>
            </w:r>
          </w:p>
          <w:p w:rsidR="00C86D69" w:rsidRPr="006A30D9" w:rsidRDefault="00C86D69" w:rsidP="00C86D69">
            <w:pPr>
              <w:rPr>
                <w:rFonts w:ascii="Arial" w:hAnsi="Arial" w:cs="Arial"/>
                <w:sz w:val="22"/>
                <w:szCs w:val="22"/>
              </w:rPr>
            </w:pPr>
            <w:r w:rsidRPr="00857F4A">
              <w:rPr>
                <w:rFonts w:ascii="Arial" w:hAnsi="Arial" w:cs="Arial"/>
                <w:sz w:val="22"/>
                <w:szCs w:val="22"/>
              </w:rPr>
              <w:t>Utilisation of work areas</w:t>
            </w:r>
          </w:p>
        </w:tc>
        <w:tc>
          <w:tcPr>
            <w:tcW w:w="5022" w:type="dxa"/>
            <w:tcBorders>
              <w:top w:val="dashed" w:sz="4" w:space="0" w:color="808080"/>
              <w:bottom w:val="dashed" w:sz="4" w:space="0" w:color="808080"/>
            </w:tcBorders>
            <w:shd w:val="clear" w:color="auto" w:fill="auto"/>
          </w:tcPr>
          <w:p w:rsidR="00C86D69" w:rsidRPr="00857F4A" w:rsidRDefault="00C86D69" w:rsidP="00C86D69">
            <w:pPr>
              <w:pStyle w:val="BodyText"/>
              <w:numPr>
                <w:ilvl w:val="0"/>
                <w:numId w:val="12"/>
              </w:numPr>
              <w:jc w:val="both"/>
              <w:rPr>
                <w:rFonts w:ascii="Arial" w:hAnsi="Arial" w:cs="Arial"/>
                <w:sz w:val="20"/>
              </w:rPr>
            </w:pPr>
            <w:r>
              <w:t xml:space="preserve"> </w:t>
            </w:r>
            <w:r w:rsidRPr="00857F4A">
              <w:rPr>
                <w:rFonts w:ascii="Arial" w:hAnsi="Arial" w:cs="Arial"/>
                <w:sz w:val="20"/>
              </w:rPr>
              <w:t>Where relevant, occupational therapy assistant, clerical Staff and attendant are effectively utilised to support provision of services.</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Accurate and timely statistics are maintained within the service area as required.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Recommendations are made for additional resource requirements for the service area.</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Facilities and equipment are effectively utilised.</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Work areas are organised, maintained and presented for effective use.</w:t>
            </w:r>
          </w:p>
          <w:p w:rsidR="00C86D69" w:rsidRPr="00857F4A" w:rsidRDefault="00C86D69" w:rsidP="00C86D69">
            <w:pPr>
              <w:pStyle w:val="BodyText"/>
              <w:numPr>
                <w:ilvl w:val="0"/>
                <w:numId w:val="12"/>
              </w:numPr>
              <w:jc w:val="both"/>
              <w:rPr>
                <w:rFonts w:ascii="Arial" w:hAnsi="Arial" w:cs="Arial"/>
                <w:sz w:val="20"/>
              </w:rPr>
            </w:pPr>
            <w:r w:rsidRPr="00857F4A">
              <w:rPr>
                <w:rFonts w:ascii="Arial" w:hAnsi="Arial" w:cs="Arial"/>
                <w:sz w:val="20"/>
              </w:rPr>
              <w:t>Equipment is maintained in a safe and working condition.</w:t>
            </w:r>
          </w:p>
          <w:p w:rsidR="00C86D69" w:rsidRPr="006A30D9" w:rsidRDefault="00C86D69" w:rsidP="00C86D69">
            <w:pPr>
              <w:pStyle w:val="BodyText"/>
              <w:spacing w:after="0"/>
              <w:ind w:left="318"/>
              <w:jc w:val="both"/>
              <w:rPr>
                <w:rFonts w:ascii="Arial" w:hAnsi="Arial" w:cs="Arial"/>
                <w:sz w:val="20"/>
              </w:rPr>
            </w:pPr>
          </w:p>
        </w:tc>
      </w:tr>
      <w:permEnd w:id="687230117"/>
      <w:permEnd w:id="815605503"/>
      <w:permEnd w:id="1113598936"/>
      <w:permEnd w:id="1553866475"/>
      <w:tr w:rsidR="00AD5BC5" w:rsidRPr="0080591C" w:rsidTr="00C86D69">
        <w:tc>
          <w:tcPr>
            <w:tcW w:w="1818"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799"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022" w:type="dxa"/>
            <w:tcBorders>
              <w:top w:val="dashed" w:sz="4" w:space="0" w:color="808080" w:themeColor="background1" w:themeShade="80"/>
              <w:bottom w:val="dashed" w:sz="4" w:space="0" w:color="808080" w:themeColor="background1" w:themeShade="80"/>
            </w:tcBorders>
            <w:shd w:val="clear" w:color="auto" w:fill="auto"/>
          </w:tcPr>
          <w:p w:rsidR="00AD5BC5" w:rsidRPr="00235893" w:rsidRDefault="00AD5BC5" w:rsidP="005059ED">
            <w:pPr>
              <w:pStyle w:val="BodyText"/>
              <w:spacing w:before="60" w:after="60"/>
              <w:ind w:left="284" w:hanging="284"/>
              <w:rPr>
                <w:rFonts w:ascii="Arial" w:hAnsi="Arial" w:cs="Arial"/>
                <w:sz w:val="20"/>
              </w:rPr>
            </w:pPr>
            <w:permStart w:id="183134258" w:edGrp="everyone"/>
            <w:r w:rsidRPr="00235893">
              <w:rPr>
                <w:rFonts w:ascii="Arial" w:hAnsi="Arial" w:cs="Arial"/>
                <w:sz w:val="20"/>
              </w:rPr>
              <w:t>ALLIED STAFF</w:t>
            </w:r>
          </w:p>
          <w:p w:rsidR="00AD5BC5" w:rsidRPr="00235893" w:rsidRDefault="00AD5BC5" w:rsidP="005059ED">
            <w:pPr>
              <w:pStyle w:val="BodyText"/>
              <w:numPr>
                <w:ilvl w:val="0"/>
                <w:numId w:val="28"/>
              </w:numPr>
              <w:tabs>
                <w:tab w:val="clear" w:pos="720"/>
              </w:tabs>
              <w:spacing w:before="60" w:after="60"/>
              <w:ind w:left="284" w:hanging="284"/>
              <w:rPr>
                <w:rFonts w:ascii="Arial" w:hAnsi="Arial" w:cs="Arial"/>
                <w:sz w:val="20"/>
              </w:rPr>
            </w:pPr>
            <w:r w:rsidRPr="00235893">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235893">
              <w:rPr>
                <w:rFonts w:ascii="Arial" w:hAnsi="Arial" w:cs="Arial"/>
                <w:sz w:val="20"/>
              </w:rPr>
              <w:t>Patient centric care which will give patients the option of telephone or video appointments where there is no need for an in-person appointment.</w:t>
            </w:r>
          </w:p>
        </w:tc>
      </w:tr>
      <w:permEnd w:id="183134258"/>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632395352" w:edGrp="everyone"/>
            <w:permEnd w:id="1632395352"/>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267693210"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267693210"/>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074567923"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2074567923"/>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142821526"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748399030" w:edGrp="everyone" w:colFirst="2" w:colLast="2"/>
            <w:permEnd w:id="1142821526"/>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381825214" w:edGrp="everyone" w:colFirst="2" w:colLast="2"/>
            <w:permEnd w:id="1748399030"/>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303380420" w:edGrp="everyone" w:colFirst="2" w:colLast="2"/>
            <w:permEnd w:id="381825214"/>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303380420"/>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095201253"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095201253"/>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63505978"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747792688" w:edGrp="everyone" w:colFirst="2" w:colLast="2"/>
            <w:permEnd w:id="63505978"/>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862329595" w:edGrp="everyone" w:colFirst="2" w:colLast="2"/>
            <w:permEnd w:id="747792688"/>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129841284" w:edGrp="everyone" w:colFirst="2" w:colLast="2"/>
            <w:permEnd w:id="862329595"/>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764900533" w:edGrp="everyone" w:colFirst="2" w:colLast="2"/>
            <w:permEnd w:id="1129841284"/>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54361726" w:edGrp="everyone" w:colFirst="2" w:colLast="2"/>
            <w:permEnd w:id="1764900533"/>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54361726"/>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62"/>
        <w:gridCol w:w="3573"/>
        <w:gridCol w:w="3904"/>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985508943" w:edGrp="everyone"/>
            <w:r w:rsidRPr="0080591C">
              <w:rPr>
                <w:rFonts w:ascii="Arial" w:hAnsi="Arial" w:cs="Arial"/>
                <w:sz w:val="20"/>
                <w:szCs w:val="20"/>
                <w:lang w:val="en-US"/>
              </w:rPr>
              <w:t>..</w:t>
            </w:r>
            <w:permEnd w:id="1985508943"/>
          </w:p>
        </w:tc>
        <w:tc>
          <w:tcPr>
            <w:tcW w:w="4235" w:type="dxa"/>
            <w:tcBorders>
              <w:top w:val="single" w:sz="4" w:space="0" w:color="auto"/>
            </w:tcBorders>
            <w:shd w:val="clear" w:color="auto" w:fill="auto"/>
          </w:tcPr>
          <w:p w:rsidR="006B451E"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577396142" w:edGrp="everyone"/>
            <w:r w:rsidRPr="0080591C">
              <w:rPr>
                <w:rFonts w:ascii="Arial" w:hAnsi="Arial" w:cs="Arial"/>
                <w:sz w:val="20"/>
                <w:szCs w:val="20"/>
                <w:lang w:val="en-US"/>
              </w:rPr>
              <w:t>..</w:t>
            </w:r>
            <w:permEnd w:id="577396142"/>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013347694" w:edGrp="everyone"/>
            <w:r w:rsidRPr="0080591C">
              <w:rPr>
                <w:rFonts w:ascii="Arial" w:hAnsi="Arial" w:cs="Arial"/>
                <w:sz w:val="20"/>
                <w:szCs w:val="20"/>
                <w:lang w:val="en-US"/>
              </w:rPr>
              <w:t>..</w:t>
            </w:r>
            <w:permEnd w:id="1013347694"/>
          </w:p>
        </w:tc>
        <w:tc>
          <w:tcPr>
            <w:tcW w:w="4235"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434588056" w:edGrp="everyone"/>
            <w:r w:rsidRPr="0080591C">
              <w:rPr>
                <w:rFonts w:ascii="Arial" w:hAnsi="Arial" w:cs="Arial"/>
                <w:sz w:val="20"/>
                <w:szCs w:val="20"/>
                <w:lang w:val="en-US"/>
              </w:rPr>
              <w:t>..</w:t>
            </w:r>
            <w:permEnd w:id="434588056"/>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1144739386" w:edGrp="everyone"/>
          </w:p>
          <w:permEnd w:id="1144739386"/>
          <w:p w:rsidR="0045704C" w:rsidRPr="0080591C" w:rsidRDefault="00CE4DD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060261023" w:edGrp="everyone"/>
            <w:r w:rsidRPr="0080591C">
              <w:rPr>
                <w:rFonts w:ascii="Arial" w:hAnsi="Arial" w:cs="Arial"/>
                <w:sz w:val="20"/>
                <w:szCs w:val="20"/>
                <w:lang w:val="en-US"/>
              </w:rPr>
              <w:t>..</w:t>
            </w:r>
            <w:permEnd w:id="1060261023"/>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D0661A"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Pronunciation of Te Reo Māori words and names</w:t>
            </w:r>
            <w:permStart w:id="324017497" w:edGrp="everyone"/>
          </w:p>
          <w:p w:rsidR="0045704C"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w:t>
            </w:r>
            <w:permEnd w:id="324017497"/>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1720328109" w:edGrp="everyone"/>
          </w:p>
          <w:p w:rsidR="000359C0" w:rsidRPr="005E2243" w:rsidRDefault="0045704C" w:rsidP="005E2243">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w:t>
            </w:r>
            <w:permEnd w:id="1720328109"/>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347882920" w:edGrp="everyone"/>
            <w:r w:rsidRPr="0080591C">
              <w:rPr>
                <w:rFonts w:ascii="Arial" w:hAnsi="Arial" w:cs="Arial"/>
                <w:sz w:val="20"/>
                <w:szCs w:val="20"/>
                <w:lang w:val="en-US"/>
              </w:rPr>
              <w:t>..</w:t>
            </w:r>
            <w:permEnd w:id="1347882920"/>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014976308" w:edGrp="everyone"/>
          </w:p>
          <w:p w:rsidR="0045704C"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w:t>
            </w:r>
            <w:permEnd w:id="1014976308"/>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B55" w:rsidRDefault="00FF5B55">
      <w:r>
        <w:separator/>
      </w:r>
    </w:p>
  </w:endnote>
  <w:endnote w:type="continuationSeparator" w:id="0">
    <w:p w:rsidR="00FF5B55" w:rsidRDefault="00FF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154004">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154004">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A95969">
      <w:rPr>
        <w:rFonts w:ascii="Arial" w:hAnsi="Arial"/>
        <w:noProof/>
        <w:sz w:val="18"/>
        <w:szCs w:val="18"/>
      </w:rPr>
      <w:t>9</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B55" w:rsidRDefault="00FF5B55">
      <w:r>
        <w:separator/>
      </w:r>
    </w:p>
  </w:footnote>
  <w:footnote w:type="continuationSeparator" w:id="0">
    <w:p w:rsidR="00FF5B55" w:rsidRDefault="00FF5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4"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6606D11"/>
    <w:multiLevelType w:val="hybridMultilevel"/>
    <w:tmpl w:val="69A69162"/>
    <w:lvl w:ilvl="0" w:tplc="A3D006BA">
      <w:start w:val="1"/>
      <w:numFmt w:val="bullet"/>
      <w:lvlText w:val=""/>
      <w:lvlJc w:val="left"/>
      <w:pPr>
        <w:tabs>
          <w:tab w:val="num" w:pos="4889"/>
        </w:tabs>
        <w:ind w:left="4889" w:hanging="360"/>
      </w:pPr>
      <w:rPr>
        <w:rFonts w:ascii="Wingdings" w:hAnsi="Wingdings" w:hint="default"/>
      </w:rPr>
    </w:lvl>
    <w:lvl w:ilvl="1" w:tplc="A3D006BA">
      <w:start w:val="1"/>
      <w:numFmt w:val="bullet"/>
      <w:lvlText w:val=""/>
      <w:lvlJc w:val="left"/>
      <w:pPr>
        <w:ind w:left="4889" w:hanging="360"/>
      </w:pPr>
      <w:rPr>
        <w:rFonts w:ascii="Wingdings" w:hAnsi="Wingdings" w:hint="default"/>
      </w:rPr>
    </w:lvl>
    <w:lvl w:ilvl="2" w:tplc="14090005">
      <w:start w:val="1"/>
      <w:numFmt w:val="bullet"/>
      <w:lvlText w:val=""/>
      <w:lvlJc w:val="left"/>
      <w:pPr>
        <w:ind w:left="5609" w:hanging="360"/>
      </w:pPr>
      <w:rPr>
        <w:rFonts w:ascii="Wingdings" w:hAnsi="Wingdings" w:hint="default"/>
      </w:rPr>
    </w:lvl>
    <w:lvl w:ilvl="3" w:tplc="14090001">
      <w:start w:val="1"/>
      <w:numFmt w:val="bullet"/>
      <w:lvlText w:val=""/>
      <w:lvlJc w:val="left"/>
      <w:pPr>
        <w:ind w:left="6329" w:hanging="360"/>
      </w:pPr>
      <w:rPr>
        <w:rFonts w:ascii="Symbol" w:hAnsi="Symbol" w:hint="default"/>
      </w:rPr>
    </w:lvl>
    <w:lvl w:ilvl="4" w:tplc="14090003">
      <w:start w:val="1"/>
      <w:numFmt w:val="bullet"/>
      <w:lvlText w:val="o"/>
      <w:lvlJc w:val="left"/>
      <w:pPr>
        <w:ind w:left="7049" w:hanging="360"/>
      </w:pPr>
      <w:rPr>
        <w:rFonts w:ascii="Courier New" w:hAnsi="Courier New" w:cs="Courier New" w:hint="default"/>
      </w:rPr>
    </w:lvl>
    <w:lvl w:ilvl="5" w:tplc="14090005" w:tentative="1">
      <w:start w:val="1"/>
      <w:numFmt w:val="bullet"/>
      <w:lvlText w:val=""/>
      <w:lvlJc w:val="left"/>
      <w:pPr>
        <w:ind w:left="7769" w:hanging="360"/>
      </w:pPr>
      <w:rPr>
        <w:rFonts w:ascii="Wingdings" w:hAnsi="Wingdings" w:hint="default"/>
      </w:rPr>
    </w:lvl>
    <w:lvl w:ilvl="6" w:tplc="14090001" w:tentative="1">
      <w:start w:val="1"/>
      <w:numFmt w:val="bullet"/>
      <w:lvlText w:val=""/>
      <w:lvlJc w:val="left"/>
      <w:pPr>
        <w:ind w:left="8489" w:hanging="360"/>
      </w:pPr>
      <w:rPr>
        <w:rFonts w:ascii="Symbol" w:hAnsi="Symbol" w:hint="default"/>
      </w:rPr>
    </w:lvl>
    <w:lvl w:ilvl="7" w:tplc="14090003" w:tentative="1">
      <w:start w:val="1"/>
      <w:numFmt w:val="bullet"/>
      <w:lvlText w:val="o"/>
      <w:lvlJc w:val="left"/>
      <w:pPr>
        <w:ind w:left="9209" w:hanging="360"/>
      </w:pPr>
      <w:rPr>
        <w:rFonts w:ascii="Courier New" w:hAnsi="Courier New" w:cs="Courier New" w:hint="default"/>
      </w:rPr>
    </w:lvl>
    <w:lvl w:ilvl="8" w:tplc="14090005" w:tentative="1">
      <w:start w:val="1"/>
      <w:numFmt w:val="bullet"/>
      <w:lvlText w:val=""/>
      <w:lvlJc w:val="left"/>
      <w:pPr>
        <w:ind w:left="9929" w:hanging="360"/>
      </w:pPr>
      <w:rPr>
        <w:rFonts w:ascii="Wingdings" w:hAnsi="Wingding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14"/>
  </w:num>
  <w:num w:numId="5">
    <w:abstractNumId w:val="14"/>
  </w:num>
  <w:num w:numId="6">
    <w:abstractNumId w:val="7"/>
  </w:num>
  <w:num w:numId="7">
    <w:abstractNumId w:val="4"/>
  </w:num>
  <w:num w:numId="8">
    <w:abstractNumId w:val="15"/>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8"/>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0"/>
  </w:num>
  <w:num w:numId="17">
    <w:abstractNumId w:val="12"/>
  </w:num>
  <w:num w:numId="18">
    <w:abstractNumId w:val="20"/>
  </w:num>
  <w:num w:numId="19">
    <w:abstractNumId w:val="5"/>
  </w:num>
  <w:num w:numId="20">
    <w:abstractNumId w:val="22"/>
  </w:num>
  <w:num w:numId="21">
    <w:abstractNumId w:val="3"/>
  </w:num>
  <w:num w:numId="22">
    <w:abstractNumId w:val="0"/>
  </w:num>
  <w:num w:numId="23">
    <w:abstractNumId w:val="13"/>
  </w:num>
  <w:num w:numId="24">
    <w:abstractNumId w:val="23"/>
  </w:num>
  <w:num w:numId="25">
    <w:abstractNumId w:val="18"/>
  </w:num>
  <w:num w:numId="26">
    <w:abstractNumId w:val="11"/>
  </w:num>
  <w:num w:numId="27">
    <w:abstractNumId w:val="2"/>
  </w:num>
  <w:num w:numId="28">
    <w:abstractNumId w:val="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54004"/>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35893"/>
    <w:rsid w:val="002400B2"/>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17C59"/>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0497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95969"/>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86D69"/>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5B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uiPriority w:val="99"/>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uiPriority w:val="99"/>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link w:val="Header"/>
    <w:rsid w:val="00C86D6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Clinical Support </a:t>
          </a:r>
        </a:p>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Occupaitonal Therapists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Professional Advisor</a:t>
          </a:r>
        </a:p>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46454" custScaleY="179709">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9020" custScaleY="245025"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21796" y="533273"/>
          <a:ext cx="283521" cy="645079"/>
        </a:xfrm>
        <a:custGeom>
          <a:avLst/>
          <a:gdLst/>
          <a:ahLst/>
          <a:cxnLst/>
          <a:rect l="0" t="0" r="0" b="0"/>
          <a:pathLst>
            <a:path>
              <a:moveTo>
                <a:pt x="283521" y="0"/>
              </a:moveTo>
              <a:lnTo>
                <a:pt x="283521" y="645079"/>
              </a:lnTo>
              <a:lnTo>
                <a:pt x="0" y="64507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005317" y="533273"/>
          <a:ext cx="1836997" cy="1348164"/>
        </a:xfrm>
        <a:custGeom>
          <a:avLst/>
          <a:gdLst/>
          <a:ahLst/>
          <a:cxnLst/>
          <a:rect l="0" t="0" r="0" b="0"/>
          <a:pathLst>
            <a:path>
              <a:moveTo>
                <a:pt x="0" y="0"/>
              </a:moveTo>
              <a:lnTo>
                <a:pt x="0" y="1223833"/>
              </a:lnTo>
              <a:lnTo>
                <a:pt x="1836997" y="1223833"/>
              </a:lnTo>
              <a:lnTo>
                <a:pt x="1836997"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6002" y="533273"/>
          <a:ext cx="91440" cy="1348164"/>
        </a:xfrm>
        <a:custGeom>
          <a:avLst/>
          <a:gdLst/>
          <a:ahLst/>
          <a:cxnLst/>
          <a:rect l="0" t="0" r="0" b="0"/>
          <a:pathLst>
            <a:path>
              <a:moveTo>
                <a:pt x="79314" y="0"/>
              </a:moveTo>
              <a:lnTo>
                <a:pt x="79314" y="1223833"/>
              </a:lnTo>
              <a:lnTo>
                <a:pt x="45720" y="1223833"/>
              </a:lnTo>
              <a:lnTo>
                <a:pt x="45720"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101889" y="533273"/>
          <a:ext cx="1903427" cy="1348164"/>
        </a:xfrm>
        <a:custGeom>
          <a:avLst/>
          <a:gdLst/>
          <a:ahLst/>
          <a:cxnLst/>
          <a:rect l="0" t="0" r="0" b="0"/>
          <a:pathLst>
            <a:path>
              <a:moveTo>
                <a:pt x="1903427" y="0"/>
              </a:moveTo>
              <a:lnTo>
                <a:pt x="1903427" y="1223833"/>
              </a:lnTo>
              <a:lnTo>
                <a:pt x="0" y="1223833"/>
              </a:lnTo>
              <a:lnTo>
                <a:pt x="0" y="13481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282056" y="126"/>
          <a:ext cx="1446520" cy="5331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282056" y="126"/>
        <a:ext cx="1446520" cy="533146"/>
      </dsp:txXfrm>
    </dsp:sp>
    <dsp:sp modelId="{8EB6703D-FA67-4839-9365-FBE9EEBC31A6}">
      <dsp:nvSpPr>
        <dsp:cNvPr id="0" name=""/>
        <dsp:cNvSpPr/>
      </dsp:nvSpPr>
      <dsp:spPr>
        <a:xfrm>
          <a:off x="2481435" y="343925"/>
          <a:ext cx="1356507" cy="31919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Support </a:t>
          </a:r>
        </a:p>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481435" y="343925"/>
        <a:ext cx="1356507" cy="319191"/>
      </dsp:txXfrm>
    </dsp:sp>
    <dsp:sp modelId="{B4A67B37-5011-404C-BB56-65AB4B68E036}">
      <dsp:nvSpPr>
        <dsp:cNvPr id="0" name=""/>
        <dsp:cNvSpPr/>
      </dsp:nvSpPr>
      <dsp:spPr>
        <a:xfrm>
          <a:off x="378629" y="1881438"/>
          <a:ext cx="1446520"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78629" y="1881438"/>
        <a:ext cx="1446520" cy="532847"/>
      </dsp:txXfrm>
    </dsp:sp>
    <dsp:sp modelId="{63C62320-D173-4976-AAA5-4E488C676EBE}">
      <dsp:nvSpPr>
        <dsp:cNvPr id="0" name=""/>
        <dsp:cNvSpPr/>
      </dsp:nvSpPr>
      <dsp:spPr>
        <a:xfrm>
          <a:off x="512338" y="2285493"/>
          <a:ext cx="1487847" cy="19837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Occupaitonal Therapists</a:t>
          </a:r>
        </a:p>
      </dsp:txBody>
      <dsp:txXfrm>
        <a:off x="512338" y="2285493"/>
        <a:ext cx="1487847" cy="198379"/>
      </dsp:txXfrm>
    </dsp:sp>
    <dsp:sp modelId="{67BEA8E0-962A-462F-A9EA-9902A931A92B}">
      <dsp:nvSpPr>
        <dsp:cNvPr id="0" name=""/>
        <dsp:cNvSpPr/>
      </dsp:nvSpPr>
      <dsp:spPr>
        <a:xfrm>
          <a:off x="2248848" y="1881438"/>
          <a:ext cx="1445748"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48848" y="1881438"/>
        <a:ext cx="1445748" cy="532847"/>
      </dsp:txXfrm>
    </dsp:sp>
    <dsp:sp modelId="{E5F8FAF4-A132-4608-9AAD-4CCF7FEB3260}">
      <dsp:nvSpPr>
        <dsp:cNvPr id="0" name=""/>
        <dsp:cNvSpPr/>
      </dsp:nvSpPr>
      <dsp:spPr>
        <a:xfrm>
          <a:off x="2381411" y="2295875"/>
          <a:ext cx="1489366" cy="1776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Assistant</a:t>
          </a:r>
        </a:p>
      </dsp:txBody>
      <dsp:txXfrm>
        <a:off x="2381411" y="2295875"/>
        <a:ext cx="1489366" cy="177615"/>
      </dsp:txXfrm>
    </dsp:sp>
    <dsp:sp modelId="{F40D34E8-D546-493B-A2DA-95983824BB46}">
      <dsp:nvSpPr>
        <dsp:cNvPr id="0" name=""/>
        <dsp:cNvSpPr/>
      </dsp:nvSpPr>
      <dsp:spPr>
        <a:xfrm>
          <a:off x="4119440" y="1881438"/>
          <a:ext cx="1445748" cy="5328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19440" y="1881438"/>
        <a:ext cx="1445748" cy="532847"/>
      </dsp:txXfrm>
    </dsp:sp>
    <dsp:sp modelId="{B9B88E87-0308-4A43-93E7-119335486FA1}">
      <dsp:nvSpPr>
        <dsp:cNvPr id="0" name=""/>
        <dsp:cNvSpPr/>
      </dsp:nvSpPr>
      <dsp:spPr>
        <a:xfrm>
          <a:off x="4252004" y="2295875"/>
          <a:ext cx="1489366" cy="1776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252004" y="2295875"/>
        <a:ext cx="1489366" cy="177615"/>
      </dsp:txXfrm>
    </dsp:sp>
    <dsp:sp modelId="{F10E33E2-93C1-447C-91B3-FADA6E3DCC51}">
      <dsp:nvSpPr>
        <dsp:cNvPr id="0" name=""/>
        <dsp:cNvSpPr/>
      </dsp:nvSpPr>
      <dsp:spPr>
        <a:xfrm>
          <a:off x="1275275" y="911779"/>
          <a:ext cx="1446520" cy="5331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5191"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75275" y="911779"/>
        <a:ext cx="1446520" cy="533146"/>
      </dsp:txXfrm>
    </dsp:sp>
    <dsp:sp modelId="{EE6A0F62-EC70-4F6E-AE09-E77DBB2804CF}">
      <dsp:nvSpPr>
        <dsp:cNvPr id="0" name=""/>
        <dsp:cNvSpPr/>
      </dsp:nvSpPr>
      <dsp:spPr>
        <a:xfrm>
          <a:off x="1392015" y="1205037"/>
          <a:ext cx="1565521" cy="43520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Professional Advisor</a:t>
          </a:r>
        </a:p>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392015" y="1205037"/>
        <a:ext cx="1565521" cy="43520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4471F-E7AC-4596-8731-812E6983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2306</Words>
  <Characters>14165</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Marissa Frost</cp:lastModifiedBy>
  <cp:revision>2</cp:revision>
  <cp:lastPrinted>2020-11-24T23:25:00Z</cp:lastPrinted>
  <dcterms:created xsi:type="dcterms:W3CDTF">2024-09-25T20:32:00Z</dcterms:created>
  <dcterms:modified xsi:type="dcterms:W3CDTF">2024-09-25T20:32:00Z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433135962</vt:i4>
  </property>
  <property fmtid="{D5CDD505-2E9C-101B-9397-08002B2CF9AE}" pid="4" name="_EmailSubject">
    <vt:lpwstr>ROTO3094 - Rotational Occupational Therapist</vt:lpwstr>
  </property>
  <property fmtid="{D5CDD505-2E9C-101B-9397-08002B2CF9AE}" pid="5" name="_AuthorEmail">
    <vt:lpwstr>Carlynne.Curd-Hope@lakesdhb.govt.nz</vt:lpwstr>
  </property>
  <property fmtid="{D5CDD505-2E9C-101B-9397-08002B2CF9AE}" pid="6" name="_AuthorEmailDisplayName">
    <vt:lpwstr>Carlynne Curd-Hope</vt:lpwstr>
  </property>
  <property fmtid="{D5CDD505-2E9C-101B-9397-08002B2CF9AE}" pid="7" name="_PreviousAdHocReviewCycleID">
    <vt:i4>-669733677</vt:i4>
  </property>
  <property fmtid="{D5CDD505-2E9C-101B-9397-08002B2CF9AE}" pid="8" name="_ReviewingToolsShownOnce">
    <vt:lpwstr/>
  </property>
</Properties>
</file>