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Default="00CE4DD0" w:rsidP="0080591C">
      <w:pPr>
        <w:rPr>
          <w:rFonts w:ascii="Arial" w:hAnsi="Arial" w:cs="Arial"/>
          <w:sz w:val="20"/>
          <w:szCs w:val="20"/>
        </w:rPr>
      </w:pPr>
      <w:bookmarkStart w:id="0" w:name="_GoBack"/>
      <w:bookmarkEnd w:id="0"/>
      <w:r w:rsidRPr="0080591C">
        <w:rPr>
          <w:rFonts w:ascii="Arial" w:hAnsi="Arial" w:cs="Arial"/>
          <w:b/>
          <w:noProof/>
          <w:sz w:val="20"/>
          <w:szCs w:val="20"/>
          <w:lang w:eastAsia="en-NZ"/>
        </w:rPr>
        <w:drawing>
          <wp:anchor distT="0" distB="0" distL="114300" distR="114300" simplePos="0" relativeHeight="251658240" behindDoc="1" locked="0" layoutInCell="1" allowOverlap="1" wp14:anchorId="33EA7DE7" wp14:editId="45ECD19F">
            <wp:simplePos x="0" y="0"/>
            <wp:positionH relativeFrom="margin">
              <wp:align>center</wp:align>
            </wp:positionH>
            <wp:positionV relativeFrom="margin">
              <wp:align>top</wp:align>
            </wp:positionV>
            <wp:extent cx="1209600" cy="324000"/>
            <wp:effectExtent l="0" t="0" r="0" b="0"/>
            <wp:wrapTight wrapText="bothSides">
              <wp:wrapPolygon edited="0">
                <wp:start x="0" y="0"/>
                <wp:lineTo x="0" y="20329"/>
                <wp:lineTo x="21101" y="20329"/>
                <wp:lineTo x="21101"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096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80591C">
        <w:rPr>
          <w:rFonts w:ascii="Arial" w:hAnsi="Arial" w:cs="Arial"/>
          <w:b/>
          <w:noProof/>
          <w:sz w:val="20"/>
          <w:szCs w:val="20"/>
          <w:lang w:eastAsia="en-NZ"/>
        </w:rPr>
        <w:drawing>
          <wp:anchor distT="0" distB="0" distL="114300" distR="114300" simplePos="0" relativeHeight="251661312" behindDoc="0" locked="0" layoutInCell="1" allowOverlap="1" wp14:anchorId="29329E46" wp14:editId="15EEB148">
            <wp:simplePos x="0" y="0"/>
            <wp:positionH relativeFrom="margin">
              <wp:align>right</wp:align>
            </wp:positionH>
            <wp:positionV relativeFrom="margin">
              <wp:align>top</wp:align>
            </wp:positionV>
            <wp:extent cx="799200" cy="7884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99200" cy="7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591C">
        <w:rPr>
          <w:rFonts w:ascii="Arial" w:hAnsi="Arial" w:cs="Arial"/>
          <w:noProof/>
          <w:sz w:val="20"/>
          <w:szCs w:val="20"/>
          <w:lang w:eastAsia="en-NZ"/>
        </w:rPr>
        <w:drawing>
          <wp:inline distT="0" distB="0" distL="0" distR="0" wp14:anchorId="02D91219" wp14:editId="5C980386">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80591C" w:rsidRDefault="0080591C" w:rsidP="0080591C">
      <w:pPr>
        <w:rPr>
          <w:rFonts w:ascii="Arial" w:hAnsi="Arial" w:cs="Arial"/>
          <w:sz w:val="20"/>
          <w:szCs w:val="20"/>
        </w:rPr>
      </w:pPr>
    </w:p>
    <w:p w:rsidR="005E2243" w:rsidRPr="0080591C" w:rsidRDefault="005E2243" w:rsidP="0080591C">
      <w:pPr>
        <w:rPr>
          <w:rFonts w:ascii="Arial" w:hAnsi="Arial" w:cs="Arial"/>
          <w:sz w:val="20"/>
          <w:szCs w:val="20"/>
        </w:rPr>
      </w:pPr>
    </w:p>
    <w:p w:rsidR="00D72D01" w:rsidRPr="0080591C" w:rsidRDefault="00D72D01" w:rsidP="0080591C">
      <w:pPr>
        <w:pStyle w:val="Heading1"/>
        <w:keepNext w:val="0"/>
        <w:spacing w:before="0" w:after="0"/>
        <w:jc w:val="center"/>
      </w:pPr>
      <w:r w:rsidRPr="0080591C">
        <w:t>POSITION DESCRIPTION</w:t>
      </w:r>
    </w:p>
    <w:p w:rsidR="00D72D01" w:rsidRPr="00473805" w:rsidRDefault="00D72D01" w:rsidP="0080591C">
      <w:pPr>
        <w:pStyle w:val="Heading1"/>
        <w:keepNext w:val="0"/>
        <w:spacing w:before="0" w:after="0"/>
        <w:rPr>
          <w:sz w:val="20"/>
          <w:szCs w:val="20"/>
        </w:rPr>
      </w:pPr>
    </w:p>
    <w:p w:rsidR="00473805" w:rsidRPr="00473805" w:rsidRDefault="00473805" w:rsidP="00473805">
      <w:pPr>
        <w:rPr>
          <w:rFonts w:ascii="Arial" w:hAnsi="Arial" w:cs="Arial"/>
          <w:sz w:val="20"/>
          <w:szCs w:val="20"/>
        </w:rPr>
      </w:pPr>
    </w:p>
    <w:tbl>
      <w:tblPr>
        <w:tblW w:w="9639" w:type="dxa"/>
        <w:tblBorders>
          <w:top w:val="single" w:sz="4" w:space="0" w:color="1F497D" w:themeColor="text2"/>
          <w:bottom w:val="single" w:sz="4" w:space="0" w:color="1F497D" w:themeColor="text2"/>
        </w:tblBorders>
        <w:tblLook w:val="0000" w:firstRow="0" w:lastRow="0" w:firstColumn="0" w:lastColumn="0" w:noHBand="0" w:noVBand="0"/>
      </w:tblPr>
      <w:tblGrid>
        <w:gridCol w:w="3027"/>
        <w:gridCol w:w="3179"/>
        <w:gridCol w:w="3433"/>
      </w:tblGrid>
      <w:tr w:rsidR="006A30D9" w:rsidRPr="0080591C" w:rsidTr="0080591C">
        <w:tc>
          <w:tcPr>
            <w:tcW w:w="1570" w:type="pct"/>
            <w:tcBorders>
              <w:top w:val="single" w:sz="4" w:space="0" w:color="1F497D" w:themeColor="text2"/>
              <w:bottom w:val="single" w:sz="4" w:space="0" w:color="1F497D" w:themeColor="text2"/>
            </w:tcBorders>
            <w:shd w:val="clear" w:color="auto" w:fill="auto"/>
          </w:tcPr>
          <w:p w:rsidR="006B451E" w:rsidRPr="0080591C" w:rsidRDefault="006B451E" w:rsidP="0080591C">
            <w:pPr>
              <w:spacing w:before="60" w:after="60"/>
              <w:rPr>
                <w:rFonts w:ascii="Arial" w:hAnsi="Arial" w:cs="Arial"/>
                <w:b/>
                <w:sz w:val="20"/>
                <w:szCs w:val="20"/>
              </w:rPr>
            </w:pPr>
            <w:r w:rsidRPr="0080591C">
              <w:rPr>
                <w:rFonts w:ascii="Arial" w:hAnsi="Arial" w:cs="Arial"/>
                <w:b/>
                <w:sz w:val="20"/>
                <w:szCs w:val="20"/>
              </w:rPr>
              <w:t>Position:</w:t>
            </w:r>
          </w:p>
        </w:tc>
        <w:tc>
          <w:tcPr>
            <w:tcW w:w="3430" w:type="pct"/>
            <w:gridSpan w:val="2"/>
            <w:tcBorders>
              <w:top w:val="single" w:sz="4" w:space="0" w:color="1F497D" w:themeColor="text2"/>
              <w:bottom w:val="single" w:sz="4" w:space="0" w:color="1F497D" w:themeColor="text2"/>
            </w:tcBorders>
            <w:shd w:val="clear" w:color="auto" w:fill="auto"/>
          </w:tcPr>
          <w:p w:rsidR="003A603A" w:rsidRPr="0080591C" w:rsidRDefault="00A76645" w:rsidP="00BA3D0A">
            <w:pPr>
              <w:spacing w:before="60" w:after="60"/>
              <w:rPr>
                <w:rFonts w:ascii="Arial" w:hAnsi="Arial" w:cs="Arial"/>
                <w:sz w:val="20"/>
                <w:szCs w:val="20"/>
              </w:rPr>
            </w:pPr>
            <w:permStart w:id="516034908" w:edGrp="everyone"/>
            <w:r>
              <w:rPr>
                <w:rFonts w:ascii="Arial" w:hAnsi="Arial" w:cs="Arial"/>
                <w:sz w:val="20"/>
                <w:szCs w:val="20"/>
              </w:rPr>
              <w:t>Clinical Pharmaci</w:t>
            </w:r>
            <w:r w:rsidR="00032301">
              <w:rPr>
                <w:rFonts w:ascii="Arial" w:hAnsi="Arial" w:cs="Arial"/>
                <w:sz w:val="20"/>
                <w:szCs w:val="20"/>
              </w:rPr>
              <w:t>st</w:t>
            </w:r>
            <w:permEnd w:id="516034908"/>
          </w:p>
        </w:tc>
      </w:tr>
      <w:tr w:rsidR="006A30D9" w:rsidRPr="0080591C" w:rsidTr="0080591C">
        <w:tc>
          <w:tcPr>
            <w:tcW w:w="1570" w:type="pct"/>
            <w:shd w:val="clear" w:color="auto" w:fill="auto"/>
          </w:tcPr>
          <w:p w:rsidR="00D72D01" w:rsidRPr="0080591C" w:rsidRDefault="0080591C" w:rsidP="0080591C">
            <w:pPr>
              <w:spacing w:before="60" w:after="60"/>
              <w:rPr>
                <w:rFonts w:ascii="Arial" w:hAnsi="Arial" w:cs="Arial"/>
                <w:b/>
                <w:sz w:val="20"/>
                <w:szCs w:val="20"/>
              </w:rPr>
            </w:pPr>
            <w:r>
              <w:rPr>
                <w:rFonts w:ascii="Arial" w:hAnsi="Arial" w:cs="Arial"/>
                <w:b/>
                <w:sz w:val="20"/>
                <w:szCs w:val="20"/>
              </w:rPr>
              <w:t>Responsible T</w:t>
            </w:r>
            <w:r w:rsidR="00C27C64" w:rsidRPr="0080591C">
              <w:rPr>
                <w:rFonts w:ascii="Arial" w:hAnsi="Arial" w:cs="Arial"/>
                <w:b/>
                <w:sz w:val="20"/>
                <w:szCs w:val="20"/>
              </w:rPr>
              <w:t>o:</w:t>
            </w:r>
          </w:p>
        </w:tc>
        <w:tc>
          <w:tcPr>
            <w:tcW w:w="3430" w:type="pct"/>
            <w:gridSpan w:val="2"/>
            <w:shd w:val="clear" w:color="auto" w:fill="auto"/>
          </w:tcPr>
          <w:p w:rsidR="00D72D01" w:rsidRPr="0080591C" w:rsidRDefault="00473805" w:rsidP="0080591C">
            <w:pPr>
              <w:spacing w:before="60" w:after="60"/>
              <w:rPr>
                <w:rFonts w:ascii="Arial" w:hAnsi="Arial" w:cs="Arial"/>
                <w:sz w:val="20"/>
                <w:szCs w:val="20"/>
              </w:rPr>
            </w:pPr>
            <w:permStart w:id="1085418039" w:edGrp="everyone"/>
            <w:r>
              <w:rPr>
                <w:rFonts w:ascii="Arial" w:hAnsi="Arial" w:cs="Arial"/>
                <w:sz w:val="20"/>
                <w:szCs w:val="20"/>
              </w:rPr>
              <w:t xml:space="preserve"> </w:t>
            </w:r>
            <w:r w:rsidR="00A76645">
              <w:rPr>
                <w:rFonts w:ascii="Arial" w:hAnsi="Arial" w:cs="Arial"/>
                <w:sz w:val="20"/>
                <w:szCs w:val="20"/>
              </w:rPr>
              <w:t>Pharmacy Manager</w:t>
            </w:r>
            <w:permEnd w:id="1085418039"/>
          </w:p>
        </w:tc>
      </w:tr>
      <w:tr w:rsidR="006A30D9" w:rsidRPr="0080591C" w:rsidTr="0080591C">
        <w:tc>
          <w:tcPr>
            <w:tcW w:w="1570" w:type="pct"/>
            <w:shd w:val="clear" w:color="auto" w:fill="auto"/>
          </w:tcPr>
          <w:p w:rsidR="00B639B1" w:rsidRPr="0080591C" w:rsidRDefault="00B639B1" w:rsidP="0080591C">
            <w:pPr>
              <w:spacing w:before="60" w:after="60"/>
              <w:rPr>
                <w:rFonts w:ascii="Arial" w:hAnsi="Arial" w:cs="Arial"/>
                <w:b/>
                <w:sz w:val="20"/>
                <w:szCs w:val="20"/>
              </w:rPr>
            </w:pPr>
            <w:r w:rsidRPr="0080591C">
              <w:rPr>
                <w:rFonts w:ascii="Arial" w:hAnsi="Arial" w:cs="Arial"/>
                <w:b/>
                <w:sz w:val="20"/>
                <w:szCs w:val="20"/>
              </w:rPr>
              <w:t>Direct Reports</w:t>
            </w:r>
            <w:r w:rsidR="0080591C" w:rsidRPr="0080591C">
              <w:rPr>
                <w:rFonts w:ascii="Arial" w:hAnsi="Arial" w:cs="Arial"/>
                <w:b/>
                <w:sz w:val="20"/>
                <w:szCs w:val="20"/>
              </w:rPr>
              <w:t>:</w:t>
            </w:r>
          </w:p>
        </w:tc>
        <w:tc>
          <w:tcPr>
            <w:tcW w:w="3430" w:type="pct"/>
            <w:gridSpan w:val="2"/>
            <w:shd w:val="clear" w:color="auto" w:fill="auto"/>
          </w:tcPr>
          <w:p w:rsidR="00B639B1" w:rsidRPr="0080591C" w:rsidRDefault="00056DAF" w:rsidP="0080591C">
            <w:pPr>
              <w:spacing w:before="60" w:after="60"/>
              <w:rPr>
                <w:rFonts w:ascii="Arial" w:hAnsi="Arial" w:cs="Arial"/>
                <w:sz w:val="20"/>
                <w:szCs w:val="20"/>
              </w:rPr>
            </w:pPr>
            <w:permStart w:id="886128591" w:edGrp="everyone"/>
            <w:r>
              <w:rPr>
                <w:rFonts w:ascii="Arial" w:hAnsi="Arial" w:cs="Arial"/>
                <w:sz w:val="20"/>
                <w:szCs w:val="20"/>
              </w:rPr>
              <w:t>Nil</w:t>
            </w:r>
            <w:r w:rsidR="00473805">
              <w:rPr>
                <w:rFonts w:ascii="Arial" w:hAnsi="Arial" w:cs="Arial"/>
                <w:sz w:val="20"/>
                <w:szCs w:val="20"/>
              </w:rPr>
              <w:t xml:space="preserve"> </w:t>
            </w:r>
            <w:permEnd w:id="886128591"/>
          </w:p>
        </w:tc>
      </w:tr>
      <w:tr w:rsidR="006A30D9" w:rsidRPr="0080591C" w:rsidTr="0080591C">
        <w:tc>
          <w:tcPr>
            <w:tcW w:w="1570" w:type="pct"/>
            <w:shd w:val="clear" w:color="auto" w:fill="auto"/>
          </w:tcPr>
          <w:p w:rsidR="00D72D01" w:rsidRPr="0080591C" w:rsidRDefault="00C27C64" w:rsidP="0080591C">
            <w:pPr>
              <w:spacing w:before="60" w:after="60"/>
              <w:rPr>
                <w:rFonts w:ascii="Arial" w:hAnsi="Arial" w:cs="Arial"/>
                <w:b/>
                <w:sz w:val="20"/>
                <w:szCs w:val="20"/>
              </w:rPr>
            </w:pPr>
            <w:r w:rsidRPr="0080591C">
              <w:rPr>
                <w:rFonts w:ascii="Arial" w:hAnsi="Arial" w:cs="Arial"/>
                <w:b/>
                <w:sz w:val="20"/>
                <w:szCs w:val="20"/>
              </w:rPr>
              <w:t>Location:</w:t>
            </w:r>
          </w:p>
        </w:tc>
        <w:tc>
          <w:tcPr>
            <w:tcW w:w="3430" w:type="pct"/>
            <w:gridSpan w:val="2"/>
            <w:shd w:val="clear" w:color="auto" w:fill="auto"/>
          </w:tcPr>
          <w:p w:rsidR="00D72D01" w:rsidRPr="0080591C" w:rsidRDefault="00D72D01" w:rsidP="0080591C">
            <w:pPr>
              <w:spacing w:before="60" w:after="60"/>
              <w:rPr>
                <w:rFonts w:ascii="Arial" w:hAnsi="Arial" w:cs="Arial"/>
                <w:sz w:val="20"/>
                <w:szCs w:val="20"/>
              </w:rPr>
            </w:pPr>
            <w:r w:rsidRPr="0080591C">
              <w:rPr>
                <w:rFonts w:ascii="Arial" w:hAnsi="Arial" w:cs="Arial"/>
                <w:sz w:val="20"/>
                <w:szCs w:val="20"/>
              </w:rPr>
              <w:t>Rotorua</w:t>
            </w:r>
            <w:permStart w:id="1253864957" w:edGrp="everyone"/>
            <w:r w:rsidR="00A76645">
              <w:rPr>
                <w:rFonts w:ascii="Arial" w:hAnsi="Arial" w:cs="Arial"/>
                <w:sz w:val="20"/>
                <w:szCs w:val="20"/>
              </w:rPr>
              <w:t xml:space="preserve"> &amp; Taupo</w:t>
            </w:r>
            <w:permEnd w:id="1253864957"/>
          </w:p>
        </w:tc>
      </w:tr>
      <w:tr w:rsidR="00A76645" w:rsidRPr="0080591C" w:rsidTr="0080591C">
        <w:tc>
          <w:tcPr>
            <w:tcW w:w="1570" w:type="pct"/>
            <w:shd w:val="clear" w:color="auto" w:fill="auto"/>
          </w:tcPr>
          <w:p w:rsidR="00A76645" w:rsidRPr="0080591C" w:rsidRDefault="00A76645" w:rsidP="00A76645">
            <w:pPr>
              <w:spacing w:before="60" w:after="60"/>
              <w:rPr>
                <w:rFonts w:ascii="Arial" w:hAnsi="Arial" w:cs="Arial"/>
                <w:b/>
                <w:sz w:val="20"/>
                <w:szCs w:val="20"/>
              </w:rPr>
            </w:pPr>
            <w:r>
              <w:rPr>
                <w:rFonts w:ascii="Arial" w:hAnsi="Arial" w:cs="Arial"/>
                <w:b/>
                <w:sz w:val="20"/>
                <w:szCs w:val="20"/>
              </w:rPr>
              <w:t>Functional R</w:t>
            </w:r>
            <w:r w:rsidRPr="0080591C">
              <w:rPr>
                <w:rFonts w:ascii="Arial" w:hAnsi="Arial" w:cs="Arial"/>
                <w:b/>
                <w:sz w:val="20"/>
                <w:szCs w:val="20"/>
              </w:rPr>
              <w:t>elationships:</w:t>
            </w:r>
          </w:p>
        </w:tc>
        <w:tc>
          <w:tcPr>
            <w:tcW w:w="1649" w:type="pct"/>
            <w:tcBorders>
              <w:right w:val="single" w:sz="4" w:space="0" w:color="FFFFFF" w:themeColor="background1"/>
            </w:tcBorders>
            <w:shd w:val="clear" w:color="auto" w:fill="auto"/>
          </w:tcPr>
          <w:p w:rsidR="00A76645" w:rsidRPr="006A30D9" w:rsidRDefault="00A76645" w:rsidP="00A76645">
            <w:pPr>
              <w:keepNext/>
              <w:keepLines/>
              <w:jc w:val="both"/>
              <w:rPr>
                <w:rFonts w:ascii="Arial" w:hAnsi="Arial" w:cs="Arial"/>
                <w:sz w:val="20"/>
                <w:szCs w:val="20"/>
              </w:rPr>
            </w:pPr>
            <w:r w:rsidRPr="006A30D9">
              <w:rPr>
                <w:rFonts w:ascii="Arial" w:hAnsi="Arial" w:cs="Arial"/>
                <w:b/>
                <w:sz w:val="20"/>
                <w:szCs w:val="20"/>
              </w:rPr>
              <w:t>Internal:</w:t>
            </w:r>
          </w:p>
          <w:p w:rsidR="00A76645" w:rsidRPr="00F5019F" w:rsidRDefault="00A76645" w:rsidP="00A76645">
            <w:pPr>
              <w:rPr>
                <w:rFonts w:ascii="Arial" w:hAnsi="Arial" w:cs="Arial"/>
                <w:sz w:val="22"/>
              </w:rPr>
            </w:pPr>
            <w:r w:rsidRPr="00F5019F">
              <w:rPr>
                <w:rFonts w:ascii="Arial" w:hAnsi="Arial" w:cs="Arial"/>
                <w:sz w:val="22"/>
              </w:rPr>
              <w:t>Pharmacy staff</w:t>
            </w:r>
          </w:p>
          <w:p w:rsidR="00A76645" w:rsidRPr="00C97877" w:rsidRDefault="00A76645" w:rsidP="00A76645">
            <w:pPr>
              <w:keepNext/>
              <w:keepLines/>
              <w:jc w:val="both"/>
              <w:rPr>
                <w:rFonts w:ascii="Arial" w:hAnsi="Arial"/>
                <w:sz w:val="22"/>
                <w:szCs w:val="22"/>
              </w:rPr>
            </w:pPr>
            <w:r w:rsidRPr="00C97877">
              <w:rPr>
                <w:rFonts w:ascii="Arial" w:hAnsi="Arial"/>
                <w:sz w:val="22"/>
                <w:szCs w:val="22"/>
              </w:rPr>
              <w:t>Clerical Staff</w:t>
            </w:r>
          </w:p>
          <w:p w:rsidR="00A76645" w:rsidRPr="00C97877" w:rsidRDefault="00A76645" w:rsidP="00A76645">
            <w:pPr>
              <w:keepNext/>
              <w:keepLines/>
              <w:jc w:val="both"/>
              <w:rPr>
                <w:rFonts w:ascii="Arial" w:hAnsi="Arial"/>
                <w:sz w:val="22"/>
                <w:szCs w:val="22"/>
              </w:rPr>
            </w:pPr>
            <w:r w:rsidRPr="00C97877">
              <w:rPr>
                <w:rFonts w:ascii="Arial" w:hAnsi="Arial"/>
                <w:sz w:val="22"/>
                <w:szCs w:val="22"/>
              </w:rPr>
              <w:t>Nursing Staff</w:t>
            </w:r>
          </w:p>
          <w:p w:rsidR="00A76645" w:rsidRPr="00C97877" w:rsidRDefault="00A76645" w:rsidP="00A76645">
            <w:pPr>
              <w:keepNext/>
              <w:keepLines/>
              <w:jc w:val="both"/>
              <w:rPr>
                <w:rFonts w:ascii="Arial" w:hAnsi="Arial"/>
                <w:sz w:val="22"/>
                <w:szCs w:val="22"/>
              </w:rPr>
            </w:pPr>
            <w:r w:rsidRPr="00C97877">
              <w:rPr>
                <w:rFonts w:ascii="Arial" w:hAnsi="Arial"/>
                <w:sz w:val="22"/>
                <w:szCs w:val="22"/>
              </w:rPr>
              <w:t>Allied Health Staff</w:t>
            </w:r>
          </w:p>
          <w:p w:rsidR="00A76645" w:rsidRPr="00C97877" w:rsidRDefault="00A76645" w:rsidP="00A76645">
            <w:pPr>
              <w:keepNext/>
              <w:keepLines/>
              <w:jc w:val="both"/>
              <w:rPr>
                <w:rFonts w:ascii="Arial" w:hAnsi="Arial"/>
                <w:sz w:val="22"/>
                <w:szCs w:val="22"/>
              </w:rPr>
            </w:pPr>
            <w:r w:rsidRPr="00C97877">
              <w:rPr>
                <w:rFonts w:ascii="Arial" w:hAnsi="Arial"/>
                <w:sz w:val="22"/>
                <w:szCs w:val="22"/>
              </w:rPr>
              <w:t>Medical Staff</w:t>
            </w:r>
          </w:p>
          <w:p w:rsidR="00A76645" w:rsidRPr="00C97877" w:rsidRDefault="00A76645" w:rsidP="00A76645">
            <w:pPr>
              <w:keepNext/>
              <w:keepLines/>
              <w:jc w:val="both"/>
              <w:rPr>
                <w:rFonts w:ascii="Arial" w:hAnsi="Arial"/>
                <w:sz w:val="22"/>
                <w:szCs w:val="22"/>
              </w:rPr>
            </w:pPr>
            <w:r w:rsidRPr="00C97877">
              <w:rPr>
                <w:rFonts w:ascii="Arial" w:hAnsi="Arial"/>
                <w:sz w:val="22"/>
                <w:szCs w:val="22"/>
              </w:rPr>
              <w:t>Other Departments</w:t>
            </w:r>
          </w:p>
          <w:p w:rsidR="00A76645" w:rsidRPr="006A30D9" w:rsidRDefault="00A76645" w:rsidP="00A76645">
            <w:pPr>
              <w:pStyle w:val="Header"/>
              <w:keepNext/>
              <w:keepLines/>
              <w:tabs>
                <w:tab w:val="clear" w:pos="4153"/>
                <w:tab w:val="clear" w:pos="8306"/>
              </w:tabs>
              <w:rPr>
                <w:rFonts w:ascii="Arial" w:hAnsi="Arial" w:cs="Arial"/>
                <w:sz w:val="20"/>
                <w:szCs w:val="20"/>
              </w:rPr>
            </w:pPr>
          </w:p>
        </w:tc>
        <w:tc>
          <w:tcPr>
            <w:tcW w:w="1781" w:type="pct"/>
            <w:tcBorders>
              <w:left w:val="single" w:sz="4" w:space="0" w:color="FFFFFF" w:themeColor="background1"/>
            </w:tcBorders>
            <w:shd w:val="clear" w:color="auto" w:fill="auto"/>
          </w:tcPr>
          <w:p w:rsidR="00A76645" w:rsidRPr="00A76645" w:rsidRDefault="00A76645" w:rsidP="00A76645">
            <w:pPr>
              <w:pStyle w:val="Header"/>
              <w:tabs>
                <w:tab w:val="clear" w:pos="4153"/>
                <w:tab w:val="clear" w:pos="8306"/>
              </w:tabs>
              <w:spacing w:before="60" w:after="60"/>
              <w:rPr>
                <w:rFonts w:ascii="Arial" w:hAnsi="Arial" w:cs="Arial"/>
                <w:b/>
                <w:sz w:val="20"/>
                <w:szCs w:val="20"/>
              </w:rPr>
            </w:pPr>
            <w:r w:rsidRPr="0080591C">
              <w:rPr>
                <w:rFonts w:ascii="Arial" w:hAnsi="Arial" w:cs="Arial"/>
                <w:b/>
                <w:sz w:val="20"/>
                <w:szCs w:val="20"/>
              </w:rPr>
              <w:t>Externa</w:t>
            </w:r>
            <w:permStart w:id="1416977579" w:edGrp="everyone"/>
            <w:r w:rsidR="00FD140A">
              <w:rPr>
                <w:rFonts w:ascii="Arial" w:hAnsi="Arial" w:cs="Arial"/>
                <w:b/>
                <w:sz w:val="20"/>
                <w:szCs w:val="20"/>
              </w:rPr>
              <w:t>l:</w:t>
            </w:r>
          </w:p>
          <w:p w:rsidR="00A76645" w:rsidRDefault="00FD140A" w:rsidP="00A76645">
            <w:pPr>
              <w:spacing w:before="60" w:after="60"/>
              <w:rPr>
                <w:rFonts w:ascii="Arial" w:hAnsi="Arial" w:cs="Arial"/>
                <w:sz w:val="22"/>
              </w:rPr>
            </w:pPr>
            <w:r w:rsidRPr="00FD140A">
              <w:rPr>
                <w:rFonts w:ascii="Arial" w:hAnsi="Arial" w:cs="Arial"/>
                <w:sz w:val="22"/>
              </w:rPr>
              <w:t xml:space="preserve">• </w:t>
            </w:r>
            <w:r w:rsidR="00A76645" w:rsidRPr="00F5019F">
              <w:rPr>
                <w:rFonts w:ascii="Arial" w:hAnsi="Arial" w:cs="Arial"/>
                <w:sz w:val="22"/>
              </w:rPr>
              <w:t>Patients</w:t>
            </w:r>
          </w:p>
          <w:permEnd w:id="1416977579"/>
          <w:p w:rsidR="00FD140A" w:rsidRPr="00FD140A" w:rsidRDefault="00FD140A" w:rsidP="00FD140A">
            <w:pPr>
              <w:pStyle w:val="Header"/>
              <w:tabs>
                <w:tab w:val="clear" w:pos="4153"/>
                <w:tab w:val="clear" w:pos="8306"/>
              </w:tabs>
              <w:spacing w:before="60" w:after="60"/>
              <w:rPr>
                <w:rFonts w:ascii="Arial" w:hAnsi="Arial" w:cs="Arial"/>
                <w:sz w:val="22"/>
              </w:rPr>
            </w:pPr>
            <w:r w:rsidRPr="00FD140A">
              <w:rPr>
                <w:rFonts w:ascii="Arial" w:hAnsi="Arial" w:cs="Arial"/>
                <w:sz w:val="22"/>
              </w:rPr>
              <w:t xml:space="preserve">• Other hospital staff and pharmacy organisations (Pharmacy Council, PSNZ, NZHPA) </w:t>
            </w:r>
          </w:p>
          <w:p w:rsidR="00FD140A" w:rsidRPr="00FD140A" w:rsidRDefault="00FD140A" w:rsidP="00FD140A">
            <w:pPr>
              <w:pStyle w:val="Header"/>
              <w:tabs>
                <w:tab w:val="clear" w:pos="4153"/>
                <w:tab w:val="clear" w:pos="8306"/>
              </w:tabs>
              <w:spacing w:before="60" w:after="60"/>
              <w:rPr>
                <w:rFonts w:ascii="Arial" w:hAnsi="Arial" w:cs="Arial"/>
                <w:sz w:val="22"/>
              </w:rPr>
            </w:pPr>
            <w:r w:rsidRPr="00FD140A">
              <w:rPr>
                <w:rFonts w:ascii="Arial" w:hAnsi="Arial" w:cs="Arial"/>
                <w:sz w:val="22"/>
              </w:rPr>
              <w:t xml:space="preserve">• Hospital staff from other localities </w:t>
            </w:r>
          </w:p>
          <w:p w:rsidR="008244E6" w:rsidRDefault="00FD140A" w:rsidP="00FD140A">
            <w:pPr>
              <w:pStyle w:val="Header"/>
              <w:tabs>
                <w:tab w:val="clear" w:pos="4153"/>
                <w:tab w:val="clear" w:pos="8306"/>
              </w:tabs>
              <w:spacing w:before="60" w:after="60"/>
              <w:rPr>
                <w:rFonts w:ascii="Arial" w:hAnsi="Arial" w:cs="Arial"/>
                <w:sz w:val="22"/>
              </w:rPr>
            </w:pPr>
            <w:r w:rsidRPr="00FD140A">
              <w:rPr>
                <w:rFonts w:ascii="Arial" w:hAnsi="Arial" w:cs="Arial"/>
                <w:sz w:val="22"/>
              </w:rPr>
              <w:t xml:space="preserve">• Community pharmacists and health care professionals </w:t>
            </w:r>
          </w:p>
          <w:p w:rsidR="00FD140A" w:rsidRPr="00FD140A" w:rsidRDefault="00FD140A" w:rsidP="00FD140A">
            <w:pPr>
              <w:pStyle w:val="Header"/>
              <w:tabs>
                <w:tab w:val="clear" w:pos="4153"/>
                <w:tab w:val="clear" w:pos="8306"/>
              </w:tabs>
              <w:spacing w:before="60" w:after="60"/>
              <w:rPr>
                <w:rFonts w:ascii="Arial" w:hAnsi="Arial" w:cs="Arial"/>
                <w:sz w:val="22"/>
              </w:rPr>
            </w:pPr>
            <w:r w:rsidRPr="00FD140A">
              <w:rPr>
                <w:rFonts w:ascii="Arial" w:hAnsi="Arial" w:cs="Arial"/>
                <w:sz w:val="22"/>
              </w:rPr>
              <w:t>• Universities and other training providers</w:t>
            </w:r>
          </w:p>
          <w:p w:rsidR="00FD140A" w:rsidRPr="0080591C" w:rsidRDefault="00FD140A" w:rsidP="00FD140A">
            <w:pPr>
              <w:pStyle w:val="Header"/>
              <w:tabs>
                <w:tab w:val="clear" w:pos="4153"/>
                <w:tab w:val="clear" w:pos="8306"/>
              </w:tabs>
              <w:spacing w:before="60" w:after="60"/>
              <w:rPr>
                <w:rFonts w:ascii="Arial" w:hAnsi="Arial" w:cs="Arial"/>
                <w:sz w:val="20"/>
                <w:szCs w:val="20"/>
              </w:rPr>
            </w:pPr>
            <w:r w:rsidRPr="00FD140A">
              <w:rPr>
                <w:rFonts w:ascii="Arial" w:hAnsi="Arial" w:cs="Arial"/>
                <w:sz w:val="22"/>
              </w:rPr>
              <w:t xml:space="preserve"> • PHARMAC, Pharmaceutical suppliers and contractors</w:t>
            </w:r>
          </w:p>
        </w:tc>
      </w:tr>
      <w:tr w:rsidR="00A76645" w:rsidRPr="0080591C" w:rsidTr="0080591C">
        <w:tc>
          <w:tcPr>
            <w:tcW w:w="1570" w:type="pct"/>
            <w:shd w:val="clear" w:color="auto" w:fill="auto"/>
          </w:tcPr>
          <w:p w:rsidR="00A76645" w:rsidRPr="0080591C" w:rsidRDefault="00A76645" w:rsidP="00A76645">
            <w:pPr>
              <w:spacing w:before="60" w:after="60"/>
              <w:rPr>
                <w:rFonts w:ascii="Arial" w:hAnsi="Arial" w:cs="Arial"/>
                <w:b/>
                <w:sz w:val="20"/>
                <w:szCs w:val="20"/>
              </w:rPr>
            </w:pPr>
            <w:r>
              <w:rPr>
                <w:rFonts w:ascii="Arial" w:hAnsi="Arial" w:cs="Arial"/>
                <w:b/>
                <w:sz w:val="20"/>
                <w:szCs w:val="20"/>
              </w:rPr>
              <w:t>Financial D</w:t>
            </w:r>
            <w:r w:rsidRPr="0080591C">
              <w:rPr>
                <w:rFonts w:ascii="Arial" w:hAnsi="Arial" w:cs="Arial"/>
                <w:b/>
                <w:sz w:val="20"/>
                <w:szCs w:val="20"/>
              </w:rPr>
              <w:t>elegations:</w:t>
            </w:r>
          </w:p>
        </w:tc>
        <w:tc>
          <w:tcPr>
            <w:tcW w:w="3430" w:type="pct"/>
            <w:gridSpan w:val="2"/>
            <w:shd w:val="clear" w:color="auto" w:fill="auto"/>
          </w:tcPr>
          <w:p w:rsidR="00A76645" w:rsidRPr="0080591C" w:rsidRDefault="009567A5" w:rsidP="00A76645">
            <w:pPr>
              <w:spacing w:before="60" w:after="60"/>
              <w:rPr>
                <w:rFonts w:ascii="Arial" w:hAnsi="Arial" w:cs="Arial"/>
                <w:sz w:val="20"/>
                <w:szCs w:val="20"/>
              </w:rPr>
            </w:pPr>
            <w:r>
              <w:rPr>
                <w:rFonts w:ascii="Arial" w:hAnsi="Arial" w:cs="Arial"/>
                <w:sz w:val="20"/>
                <w:szCs w:val="20"/>
              </w:rPr>
              <w:t xml:space="preserve">Nil </w:t>
            </w:r>
          </w:p>
        </w:tc>
      </w:tr>
      <w:tr w:rsidR="00A76645" w:rsidRPr="0080591C" w:rsidTr="0080591C">
        <w:tc>
          <w:tcPr>
            <w:tcW w:w="1570" w:type="pct"/>
            <w:shd w:val="clear" w:color="auto" w:fill="auto"/>
          </w:tcPr>
          <w:p w:rsidR="00A76645" w:rsidRPr="0080591C" w:rsidRDefault="00A76645" w:rsidP="00A76645">
            <w:pPr>
              <w:spacing w:before="60" w:after="60"/>
              <w:rPr>
                <w:rFonts w:ascii="Arial" w:hAnsi="Arial" w:cs="Arial"/>
                <w:b/>
                <w:sz w:val="20"/>
                <w:szCs w:val="20"/>
              </w:rPr>
            </w:pPr>
            <w:r w:rsidRPr="0080591C">
              <w:rPr>
                <w:rFonts w:ascii="Arial" w:hAnsi="Arial" w:cs="Arial"/>
                <w:b/>
                <w:sz w:val="20"/>
                <w:szCs w:val="20"/>
              </w:rPr>
              <w:t>Date:</w:t>
            </w:r>
          </w:p>
        </w:tc>
        <w:tc>
          <w:tcPr>
            <w:tcW w:w="3430" w:type="pct"/>
            <w:gridSpan w:val="2"/>
            <w:shd w:val="clear" w:color="auto" w:fill="auto"/>
          </w:tcPr>
          <w:p w:rsidR="00A76645" w:rsidRPr="0080591C" w:rsidRDefault="00513D51" w:rsidP="00A76645">
            <w:pPr>
              <w:spacing w:before="60" w:after="60"/>
              <w:rPr>
                <w:rFonts w:ascii="Arial" w:hAnsi="Arial" w:cs="Arial"/>
                <w:sz w:val="20"/>
                <w:szCs w:val="20"/>
              </w:rPr>
            </w:pPr>
            <w:permStart w:id="607535709" w:edGrp="everyone"/>
            <w:r>
              <w:rPr>
                <w:rFonts w:ascii="Arial" w:hAnsi="Arial" w:cs="Arial"/>
                <w:sz w:val="20"/>
                <w:szCs w:val="20"/>
              </w:rPr>
              <w:t>July</w:t>
            </w:r>
            <w:r w:rsidR="00A76645">
              <w:rPr>
                <w:rFonts w:ascii="Arial" w:hAnsi="Arial" w:cs="Arial"/>
                <w:sz w:val="20"/>
                <w:szCs w:val="20"/>
              </w:rPr>
              <w:t xml:space="preserve"> 202</w:t>
            </w:r>
            <w:r>
              <w:rPr>
                <w:rFonts w:ascii="Arial" w:hAnsi="Arial" w:cs="Arial"/>
                <w:sz w:val="20"/>
                <w:szCs w:val="20"/>
              </w:rPr>
              <w:t>4</w:t>
            </w:r>
            <w:permEnd w:id="607535709"/>
          </w:p>
        </w:tc>
      </w:tr>
    </w:tbl>
    <w:p w:rsidR="00D72D01" w:rsidRPr="0080591C" w:rsidRDefault="00D72D01" w:rsidP="0080591C">
      <w:pPr>
        <w:rPr>
          <w:rFonts w:ascii="Arial" w:hAnsi="Arial" w:cs="Arial"/>
          <w:sz w:val="20"/>
          <w:szCs w:val="20"/>
        </w:rPr>
      </w:pPr>
      <w:permStart w:id="33710423" w:edGrp="everyone"/>
    </w:p>
    <w:p w:rsidR="0080591C" w:rsidRPr="0080591C" w:rsidRDefault="0080591C" w:rsidP="0080591C">
      <w:pPr>
        <w:rPr>
          <w:rFonts w:ascii="Arial" w:hAnsi="Arial" w:cs="Arial"/>
          <w:sz w:val="20"/>
          <w:szCs w:val="20"/>
        </w:rPr>
      </w:pPr>
    </w:p>
    <w:p w:rsidR="00701255" w:rsidRPr="0080591C" w:rsidRDefault="00513D51" w:rsidP="00513D51">
      <w:pPr>
        <w:jc w:val="center"/>
        <w:rPr>
          <w:rFonts w:ascii="Arial" w:hAnsi="Arial" w:cs="Arial"/>
          <w:b/>
          <w:sz w:val="20"/>
          <w:szCs w:val="20"/>
        </w:rPr>
      </w:pPr>
      <w:r>
        <w:rPr>
          <w:noProof/>
          <w:lang w:eastAsia="en-NZ"/>
        </w:rPr>
        <w:drawing>
          <wp:inline distT="0" distB="0" distL="0" distR="0" wp14:anchorId="323C764B" wp14:editId="25D32EC6">
            <wp:extent cx="5067300" cy="3438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67300" cy="3438525"/>
                    </a:xfrm>
                    <a:prstGeom prst="rect">
                      <a:avLst/>
                    </a:prstGeom>
                  </pic:spPr>
                </pic:pic>
              </a:graphicData>
            </a:graphic>
          </wp:inline>
        </w:drawing>
      </w:r>
    </w:p>
    <w:p w:rsidR="00701255" w:rsidRPr="0080591C" w:rsidRDefault="00701255" w:rsidP="0080591C">
      <w:pPr>
        <w:rPr>
          <w:rFonts w:ascii="Arial" w:hAnsi="Arial" w:cs="Arial"/>
          <w:b/>
          <w:sz w:val="20"/>
          <w:szCs w:val="20"/>
        </w:rPr>
      </w:pPr>
    </w:p>
    <w:p w:rsidR="0080591C" w:rsidRPr="0080591C" w:rsidRDefault="0080591C" w:rsidP="0080591C">
      <w:pPr>
        <w:rPr>
          <w:rFonts w:ascii="Arial" w:hAnsi="Arial" w:cs="Arial"/>
          <w:b/>
          <w:sz w:val="20"/>
          <w:szCs w:val="20"/>
        </w:rPr>
      </w:pPr>
    </w:p>
    <w:permEnd w:id="33710423"/>
    <w:p w:rsidR="00D72D01" w:rsidRDefault="00863EF5" w:rsidP="0080591C">
      <w:pPr>
        <w:pStyle w:val="Heading3"/>
        <w:keepNext w:val="0"/>
        <w:pBdr>
          <w:top w:val="single" w:sz="4" w:space="1" w:color="1F497D" w:themeColor="text2"/>
          <w:left w:val="dotted" w:sz="4" w:space="4" w:color="1F497D" w:themeColor="text2"/>
        </w:pBdr>
        <w:spacing w:before="0" w:after="0"/>
        <w:rPr>
          <w:sz w:val="20"/>
          <w:szCs w:val="20"/>
        </w:rPr>
      </w:pPr>
      <w:r w:rsidRPr="0080591C">
        <w:rPr>
          <w:sz w:val="20"/>
          <w:szCs w:val="20"/>
        </w:rPr>
        <w:t>Primary purpose(s) of the position</w:t>
      </w:r>
    </w:p>
    <w:p w:rsidR="00D72D01" w:rsidRPr="0080591C" w:rsidRDefault="00470ACE" w:rsidP="0080591C">
      <w:pPr>
        <w:pBdr>
          <w:left w:val="dotted" w:sz="4" w:space="4" w:color="1F497D" w:themeColor="text2"/>
        </w:pBdr>
        <w:rPr>
          <w:rFonts w:ascii="Arial" w:hAnsi="Arial" w:cs="Arial"/>
          <w:sz w:val="20"/>
          <w:szCs w:val="20"/>
        </w:rPr>
      </w:pPr>
      <w:permStart w:id="1317945573" w:edGrp="everyone"/>
      <w:r w:rsidRPr="00F54781">
        <w:rPr>
          <w:rFonts w:ascii="Arial" w:hAnsi="Arial" w:cs="Arial"/>
          <w:sz w:val="22"/>
          <w:szCs w:val="22"/>
        </w:rPr>
        <w:t>The provision of clinical pharmacy services</w:t>
      </w:r>
      <w:r>
        <w:rPr>
          <w:rFonts w:ascii="Arial" w:hAnsi="Arial" w:cs="Arial"/>
          <w:sz w:val="22"/>
          <w:szCs w:val="22"/>
        </w:rPr>
        <w:t xml:space="preserve"> an</w:t>
      </w:r>
      <w:r w:rsidR="00490AFA">
        <w:rPr>
          <w:rFonts w:ascii="Arial" w:hAnsi="Arial" w:cs="Arial"/>
          <w:sz w:val="22"/>
          <w:szCs w:val="22"/>
        </w:rPr>
        <w:t>d safe medication supply</w:t>
      </w:r>
      <w:r w:rsidRPr="00F54781">
        <w:rPr>
          <w:rFonts w:ascii="Arial" w:hAnsi="Arial" w:cs="Arial"/>
          <w:sz w:val="22"/>
          <w:szCs w:val="22"/>
        </w:rPr>
        <w:t xml:space="preserve"> at Rotorua</w:t>
      </w:r>
      <w:r>
        <w:rPr>
          <w:rFonts w:ascii="Arial" w:hAnsi="Arial" w:cs="Arial"/>
          <w:sz w:val="22"/>
          <w:szCs w:val="22"/>
        </w:rPr>
        <w:t xml:space="preserve"> and Taupo Hospitals</w:t>
      </w:r>
      <w:r w:rsidR="00490AFA">
        <w:rPr>
          <w:rFonts w:ascii="Arial" w:hAnsi="Arial" w:cs="Arial"/>
          <w:sz w:val="22"/>
          <w:szCs w:val="22"/>
        </w:rPr>
        <w:t>. E</w:t>
      </w:r>
      <w:r>
        <w:rPr>
          <w:rFonts w:ascii="Arial" w:hAnsi="Arial" w:cs="Arial"/>
          <w:sz w:val="22"/>
          <w:szCs w:val="22"/>
        </w:rPr>
        <w:t>nsuring</w:t>
      </w:r>
      <w:r w:rsidRPr="00F54781">
        <w:rPr>
          <w:rFonts w:ascii="Arial" w:hAnsi="Arial" w:cs="Arial"/>
          <w:sz w:val="22"/>
          <w:szCs w:val="22"/>
        </w:rPr>
        <w:t xml:space="preserve"> optimal utilisation of </w:t>
      </w:r>
      <w:r>
        <w:rPr>
          <w:rFonts w:ascii="Arial" w:hAnsi="Arial" w:cs="Arial"/>
          <w:sz w:val="22"/>
          <w:szCs w:val="22"/>
        </w:rPr>
        <w:t>medicines</w:t>
      </w:r>
      <w:r w:rsidRPr="00F54781">
        <w:rPr>
          <w:rFonts w:ascii="Arial" w:hAnsi="Arial" w:cs="Arial"/>
          <w:sz w:val="22"/>
          <w:szCs w:val="22"/>
        </w:rPr>
        <w:t xml:space="preserve"> by patients through evidence-based medicine and </w:t>
      </w:r>
      <w:r>
        <w:rPr>
          <w:rFonts w:ascii="Arial" w:hAnsi="Arial" w:cs="Arial"/>
          <w:sz w:val="22"/>
          <w:szCs w:val="22"/>
        </w:rPr>
        <w:t xml:space="preserve">clinical </w:t>
      </w:r>
      <w:r w:rsidRPr="00F54781">
        <w:rPr>
          <w:rFonts w:ascii="Arial" w:hAnsi="Arial" w:cs="Arial"/>
          <w:sz w:val="22"/>
          <w:szCs w:val="22"/>
        </w:rPr>
        <w:t>practice</w:t>
      </w:r>
      <w:r w:rsidR="00FA7ABB">
        <w:rPr>
          <w:rFonts w:ascii="Arial" w:hAnsi="Arial" w:cs="Arial"/>
          <w:sz w:val="22"/>
          <w:szCs w:val="22"/>
        </w:rPr>
        <w:t xml:space="preserve">. </w:t>
      </w:r>
      <w:r w:rsidR="00FA7ABB" w:rsidRPr="00FA7ABB">
        <w:rPr>
          <w:rFonts w:ascii="Arial" w:hAnsi="Arial" w:cs="Arial"/>
          <w:sz w:val="22"/>
          <w:szCs w:val="22"/>
        </w:rPr>
        <w:t xml:space="preserve">This position includes some dispensary, </w:t>
      </w:r>
      <w:r w:rsidR="00490AFA">
        <w:rPr>
          <w:rFonts w:ascii="Arial" w:hAnsi="Arial" w:cs="Arial"/>
          <w:sz w:val="22"/>
          <w:szCs w:val="22"/>
        </w:rPr>
        <w:t>medicines informatics</w:t>
      </w:r>
      <w:r w:rsidR="00FA7ABB" w:rsidRPr="00FA7ABB">
        <w:rPr>
          <w:rFonts w:ascii="Arial" w:hAnsi="Arial" w:cs="Arial"/>
          <w:sz w:val="22"/>
          <w:szCs w:val="22"/>
        </w:rPr>
        <w:t xml:space="preserve"> and rotational weekend on-call services where directed.</w:t>
      </w:r>
    </w:p>
    <w:p w:rsidR="0026634C" w:rsidRPr="005059ED" w:rsidRDefault="0026634C" w:rsidP="0080591C">
      <w:pPr>
        <w:rPr>
          <w:rFonts w:ascii="Arial" w:hAnsi="Arial" w:cs="Arial"/>
          <w:sz w:val="20"/>
          <w:szCs w:val="20"/>
        </w:rPr>
      </w:pPr>
    </w:p>
    <w:p w:rsidR="005059ED" w:rsidRPr="005059ED" w:rsidRDefault="005059ED" w:rsidP="0080591C">
      <w:pPr>
        <w:rPr>
          <w:rFonts w:ascii="Arial" w:hAnsi="Arial" w:cs="Arial"/>
          <w:sz w:val="20"/>
          <w:szCs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835"/>
        <w:gridCol w:w="5103"/>
      </w:tblGrid>
      <w:tr w:rsidR="006A30D9" w:rsidRPr="005059ED" w:rsidTr="005059ED">
        <w:trPr>
          <w:tblHeader/>
        </w:trPr>
        <w:tc>
          <w:tcPr>
            <w:tcW w:w="1701" w:type="dxa"/>
            <w:tcBorders>
              <w:top w:val="single" w:sz="4" w:space="0" w:color="1F497D" w:themeColor="text2"/>
              <w:bottom w:val="single" w:sz="4" w:space="0" w:color="1F497D" w:themeColor="text2"/>
            </w:tcBorders>
            <w:shd w:val="clear" w:color="auto" w:fill="auto"/>
          </w:tcPr>
          <w:p w:rsidR="006B451E" w:rsidRPr="005059ED" w:rsidRDefault="00701255" w:rsidP="005059ED">
            <w:pPr>
              <w:spacing w:before="60" w:after="60"/>
              <w:rPr>
                <w:rFonts w:ascii="Arial" w:hAnsi="Arial" w:cs="Arial"/>
                <w:b/>
                <w:bCs w:val="0"/>
                <w:sz w:val="20"/>
                <w:szCs w:val="20"/>
              </w:rPr>
            </w:pPr>
            <w:r w:rsidRPr="0080591C">
              <w:rPr>
                <w:rFonts w:ascii="Arial" w:hAnsi="Arial" w:cs="Arial"/>
                <w:b/>
                <w:sz w:val="20"/>
                <w:szCs w:val="20"/>
              </w:rPr>
              <w:br w:type="page"/>
            </w:r>
            <w:permEnd w:id="1317945573"/>
            <w:r w:rsidR="006B451E" w:rsidRPr="005059ED">
              <w:rPr>
                <w:rFonts w:ascii="Arial" w:hAnsi="Arial" w:cs="Arial"/>
                <w:b/>
                <w:sz w:val="20"/>
                <w:szCs w:val="20"/>
              </w:rPr>
              <w:t>Key Objectives</w:t>
            </w:r>
          </w:p>
        </w:tc>
        <w:tc>
          <w:tcPr>
            <w:tcW w:w="2835" w:type="dxa"/>
            <w:tcBorders>
              <w:top w:val="single" w:sz="4" w:space="0" w:color="1F497D" w:themeColor="text2"/>
              <w:bottom w:val="single" w:sz="4" w:space="0" w:color="1F497D" w:themeColor="text2"/>
            </w:tcBorders>
            <w:shd w:val="clear" w:color="auto" w:fill="auto"/>
          </w:tcPr>
          <w:p w:rsidR="006B451E" w:rsidRPr="005059ED" w:rsidRDefault="006B451E" w:rsidP="005059ED">
            <w:pPr>
              <w:spacing w:before="60" w:after="60"/>
              <w:rPr>
                <w:rFonts w:ascii="Arial" w:hAnsi="Arial" w:cs="Arial"/>
                <w:b/>
                <w:sz w:val="20"/>
                <w:szCs w:val="20"/>
              </w:rPr>
            </w:pPr>
            <w:r w:rsidRPr="005059ED">
              <w:rPr>
                <w:rFonts w:ascii="Arial" w:hAnsi="Arial" w:cs="Arial"/>
                <w:b/>
                <w:sz w:val="20"/>
                <w:szCs w:val="20"/>
              </w:rPr>
              <w:t>Description</w:t>
            </w:r>
          </w:p>
        </w:tc>
        <w:tc>
          <w:tcPr>
            <w:tcW w:w="5103" w:type="dxa"/>
            <w:tcBorders>
              <w:top w:val="single" w:sz="4" w:space="0" w:color="1F497D" w:themeColor="text2"/>
              <w:bottom w:val="single" w:sz="4" w:space="0" w:color="1F497D" w:themeColor="text2"/>
            </w:tcBorders>
            <w:shd w:val="clear" w:color="auto" w:fill="auto"/>
          </w:tcPr>
          <w:p w:rsidR="006B451E" w:rsidRPr="005059ED" w:rsidRDefault="006B451E" w:rsidP="005059ED">
            <w:pPr>
              <w:spacing w:before="60" w:after="60"/>
              <w:rPr>
                <w:rFonts w:ascii="Arial" w:hAnsi="Arial" w:cs="Arial"/>
                <w:b/>
                <w:sz w:val="20"/>
                <w:szCs w:val="20"/>
              </w:rPr>
            </w:pPr>
            <w:r w:rsidRPr="005059ED">
              <w:rPr>
                <w:rFonts w:ascii="Arial" w:hAnsi="Arial" w:cs="Arial"/>
                <w:b/>
                <w:sz w:val="20"/>
                <w:szCs w:val="20"/>
              </w:rPr>
              <w:t>Expected Outcomes</w:t>
            </w:r>
          </w:p>
        </w:tc>
      </w:tr>
      <w:tr w:rsidR="006A30D9" w:rsidRPr="0080591C" w:rsidTr="005059ED">
        <w:tc>
          <w:tcPr>
            <w:tcW w:w="1701" w:type="dxa"/>
            <w:tcBorders>
              <w:top w:val="single" w:sz="4" w:space="0" w:color="1F497D" w:themeColor="text2"/>
              <w:bottom w:val="dashed" w:sz="4" w:space="0" w:color="808080" w:themeColor="background1" w:themeShade="80"/>
            </w:tcBorders>
            <w:shd w:val="clear" w:color="auto" w:fill="auto"/>
          </w:tcPr>
          <w:p w:rsidR="00C5127E" w:rsidRPr="0080591C" w:rsidRDefault="00056DAF" w:rsidP="005059ED">
            <w:pPr>
              <w:spacing w:before="60" w:after="60"/>
              <w:rPr>
                <w:rFonts w:ascii="Arial" w:hAnsi="Arial" w:cs="Arial"/>
                <w:b/>
                <w:sz w:val="20"/>
                <w:szCs w:val="20"/>
              </w:rPr>
            </w:pPr>
            <w:permStart w:id="1190685217" w:edGrp="everyone" w:colFirst="0" w:colLast="0"/>
            <w:permStart w:id="562383507" w:edGrp="everyone" w:colFirst="1" w:colLast="1"/>
            <w:permStart w:id="311825946" w:edGrp="everyone" w:colFirst="2" w:colLast="2"/>
            <w:permStart w:id="1038748900" w:edGrp="everyone"/>
            <w:r>
              <w:rPr>
                <w:rFonts w:ascii="Arial" w:hAnsi="Arial" w:cs="Arial"/>
                <w:b/>
                <w:sz w:val="20"/>
                <w:szCs w:val="20"/>
              </w:rPr>
              <w:t>Clinical Practice</w:t>
            </w:r>
          </w:p>
        </w:tc>
        <w:tc>
          <w:tcPr>
            <w:tcW w:w="2835" w:type="dxa"/>
            <w:tcBorders>
              <w:top w:val="single" w:sz="4" w:space="0" w:color="1F497D" w:themeColor="text2"/>
              <w:bottom w:val="dashed" w:sz="4" w:space="0" w:color="808080" w:themeColor="background1" w:themeShade="80"/>
            </w:tcBorders>
            <w:shd w:val="clear" w:color="auto" w:fill="auto"/>
          </w:tcPr>
          <w:p w:rsidR="00C5127E" w:rsidRPr="0080591C" w:rsidRDefault="005163B9" w:rsidP="00056DAF">
            <w:pPr>
              <w:spacing w:before="60" w:after="60"/>
              <w:rPr>
                <w:rFonts w:ascii="Arial" w:hAnsi="Arial" w:cs="Arial"/>
                <w:sz w:val="20"/>
                <w:szCs w:val="20"/>
              </w:rPr>
            </w:pPr>
            <w:r>
              <w:rPr>
                <w:rFonts w:ascii="Arial" w:hAnsi="Arial" w:cs="Arial"/>
                <w:sz w:val="20"/>
                <w:szCs w:val="20"/>
              </w:rPr>
              <w:t>Provides professional, high quality clinical care</w:t>
            </w:r>
          </w:p>
        </w:tc>
        <w:tc>
          <w:tcPr>
            <w:tcW w:w="5103" w:type="dxa"/>
            <w:tcBorders>
              <w:top w:val="single" w:sz="4" w:space="0" w:color="1F497D" w:themeColor="text2"/>
              <w:bottom w:val="dashed" w:sz="4" w:space="0" w:color="808080" w:themeColor="background1" w:themeShade="80"/>
            </w:tcBorders>
            <w:shd w:val="clear" w:color="auto" w:fill="auto"/>
          </w:tcPr>
          <w:p w:rsidR="00BA3D0A" w:rsidRDefault="00BA3D0A" w:rsidP="00BA3D0A">
            <w:pPr>
              <w:pStyle w:val="BodyText"/>
              <w:numPr>
                <w:ilvl w:val="0"/>
                <w:numId w:val="12"/>
              </w:numPr>
              <w:spacing w:before="60" w:after="60"/>
              <w:rPr>
                <w:rFonts w:ascii="Arial" w:hAnsi="Arial" w:cs="Arial"/>
                <w:sz w:val="20"/>
              </w:rPr>
            </w:pPr>
            <w:r w:rsidRPr="00BA3D0A">
              <w:rPr>
                <w:rFonts w:ascii="Arial" w:hAnsi="Arial" w:cs="Arial"/>
                <w:sz w:val="20"/>
              </w:rPr>
              <w:t>Meets clinical competencies specific to service needs, position and profession</w:t>
            </w:r>
          </w:p>
          <w:p w:rsidR="00F75A84" w:rsidRDefault="00BA3D0A" w:rsidP="00BA3D0A">
            <w:pPr>
              <w:pStyle w:val="BodyText"/>
              <w:numPr>
                <w:ilvl w:val="0"/>
                <w:numId w:val="12"/>
              </w:numPr>
              <w:spacing w:before="60" w:after="60"/>
              <w:rPr>
                <w:rFonts w:ascii="Arial" w:hAnsi="Arial" w:cs="Arial"/>
                <w:sz w:val="20"/>
              </w:rPr>
            </w:pPr>
            <w:r w:rsidRPr="00BA3D0A">
              <w:rPr>
                <w:rFonts w:ascii="Arial" w:hAnsi="Arial" w:cs="Arial"/>
                <w:sz w:val="20"/>
              </w:rPr>
              <w:t>Adheres to professional standards of practice and code of ethics</w:t>
            </w:r>
          </w:p>
          <w:p w:rsidR="00BA3D0A" w:rsidRDefault="00BA3D0A" w:rsidP="00BA3D0A">
            <w:pPr>
              <w:pStyle w:val="BodyText"/>
              <w:numPr>
                <w:ilvl w:val="0"/>
                <w:numId w:val="12"/>
              </w:numPr>
              <w:spacing w:before="60" w:after="60"/>
              <w:rPr>
                <w:rFonts w:ascii="Arial" w:hAnsi="Arial" w:cs="Arial"/>
                <w:sz w:val="20"/>
              </w:rPr>
            </w:pPr>
            <w:r w:rsidRPr="00BA3D0A">
              <w:rPr>
                <w:rFonts w:ascii="Arial" w:hAnsi="Arial" w:cs="Arial"/>
                <w:sz w:val="20"/>
              </w:rPr>
              <w:t>Demonstrates a contribution to the continuum of care by working in partnership with clients, key stakeholders, and agencies</w:t>
            </w:r>
          </w:p>
          <w:p w:rsidR="00BA3D0A" w:rsidRDefault="00BA3D0A" w:rsidP="00BA3D0A">
            <w:pPr>
              <w:pStyle w:val="BodyText"/>
              <w:numPr>
                <w:ilvl w:val="0"/>
                <w:numId w:val="12"/>
              </w:numPr>
              <w:spacing w:before="60" w:after="60"/>
              <w:rPr>
                <w:rFonts w:ascii="Arial" w:hAnsi="Arial" w:cs="Arial"/>
                <w:sz w:val="20"/>
              </w:rPr>
            </w:pPr>
            <w:r w:rsidRPr="00BA3D0A">
              <w:rPr>
                <w:rFonts w:ascii="Arial" w:hAnsi="Arial" w:cs="Arial"/>
                <w:sz w:val="20"/>
              </w:rPr>
              <w:t>Maintains clinical and statistical records to organisational and professional body standards</w:t>
            </w:r>
          </w:p>
          <w:p w:rsidR="00BA3D0A" w:rsidRDefault="00BA3D0A" w:rsidP="00BA3D0A">
            <w:pPr>
              <w:pStyle w:val="BodyText"/>
              <w:numPr>
                <w:ilvl w:val="0"/>
                <w:numId w:val="12"/>
              </w:numPr>
              <w:spacing w:before="60" w:after="60"/>
              <w:rPr>
                <w:rFonts w:ascii="Arial" w:hAnsi="Arial" w:cs="Arial"/>
                <w:sz w:val="20"/>
              </w:rPr>
            </w:pPr>
            <w:r w:rsidRPr="00BA3D0A">
              <w:rPr>
                <w:rFonts w:ascii="Arial" w:hAnsi="Arial" w:cs="Arial"/>
                <w:sz w:val="20"/>
              </w:rPr>
              <w:t>Demonstrates an ability to work effectively within a clinical team</w:t>
            </w:r>
          </w:p>
          <w:p w:rsidR="00BA3D0A" w:rsidRDefault="00BA3D0A" w:rsidP="00BA3D0A">
            <w:pPr>
              <w:pStyle w:val="BodyText"/>
              <w:numPr>
                <w:ilvl w:val="0"/>
                <w:numId w:val="12"/>
              </w:numPr>
              <w:spacing w:before="60" w:after="60"/>
              <w:rPr>
                <w:rFonts w:ascii="Arial" w:hAnsi="Arial" w:cs="Arial"/>
                <w:sz w:val="20"/>
              </w:rPr>
            </w:pPr>
            <w:r w:rsidRPr="00BA3D0A">
              <w:rPr>
                <w:rFonts w:ascii="Arial" w:hAnsi="Arial" w:cs="Arial"/>
                <w:sz w:val="20"/>
              </w:rPr>
              <w:t>Adhere to organisational policies and procedures and legislative requirements including those of the relevant professional body</w:t>
            </w:r>
          </w:p>
          <w:p w:rsidR="00BA3D0A" w:rsidRDefault="00BA3D0A" w:rsidP="00BA3D0A">
            <w:pPr>
              <w:pStyle w:val="BodyText"/>
              <w:numPr>
                <w:ilvl w:val="0"/>
                <w:numId w:val="12"/>
              </w:numPr>
              <w:spacing w:before="60" w:after="60"/>
              <w:rPr>
                <w:rFonts w:ascii="Arial" w:hAnsi="Arial" w:cs="Arial"/>
                <w:sz w:val="20"/>
              </w:rPr>
            </w:pPr>
            <w:r w:rsidRPr="00BA3D0A">
              <w:rPr>
                <w:rFonts w:ascii="Arial" w:hAnsi="Arial" w:cs="Arial"/>
                <w:sz w:val="20"/>
              </w:rPr>
              <w:t>Demonstrates provision of culturally safe and bicultural practice to address health inequalities with clients/patients/tangata whaiora and their whānau</w:t>
            </w:r>
          </w:p>
          <w:p w:rsidR="000F67E9" w:rsidRDefault="000F67E9" w:rsidP="000F67E9">
            <w:pPr>
              <w:pStyle w:val="BodyText"/>
              <w:numPr>
                <w:ilvl w:val="0"/>
                <w:numId w:val="12"/>
              </w:numPr>
              <w:spacing w:before="60" w:after="60"/>
              <w:rPr>
                <w:rFonts w:ascii="Arial" w:hAnsi="Arial" w:cs="Arial"/>
                <w:sz w:val="20"/>
              </w:rPr>
            </w:pPr>
            <w:r w:rsidRPr="000F67E9">
              <w:rPr>
                <w:rFonts w:ascii="Arial" w:hAnsi="Arial" w:cs="Arial"/>
                <w:sz w:val="20"/>
              </w:rPr>
              <w:t>Takes professional and organisational responsibility for managing a caseload of clients/patients/tangata whaiora and their whanau in an autonomous manner.</w:t>
            </w:r>
          </w:p>
          <w:p w:rsidR="000F67E9" w:rsidRDefault="000F67E9" w:rsidP="000F67E9">
            <w:pPr>
              <w:pStyle w:val="BodyText"/>
              <w:numPr>
                <w:ilvl w:val="0"/>
                <w:numId w:val="12"/>
              </w:numPr>
              <w:spacing w:before="60" w:after="60"/>
              <w:rPr>
                <w:rFonts w:ascii="Arial" w:hAnsi="Arial" w:cs="Arial"/>
                <w:sz w:val="20"/>
              </w:rPr>
            </w:pPr>
            <w:r w:rsidRPr="000F67E9">
              <w:rPr>
                <w:rFonts w:ascii="Arial" w:hAnsi="Arial" w:cs="Arial"/>
                <w:sz w:val="20"/>
              </w:rPr>
              <w:t>Demonstrates an ability to make clinical judgements in situations with a proficient level of knowledge and critical thinking.</w:t>
            </w:r>
          </w:p>
          <w:p w:rsidR="000F67E9" w:rsidRDefault="000F67E9" w:rsidP="000F67E9">
            <w:pPr>
              <w:pStyle w:val="BodyText"/>
              <w:numPr>
                <w:ilvl w:val="0"/>
                <w:numId w:val="12"/>
              </w:numPr>
              <w:spacing w:before="60" w:after="60"/>
              <w:rPr>
                <w:rFonts w:ascii="Arial" w:hAnsi="Arial" w:cs="Arial"/>
                <w:sz w:val="20"/>
              </w:rPr>
            </w:pPr>
            <w:r w:rsidRPr="000F67E9">
              <w:rPr>
                <w:rFonts w:ascii="Arial" w:hAnsi="Arial" w:cs="Arial"/>
                <w:sz w:val="20"/>
              </w:rPr>
              <w:t>Takes professional responsibility for working within scope of practice</w:t>
            </w:r>
          </w:p>
          <w:p w:rsidR="000F67E9" w:rsidRPr="0080591C" w:rsidRDefault="000F67E9" w:rsidP="000F67E9">
            <w:pPr>
              <w:pStyle w:val="BodyText"/>
              <w:numPr>
                <w:ilvl w:val="0"/>
                <w:numId w:val="12"/>
              </w:numPr>
              <w:spacing w:before="60" w:after="60"/>
              <w:rPr>
                <w:rFonts w:ascii="Arial" w:hAnsi="Arial" w:cs="Arial"/>
                <w:sz w:val="20"/>
              </w:rPr>
            </w:pPr>
            <w:r w:rsidRPr="000F67E9">
              <w:rPr>
                <w:rFonts w:ascii="Arial" w:hAnsi="Arial" w:cs="Arial"/>
                <w:sz w:val="20"/>
              </w:rPr>
              <w:t>Engages in cover/relief as appropriate</w:t>
            </w:r>
          </w:p>
        </w:tc>
      </w:tr>
      <w:tr w:rsidR="006A30D9" w:rsidRPr="0080591C"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C5127E" w:rsidRPr="005059ED" w:rsidRDefault="005163B9" w:rsidP="005059ED">
            <w:pPr>
              <w:spacing w:before="60" w:after="60"/>
              <w:rPr>
                <w:rFonts w:ascii="Arial" w:hAnsi="Arial" w:cs="Arial"/>
                <w:b/>
                <w:sz w:val="20"/>
                <w:szCs w:val="20"/>
              </w:rPr>
            </w:pPr>
            <w:permStart w:id="1946959171" w:edGrp="everyone" w:colFirst="0" w:colLast="0"/>
            <w:permStart w:id="817515395" w:edGrp="everyone" w:colFirst="1" w:colLast="1"/>
            <w:permStart w:id="1203535468" w:edGrp="everyone" w:colFirst="2" w:colLast="2"/>
            <w:permEnd w:id="1190685217"/>
            <w:permEnd w:id="562383507"/>
            <w:permEnd w:id="311825946"/>
            <w:r>
              <w:rPr>
                <w:rFonts w:ascii="Arial" w:hAnsi="Arial" w:cs="Arial"/>
                <w:b/>
                <w:sz w:val="20"/>
                <w:szCs w:val="20"/>
              </w:rPr>
              <w:t>(Teaching and Learning</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80591C" w:rsidRDefault="005163B9" w:rsidP="005059ED">
            <w:pPr>
              <w:spacing w:before="60" w:after="60"/>
              <w:rPr>
                <w:rFonts w:ascii="Arial" w:hAnsi="Arial" w:cs="Arial"/>
                <w:sz w:val="20"/>
                <w:szCs w:val="20"/>
              </w:rPr>
            </w:pPr>
            <w:r>
              <w:rPr>
                <w:rFonts w:ascii="Arial" w:hAnsi="Arial" w:cs="Arial"/>
                <w:sz w:val="20"/>
                <w:szCs w:val="20"/>
              </w:rPr>
              <w:t>Displays a commitment to the professional development of self and others</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5163B9" w:rsidRDefault="00BA3D0A" w:rsidP="00BA3D0A">
            <w:pPr>
              <w:pStyle w:val="BodyText"/>
              <w:numPr>
                <w:ilvl w:val="0"/>
                <w:numId w:val="12"/>
              </w:numPr>
              <w:spacing w:before="60" w:after="60"/>
              <w:rPr>
                <w:rFonts w:ascii="Arial" w:hAnsi="Arial" w:cs="Arial"/>
                <w:sz w:val="20"/>
              </w:rPr>
            </w:pPr>
            <w:r w:rsidRPr="00BA3D0A">
              <w:rPr>
                <w:rFonts w:ascii="Arial" w:hAnsi="Arial" w:cs="Arial"/>
                <w:sz w:val="20"/>
              </w:rPr>
              <w:t>Completes mandatory training as applicable for the role.</w:t>
            </w:r>
          </w:p>
          <w:p w:rsidR="00BA3D0A" w:rsidRDefault="00BA3D0A" w:rsidP="00BA3D0A">
            <w:pPr>
              <w:pStyle w:val="BodyText"/>
              <w:numPr>
                <w:ilvl w:val="0"/>
                <w:numId w:val="12"/>
              </w:numPr>
              <w:spacing w:before="60" w:after="60"/>
              <w:rPr>
                <w:rFonts w:ascii="Arial" w:hAnsi="Arial" w:cs="Arial"/>
                <w:sz w:val="20"/>
              </w:rPr>
            </w:pPr>
            <w:r w:rsidRPr="00BA3D0A">
              <w:rPr>
                <w:rFonts w:ascii="Arial" w:hAnsi="Arial" w:cs="Arial"/>
                <w:sz w:val="20"/>
              </w:rPr>
              <w:t>Participates positively in an annual performance review and associated clinical assurance activities.</w:t>
            </w:r>
          </w:p>
          <w:p w:rsidR="00BA3D0A" w:rsidRDefault="00BA3D0A" w:rsidP="00BA3D0A">
            <w:pPr>
              <w:pStyle w:val="BodyText"/>
              <w:numPr>
                <w:ilvl w:val="0"/>
                <w:numId w:val="12"/>
              </w:numPr>
              <w:spacing w:before="60" w:after="60"/>
              <w:rPr>
                <w:rFonts w:ascii="Arial" w:hAnsi="Arial" w:cs="Arial"/>
                <w:sz w:val="20"/>
              </w:rPr>
            </w:pPr>
            <w:r w:rsidRPr="00BA3D0A">
              <w:rPr>
                <w:rFonts w:ascii="Arial" w:hAnsi="Arial" w:cs="Arial"/>
                <w:sz w:val="20"/>
              </w:rPr>
              <w:t>Participates in regular professional supervision in line with the organisations requirements and/or professional body</w:t>
            </w:r>
          </w:p>
          <w:p w:rsidR="000F67E9" w:rsidRDefault="000F67E9" w:rsidP="000F67E9">
            <w:pPr>
              <w:pStyle w:val="BodyText"/>
              <w:numPr>
                <w:ilvl w:val="0"/>
                <w:numId w:val="12"/>
              </w:numPr>
              <w:spacing w:before="60" w:after="60"/>
              <w:rPr>
                <w:rFonts w:ascii="Arial" w:hAnsi="Arial" w:cs="Arial"/>
                <w:sz w:val="20"/>
              </w:rPr>
            </w:pPr>
            <w:r w:rsidRPr="000F67E9">
              <w:rPr>
                <w:rFonts w:ascii="Arial" w:hAnsi="Arial" w:cs="Arial"/>
                <w:sz w:val="20"/>
              </w:rPr>
              <w:t>Maintaining core and building advanced competencies to practice through identification of learning needs and Continuing Professional Development (CPD) activities. This should comply with professional registration requirements.</w:t>
            </w:r>
          </w:p>
          <w:p w:rsidR="000F67E9" w:rsidRDefault="000F67E9" w:rsidP="000F67E9">
            <w:pPr>
              <w:pStyle w:val="BodyText"/>
              <w:numPr>
                <w:ilvl w:val="0"/>
                <w:numId w:val="12"/>
              </w:numPr>
              <w:spacing w:before="60" w:after="60"/>
              <w:rPr>
                <w:rFonts w:ascii="Arial" w:hAnsi="Arial" w:cs="Arial"/>
                <w:sz w:val="20"/>
              </w:rPr>
            </w:pPr>
            <w:r w:rsidRPr="000F67E9">
              <w:rPr>
                <w:rFonts w:ascii="Arial" w:hAnsi="Arial" w:cs="Arial"/>
                <w:sz w:val="20"/>
              </w:rPr>
              <w:t>Supports the induction and training of students / new grads as required.</w:t>
            </w:r>
          </w:p>
          <w:p w:rsidR="000F67E9" w:rsidRDefault="000F67E9" w:rsidP="000F67E9">
            <w:pPr>
              <w:pStyle w:val="BodyText"/>
              <w:numPr>
                <w:ilvl w:val="0"/>
                <w:numId w:val="12"/>
              </w:numPr>
              <w:spacing w:before="60" w:after="60"/>
              <w:rPr>
                <w:rFonts w:ascii="Arial" w:hAnsi="Arial" w:cs="Arial"/>
                <w:sz w:val="20"/>
              </w:rPr>
            </w:pPr>
            <w:r w:rsidRPr="000F67E9">
              <w:rPr>
                <w:rFonts w:ascii="Arial" w:hAnsi="Arial" w:cs="Arial"/>
                <w:sz w:val="20"/>
              </w:rPr>
              <w:lastRenderedPageBreak/>
              <w:t>Maintains an awareness of evidence based practice and current developments in the clinical areas being worked in.</w:t>
            </w:r>
          </w:p>
          <w:p w:rsidR="000F67E9" w:rsidRPr="000F67E9" w:rsidRDefault="000F67E9" w:rsidP="000F67E9">
            <w:pPr>
              <w:pStyle w:val="BodyText"/>
              <w:numPr>
                <w:ilvl w:val="0"/>
                <w:numId w:val="12"/>
              </w:numPr>
              <w:spacing w:before="60" w:after="60"/>
              <w:rPr>
                <w:rFonts w:ascii="Arial" w:hAnsi="Arial" w:cs="Arial"/>
                <w:sz w:val="20"/>
              </w:rPr>
            </w:pPr>
            <w:r w:rsidRPr="000F67E9">
              <w:rPr>
                <w:rFonts w:ascii="Arial" w:hAnsi="Arial" w:cs="Arial"/>
                <w:sz w:val="20"/>
              </w:rPr>
              <w:t>May provides clinical/professional supervision and training to junior staff as delegated</w:t>
            </w:r>
          </w:p>
        </w:tc>
      </w:tr>
      <w:tr w:rsidR="006A30D9" w:rsidRPr="0080591C"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C5127E" w:rsidRPr="005059ED" w:rsidRDefault="005163B9" w:rsidP="005059ED">
            <w:pPr>
              <w:spacing w:before="60" w:after="60"/>
              <w:rPr>
                <w:rFonts w:ascii="Arial" w:hAnsi="Arial" w:cs="Arial"/>
                <w:b/>
                <w:sz w:val="20"/>
                <w:szCs w:val="20"/>
              </w:rPr>
            </w:pPr>
            <w:permStart w:id="811543592" w:edGrp="everyone" w:colFirst="0" w:colLast="0"/>
            <w:permStart w:id="607940139" w:edGrp="everyone" w:colFirst="1" w:colLast="1"/>
            <w:permStart w:id="1128027826" w:edGrp="everyone" w:colFirst="2" w:colLast="2"/>
            <w:permEnd w:id="1946959171"/>
            <w:permEnd w:id="817515395"/>
            <w:permEnd w:id="1203535468"/>
            <w:r>
              <w:rPr>
                <w:rFonts w:ascii="Arial" w:hAnsi="Arial" w:cs="Arial"/>
                <w:b/>
                <w:sz w:val="20"/>
                <w:szCs w:val="20"/>
              </w:rPr>
              <w:lastRenderedPageBreak/>
              <w:t>Leadership and Management</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80591C" w:rsidRDefault="005163B9" w:rsidP="005059ED">
            <w:pPr>
              <w:spacing w:before="60" w:after="60"/>
              <w:rPr>
                <w:rFonts w:ascii="Arial" w:hAnsi="Arial" w:cs="Arial"/>
                <w:sz w:val="20"/>
                <w:szCs w:val="20"/>
              </w:rPr>
            </w:pPr>
            <w:r>
              <w:rPr>
                <w:rFonts w:ascii="Arial" w:hAnsi="Arial" w:cs="Arial"/>
                <w:sz w:val="20"/>
                <w:szCs w:val="20"/>
              </w:rPr>
              <w:t>Demonstrates a commitment to clinical and/or operational and/or professional leadership</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D55153" w:rsidRDefault="000F67E9" w:rsidP="000F67E9">
            <w:pPr>
              <w:pStyle w:val="BodyText"/>
              <w:numPr>
                <w:ilvl w:val="0"/>
                <w:numId w:val="12"/>
              </w:numPr>
              <w:spacing w:before="60" w:after="60"/>
              <w:rPr>
                <w:rFonts w:ascii="Arial" w:hAnsi="Arial" w:cs="Arial"/>
                <w:sz w:val="20"/>
              </w:rPr>
            </w:pPr>
            <w:r w:rsidRPr="000F67E9">
              <w:rPr>
                <w:rFonts w:ascii="Arial" w:hAnsi="Arial" w:cs="Arial"/>
                <w:sz w:val="20"/>
              </w:rPr>
              <w:t>May be asked to take delegated responsibility to undertake 1:1s with junior staff and records these conversations.</w:t>
            </w:r>
          </w:p>
          <w:p w:rsidR="000F67E9" w:rsidRDefault="000F67E9" w:rsidP="000F67E9">
            <w:pPr>
              <w:pStyle w:val="BodyText"/>
              <w:numPr>
                <w:ilvl w:val="0"/>
                <w:numId w:val="12"/>
              </w:numPr>
              <w:spacing w:before="60" w:after="60"/>
              <w:rPr>
                <w:rFonts w:ascii="Arial" w:hAnsi="Arial" w:cs="Arial"/>
                <w:sz w:val="20"/>
              </w:rPr>
            </w:pPr>
            <w:r w:rsidRPr="000F67E9">
              <w:rPr>
                <w:rFonts w:ascii="Arial" w:hAnsi="Arial" w:cs="Arial"/>
                <w:sz w:val="20"/>
              </w:rPr>
              <w:t>Role model, enhance and promote practice and contribute to the development of the profession within the defined area of specialty</w:t>
            </w:r>
          </w:p>
          <w:p w:rsidR="000F67E9" w:rsidRDefault="000F67E9" w:rsidP="000F67E9">
            <w:pPr>
              <w:pStyle w:val="BodyText"/>
              <w:numPr>
                <w:ilvl w:val="0"/>
                <w:numId w:val="12"/>
              </w:numPr>
              <w:spacing w:before="60" w:after="60"/>
              <w:rPr>
                <w:rFonts w:ascii="Arial" w:hAnsi="Arial" w:cs="Arial"/>
                <w:sz w:val="20"/>
              </w:rPr>
            </w:pPr>
            <w:r w:rsidRPr="000F67E9">
              <w:rPr>
                <w:rFonts w:ascii="Arial" w:hAnsi="Arial" w:cs="Arial"/>
                <w:sz w:val="20"/>
              </w:rPr>
              <w:t>May contribute to team triage processes, caseload prioritisation and waitlist management as required</w:t>
            </w:r>
          </w:p>
          <w:p w:rsidR="000F67E9" w:rsidRDefault="000F67E9" w:rsidP="000F67E9">
            <w:pPr>
              <w:pStyle w:val="BodyText"/>
              <w:numPr>
                <w:ilvl w:val="0"/>
                <w:numId w:val="12"/>
              </w:numPr>
              <w:spacing w:before="60" w:after="60"/>
              <w:rPr>
                <w:rFonts w:ascii="Arial" w:hAnsi="Arial" w:cs="Arial"/>
                <w:sz w:val="20"/>
              </w:rPr>
            </w:pPr>
            <w:r w:rsidRPr="000F67E9">
              <w:rPr>
                <w:rFonts w:ascii="Arial" w:hAnsi="Arial" w:cs="Arial"/>
                <w:sz w:val="20"/>
              </w:rPr>
              <w:t>May have delegated responsibility to oversee clinical caseload for other junior members of the team within area of speciality</w:t>
            </w:r>
          </w:p>
          <w:p w:rsidR="000F67E9" w:rsidRDefault="000F67E9" w:rsidP="000F67E9">
            <w:pPr>
              <w:pStyle w:val="BodyText"/>
              <w:numPr>
                <w:ilvl w:val="0"/>
                <w:numId w:val="12"/>
              </w:numPr>
              <w:spacing w:before="60" w:after="60"/>
              <w:rPr>
                <w:rFonts w:ascii="Arial" w:hAnsi="Arial" w:cs="Arial"/>
                <w:sz w:val="20"/>
              </w:rPr>
            </w:pPr>
            <w:r w:rsidRPr="000F67E9">
              <w:rPr>
                <w:rFonts w:ascii="Arial" w:hAnsi="Arial" w:cs="Arial"/>
                <w:sz w:val="20"/>
              </w:rPr>
              <w:t>Directs and delegates work to support staff and junior staff as required by the role, ensuring that delegated tasks, documentation, and communication is carried out.</w:t>
            </w:r>
          </w:p>
          <w:p w:rsidR="000F67E9" w:rsidRDefault="000F67E9" w:rsidP="000F67E9">
            <w:pPr>
              <w:pStyle w:val="BodyText"/>
              <w:numPr>
                <w:ilvl w:val="0"/>
                <w:numId w:val="12"/>
              </w:numPr>
              <w:spacing w:before="60" w:after="60"/>
              <w:rPr>
                <w:rFonts w:ascii="Arial" w:hAnsi="Arial" w:cs="Arial"/>
                <w:sz w:val="20"/>
              </w:rPr>
            </w:pPr>
            <w:r w:rsidRPr="000F67E9">
              <w:rPr>
                <w:rFonts w:ascii="Arial" w:hAnsi="Arial" w:cs="Arial"/>
                <w:sz w:val="20"/>
              </w:rPr>
              <w:t>Attends and contributes positively to relevant department, clinical and team meetings</w:t>
            </w:r>
          </w:p>
          <w:p w:rsidR="000F67E9" w:rsidRDefault="000F67E9" w:rsidP="000F67E9">
            <w:pPr>
              <w:pStyle w:val="BodyText"/>
              <w:numPr>
                <w:ilvl w:val="0"/>
                <w:numId w:val="12"/>
              </w:numPr>
              <w:spacing w:before="60" w:after="60"/>
              <w:rPr>
                <w:rFonts w:ascii="Arial" w:hAnsi="Arial" w:cs="Arial"/>
                <w:sz w:val="20"/>
              </w:rPr>
            </w:pPr>
            <w:r w:rsidRPr="000F67E9">
              <w:rPr>
                <w:rFonts w:ascii="Arial" w:hAnsi="Arial" w:cs="Arial"/>
                <w:sz w:val="20"/>
              </w:rPr>
              <w:t>Builds collaborative and positive working relationships within the team</w:t>
            </w:r>
          </w:p>
          <w:p w:rsidR="000F67E9" w:rsidRPr="000F67E9" w:rsidRDefault="000F67E9" w:rsidP="000F67E9">
            <w:pPr>
              <w:pStyle w:val="BodyText"/>
              <w:numPr>
                <w:ilvl w:val="0"/>
                <w:numId w:val="12"/>
              </w:numPr>
              <w:spacing w:before="60" w:after="60"/>
              <w:rPr>
                <w:rFonts w:ascii="Arial" w:hAnsi="Arial" w:cs="Arial"/>
                <w:sz w:val="20"/>
              </w:rPr>
            </w:pPr>
            <w:r w:rsidRPr="000F67E9">
              <w:rPr>
                <w:rFonts w:ascii="Arial" w:hAnsi="Arial" w:cs="Arial"/>
                <w:sz w:val="20"/>
              </w:rPr>
              <w:t>Work collaboratively to promote effective use of relevant resources and be fiscally responsible</w:t>
            </w:r>
          </w:p>
        </w:tc>
      </w:tr>
      <w:tr w:rsidR="006A30D9" w:rsidRPr="0080591C"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C5127E" w:rsidRPr="005059ED" w:rsidRDefault="00D55153" w:rsidP="005059ED">
            <w:pPr>
              <w:spacing w:before="60" w:after="60"/>
              <w:rPr>
                <w:rFonts w:ascii="Arial" w:hAnsi="Arial" w:cs="Arial"/>
                <w:b/>
                <w:sz w:val="20"/>
                <w:szCs w:val="20"/>
              </w:rPr>
            </w:pPr>
            <w:permStart w:id="1106080960" w:edGrp="everyone" w:colFirst="0" w:colLast="0"/>
            <w:permStart w:id="1022582077" w:edGrp="everyone" w:colFirst="1" w:colLast="1"/>
            <w:permStart w:id="388460878" w:edGrp="everyone" w:colFirst="2" w:colLast="2"/>
            <w:permEnd w:id="811543592"/>
            <w:permEnd w:id="607940139"/>
            <w:permEnd w:id="1128027826"/>
            <w:r>
              <w:rPr>
                <w:rFonts w:ascii="Arial" w:hAnsi="Arial" w:cs="Arial"/>
                <w:b/>
                <w:sz w:val="20"/>
                <w:szCs w:val="20"/>
              </w:rPr>
              <w:t>Service improvement and Research</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80591C" w:rsidRDefault="00D55153" w:rsidP="005059ED">
            <w:pPr>
              <w:spacing w:before="60" w:after="60"/>
              <w:rPr>
                <w:rFonts w:ascii="Arial" w:hAnsi="Arial" w:cs="Arial"/>
                <w:sz w:val="20"/>
                <w:szCs w:val="20"/>
              </w:rPr>
            </w:pPr>
            <w:r>
              <w:rPr>
                <w:rFonts w:ascii="Arial" w:hAnsi="Arial" w:cs="Arial"/>
                <w:sz w:val="20"/>
                <w:szCs w:val="20"/>
              </w:rPr>
              <w:t>Demonstrates a commitment to service improvement and research to ensure health users have the best possible outcomes</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B251D0" w:rsidRDefault="00B251D0" w:rsidP="00B251D0">
            <w:pPr>
              <w:pStyle w:val="BodyText"/>
              <w:numPr>
                <w:ilvl w:val="0"/>
                <w:numId w:val="12"/>
              </w:numPr>
              <w:spacing w:before="60" w:after="60"/>
              <w:rPr>
                <w:rFonts w:ascii="Arial" w:hAnsi="Arial" w:cs="Arial"/>
                <w:sz w:val="20"/>
              </w:rPr>
            </w:pPr>
            <w:r w:rsidRPr="00B251D0">
              <w:rPr>
                <w:rFonts w:ascii="Arial" w:hAnsi="Arial" w:cs="Arial"/>
                <w:sz w:val="20"/>
              </w:rPr>
              <w:t>Undertakes as directed, the collection of data for use in service audit and research projects</w:t>
            </w:r>
          </w:p>
          <w:p w:rsidR="00B251D0" w:rsidRDefault="00B251D0" w:rsidP="00B251D0">
            <w:pPr>
              <w:pStyle w:val="BodyText"/>
              <w:numPr>
                <w:ilvl w:val="0"/>
                <w:numId w:val="12"/>
              </w:numPr>
              <w:spacing w:before="60" w:after="60"/>
              <w:rPr>
                <w:rFonts w:ascii="Arial" w:hAnsi="Arial" w:cs="Arial"/>
                <w:sz w:val="20"/>
              </w:rPr>
            </w:pPr>
            <w:r w:rsidRPr="00B251D0">
              <w:rPr>
                <w:rFonts w:ascii="Arial" w:hAnsi="Arial" w:cs="Arial"/>
                <w:sz w:val="20"/>
              </w:rPr>
              <w:t>Participates and contribute to quality improvement and service development activities when requested</w:t>
            </w:r>
          </w:p>
          <w:p w:rsidR="00B251D0" w:rsidRDefault="00B251D0" w:rsidP="00B251D0">
            <w:pPr>
              <w:pStyle w:val="BodyText"/>
              <w:numPr>
                <w:ilvl w:val="0"/>
                <w:numId w:val="12"/>
              </w:numPr>
              <w:spacing w:before="60" w:after="60"/>
              <w:rPr>
                <w:rFonts w:ascii="Arial" w:hAnsi="Arial" w:cs="Arial"/>
                <w:sz w:val="20"/>
              </w:rPr>
            </w:pPr>
            <w:r w:rsidRPr="00B251D0">
              <w:rPr>
                <w:rFonts w:ascii="Arial" w:hAnsi="Arial" w:cs="Arial"/>
                <w:sz w:val="20"/>
              </w:rPr>
              <w:t>Practices in a way that utilises resources (including time) in the most efficient manner</w:t>
            </w:r>
          </w:p>
          <w:p w:rsidR="00B251D0" w:rsidRDefault="00B251D0" w:rsidP="00B251D0">
            <w:pPr>
              <w:pStyle w:val="BodyText"/>
              <w:numPr>
                <w:ilvl w:val="0"/>
                <w:numId w:val="12"/>
              </w:numPr>
              <w:spacing w:before="60" w:after="60"/>
              <w:rPr>
                <w:rFonts w:ascii="Arial" w:hAnsi="Arial" w:cs="Arial"/>
                <w:sz w:val="20"/>
              </w:rPr>
            </w:pPr>
            <w:r w:rsidRPr="00B251D0">
              <w:rPr>
                <w:rFonts w:ascii="Arial" w:hAnsi="Arial" w:cs="Arial"/>
                <w:sz w:val="20"/>
              </w:rPr>
              <w:t>Awareness of, and compliance, with all legislative and contractual requirements as applicable to the role (e.g. Health and safety in Employment Act 1992, Privacy Act 1993, Vulnerable Children’s Act 2014, Privacy Act, ACC service specifications etc.)</w:t>
            </w:r>
          </w:p>
          <w:p w:rsidR="00D55153" w:rsidRDefault="000F67E9" w:rsidP="000F67E9">
            <w:pPr>
              <w:pStyle w:val="BodyText"/>
              <w:numPr>
                <w:ilvl w:val="0"/>
                <w:numId w:val="12"/>
              </w:numPr>
              <w:spacing w:before="60" w:after="60"/>
              <w:rPr>
                <w:rFonts w:ascii="Arial" w:hAnsi="Arial" w:cs="Arial"/>
                <w:sz w:val="20"/>
              </w:rPr>
            </w:pPr>
            <w:r w:rsidRPr="000F67E9">
              <w:rPr>
                <w:rFonts w:ascii="Arial" w:hAnsi="Arial" w:cs="Arial"/>
                <w:sz w:val="20"/>
              </w:rPr>
              <w:t>Identifies unmet patient need including gaps in service delivery or model of care and provides solutions to improve</w:t>
            </w:r>
          </w:p>
          <w:p w:rsidR="000F67E9" w:rsidRDefault="000F67E9" w:rsidP="000F67E9">
            <w:pPr>
              <w:pStyle w:val="BodyText"/>
              <w:numPr>
                <w:ilvl w:val="0"/>
                <w:numId w:val="12"/>
              </w:numPr>
              <w:spacing w:before="60" w:after="60"/>
              <w:rPr>
                <w:rFonts w:ascii="Arial" w:hAnsi="Arial" w:cs="Arial"/>
                <w:sz w:val="20"/>
              </w:rPr>
            </w:pPr>
            <w:r w:rsidRPr="000F67E9">
              <w:rPr>
                <w:rFonts w:ascii="Arial" w:hAnsi="Arial" w:cs="Arial"/>
                <w:sz w:val="20"/>
              </w:rPr>
              <w:t>Participates in clinical audit and research activity that enhances the clinical implementation of evidence-based practice relevant to the area of specialty</w:t>
            </w:r>
          </w:p>
          <w:p w:rsidR="000F67E9" w:rsidRDefault="000F67E9" w:rsidP="000F67E9">
            <w:pPr>
              <w:pStyle w:val="BodyText"/>
              <w:numPr>
                <w:ilvl w:val="0"/>
                <w:numId w:val="12"/>
              </w:numPr>
              <w:spacing w:before="60" w:after="60"/>
              <w:rPr>
                <w:rFonts w:ascii="Arial" w:hAnsi="Arial" w:cs="Arial"/>
                <w:sz w:val="20"/>
              </w:rPr>
            </w:pPr>
            <w:r w:rsidRPr="000F67E9">
              <w:rPr>
                <w:rFonts w:ascii="Arial" w:hAnsi="Arial" w:cs="Arial"/>
                <w:sz w:val="20"/>
              </w:rPr>
              <w:t>Contribute to case reviews and debriefs as required within team</w:t>
            </w:r>
          </w:p>
          <w:p w:rsidR="000F67E9" w:rsidRDefault="000F67E9" w:rsidP="000F67E9">
            <w:pPr>
              <w:pStyle w:val="BodyText"/>
              <w:numPr>
                <w:ilvl w:val="0"/>
                <w:numId w:val="12"/>
              </w:numPr>
              <w:spacing w:before="60" w:after="60"/>
              <w:rPr>
                <w:rFonts w:ascii="Arial" w:hAnsi="Arial" w:cs="Arial"/>
                <w:sz w:val="20"/>
              </w:rPr>
            </w:pPr>
            <w:r w:rsidRPr="000F67E9">
              <w:rPr>
                <w:rFonts w:ascii="Arial" w:hAnsi="Arial" w:cs="Arial"/>
                <w:sz w:val="20"/>
              </w:rPr>
              <w:t>Actively participates in risk management processes</w:t>
            </w:r>
          </w:p>
          <w:p w:rsidR="000F67E9" w:rsidRPr="0080591C" w:rsidRDefault="000F67E9" w:rsidP="000F67E9">
            <w:pPr>
              <w:pStyle w:val="BodyText"/>
              <w:numPr>
                <w:ilvl w:val="0"/>
                <w:numId w:val="12"/>
              </w:numPr>
              <w:spacing w:before="60" w:after="60"/>
              <w:rPr>
                <w:rFonts w:ascii="Arial" w:hAnsi="Arial" w:cs="Arial"/>
                <w:sz w:val="20"/>
              </w:rPr>
            </w:pPr>
            <w:r w:rsidRPr="000F67E9">
              <w:rPr>
                <w:rFonts w:ascii="Arial" w:hAnsi="Arial" w:cs="Arial"/>
                <w:sz w:val="20"/>
              </w:rPr>
              <w:t>Where appropriate/requested, contribute to team or profession specific protocols, pathways, policies</w:t>
            </w:r>
          </w:p>
        </w:tc>
      </w:tr>
      <w:permEnd w:id="1038748900"/>
      <w:permEnd w:id="1106080960"/>
      <w:permEnd w:id="1022582077"/>
      <w:permEnd w:id="388460878"/>
      <w:tr w:rsidR="00AD5BC5" w:rsidRPr="0080591C"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AD5BC5" w:rsidRPr="0080591C" w:rsidRDefault="00AD5BC5" w:rsidP="005059ED">
            <w:pPr>
              <w:spacing w:before="60" w:after="60"/>
              <w:rPr>
                <w:rFonts w:ascii="Arial" w:hAnsi="Arial" w:cs="Arial"/>
                <w:b/>
                <w:sz w:val="20"/>
                <w:szCs w:val="20"/>
              </w:rPr>
            </w:pPr>
            <w:r w:rsidRPr="0080591C">
              <w:rPr>
                <w:rFonts w:ascii="Arial" w:hAnsi="Arial" w:cs="Arial"/>
                <w:b/>
                <w:sz w:val="20"/>
                <w:szCs w:val="20"/>
              </w:rPr>
              <w:t>Utilisation of Telehealth</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AD5BC5" w:rsidRPr="005059ED" w:rsidRDefault="00AD5BC5" w:rsidP="005059ED">
            <w:pPr>
              <w:spacing w:before="60" w:after="60"/>
              <w:rPr>
                <w:rFonts w:ascii="Arial" w:hAnsi="Arial" w:cs="Arial"/>
                <w:sz w:val="20"/>
                <w:szCs w:val="20"/>
              </w:rPr>
            </w:pPr>
            <w:r w:rsidRPr="005059ED">
              <w:rPr>
                <w:rFonts w:ascii="Arial" w:hAnsi="Arial" w:cs="Arial"/>
                <w:bCs w:val="0"/>
                <w:sz w:val="20"/>
                <w:szCs w:val="20"/>
              </w:rPr>
              <w:t>Health care is delivered using digital technology where participants may be separated by time and/or distance</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AD5BC5" w:rsidRPr="0080591C" w:rsidRDefault="00AD5BC5" w:rsidP="005059ED">
            <w:pPr>
              <w:pStyle w:val="BodyText"/>
              <w:numPr>
                <w:ilvl w:val="0"/>
                <w:numId w:val="28"/>
              </w:numPr>
              <w:tabs>
                <w:tab w:val="clear" w:pos="720"/>
              </w:tabs>
              <w:spacing w:before="60" w:after="60"/>
              <w:ind w:left="284" w:hanging="284"/>
              <w:rPr>
                <w:rFonts w:ascii="Arial" w:hAnsi="Arial" w:cs="Arial"/>
                <w:sz w:val="20"/>
              </w:rPr>
            </w:pPr>
            <w:permStart w:id="758609448" w:edGrp="everyone"/>
            <w:r w:rsidRPr="0080591C">
              <w:rPr>
                <w:rFonts w:ascii="Arial" w:hAnsi="Arial" w:cs="Arial"/>
                <w:sz w:val="20"/>
              </w:rPr>
              <w:t xml:space="preserve">Service provision is in line with the New Zealand Health Strategy and the New Zealand Allied Health Best Practice Guide for Telehealth to provide care “closer to home”. </w:t>
            </w:r>
          </w:p>
          <w:p w:rsidR="00AD5BC5" w:rsidRPr="0080591C" w:rsidRDefault="00AD5BC5" w:rsidP="005059ED">
            <w:pPr>
              <w:pStyle w:val="BodyText"/>
              <w:numPr>
                <w:ilvl w:val="0"/>
                <w:numId w:val="28"/>
              </w:numPr>
              <w:tabs>
                <w:tab w:val="clear" w:pos="720"/>
              </w:tabs>
              <w:spacing w:before="60" w:after="60"/>
              <w:ind w:left="284" w:hanging="284"/>
              <w:rPr>
                <w:rFonts w:ascii="Arial" w:hAnsi="Arial" w:cs="Arial"/>
                <w:sz w:val="20"/>
              </w:rPr>
            </w:pPr>
            <w:r w:rsidRPr="0080591C">
              <w:rPr>
                <w:rFonts w:ascii="Arial" w:hAnsi="Arial" w:cs="Arial"/>
                <w:sz w:val="20"/>
              </w:rPr>
              <w:t>Patient centric care which will give patients the option of telephone or video appointments where there is no need for an in-person appointment.</w:t>
            </w:r>
          </w:p>
        </w:tc>
      </w:tr>
      <w:permEnd w:id="758609448"/>
    </w:tbl>
    <w:p w:rsidR="00C5127E" w:rsidRDefault="00C5127E" w:rsidP="0080591C">
      <w:pPr>
        <w:pStyle w:val="BodyText"/>
        <w:spacing w:after="0"/>
        <w:rPr>
          <w:rFonts w:ascii="Arial" w:hAnsi="Arial" w:cs="Arial"/>
          <w:sz w:val="20"/>
        </w:rPr>
      </w:pPr>
    </w:p>
    <w:p w:rsidR="005059ED" w:rsidRPr="0080591C" w:rsidRDefault="005059ED" w:rsidP="0080591C">
      <w:pPr>
        <w:pStyle w:val="BodyText"/>
        <w:spacing w:after="0"/>
        <w:rPr>
          <w:rFonts w:ascii="Arial" w:hAnsi="Arial" w:cs="Arial"/>
          <w:sz w:val="20"/>
        </w:rPr>
      </w:pPr>
    </w:p>
    <w:p w:rsidR="006B451E" w:rsidRDefault="000E0688" w:rsidP="0080591C">
      <w:pPr>
        <w:pStyle w:val="BodyText"/>
        <w:spacing w:after="0"/>
        <w:rPr>
          <w:rFonts w:ascii="Arial" w:hAnsi="Arial" w:cs="Arial"/>
          <w:sz w:val="20"/>
        </w:rPr>
      </w:pPr>
      <w:r w:rsidRPr="0080591C">
        <w:rPr>
          <w:rFonts w:ascii="Arial" w:hAnsi="Arial" w:cs="Arial"/>
          <w:noProof/>
          <w:sz w:val="20"/>
          <w:lang w:val="en-NZ" w:eastAsia="en-NZ"/>
        </w:rPr>
        <w:drawing>
          <wp:inline distT="0" distB="0" distL="0" distR="0" wp14:anchorId="767D7D8B" wp14:editId="47464232">
            <wp:extent cx="6120000" cy="504000"/>
            <wp:effectExtent l="0" t="0" r="0" b="0"/>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15" r:link="rId16">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120000" cy="504000"/>
                    </a:xfrm>
                    <a:prstGeom prst="rect">
                      <a:avLst/>
                    </a:prstGeom>
                    <a:noFill/>
                    <a:ln>
                      <a:noFill/>
                    </a:ln>
                  </pic:spPr>
                </pic:pic>
              </a:graphicData>
            </a:graphic>
          </wp:inline>
        </w:drawing>
      </w:r>
    </w:p>
    <w:p w:rsidR="005059ED" w:rsidRDefault="005059ED" w:rsidP="0080591C">
      <w:pPr>
        <w:pStyle w:val="BodyText"/>
        <w:spacing w:after="0"/>
        <w:rPr>
          <w:rFonts w:ascii="Arial" w:hAnsi="Arial" w:cs="Arial"/>
          <w:sz w:val="20"/>
        </w:rPr>
      </w:pPr>
    </w:p>
    <w:p w:rsidR="005059ED" w:rsidRPr="0080591C" w:rsidRDefault="005059ED" w:rsidP="0080591C">
      <w:pPr>
        <w:pStyle w:val="BodyText"/>
        <w:spacing w:after="0"/>
        <w:rPr>
          <w:rFonts w:ascii="Arial" w:hAnsi="Arial" w:cs="Arial"/>
          <w:sz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28"/>
        <w:gridCol w:w="2770"/>
        <w:gridCol w:w="5141"/>
      </w:tblGrid>
      <w:tr w:rsidR="006A30D9" w:rsidRPr="005059ED" w:rsidTr="00473805">
        <w:trPr>
          <w:tblHeader/>
        </w:trPr>
        <w:tc>
          <w:tcPr>
            <w:tcW w:w="1728" w:type="dxa"/>
            <w:tcBorders>
              <w:top w:val="single" w:sz="4" w:space="0" w:color="1F497D" w:themeColor="text2"/>
              <w:bottom w:val="single" w:sz="4" w:space="0" w:color="1F497D" w:themeColor="text2"/>
            </w:tcBorders>
            <w:shd w:val="clear" w:color="auto" w:fill="auto"/>
          </w:tcPr>
          <w:p w:rsidR="00CB2708" w:rsidRPr="005059ED" w:rsidRDefault="00CB2708" w:rsidP="005059ED">
            <w:pPr>
              <w:spacing w:before="60" w:after="60"/>
              <w:rPr>
                <w:rFonts w:ascii="Arial" w:hAnsi="Arial" w:cs="Arial"/>
                <w:b/>
                <w:bCs w:val="0"/>
                <w:sz w:val="20"/>
                <w:szCs w:val="20"/>
              </w:rPr>
            </w:pPr>
            <w:r w:rsidRPr="005059ED">
              <w:rPr>
                <w:rFonts w:ascii="Arial" w:hAnsi="Arial" w:cs="Arial"/>
                <w:b/>
                <w:sz w:val="20"/>
                <w:szCs w:val="20"/>
              </w:rPr>
              <w:t>Capabilities</w:t>
            </w:r>
          </w:p>
        </w:tc>
        <w:tc>
          <w:tcPr>
            <w:tcW w:w="2770" w:type="dxa"/>
            <w:tcBorders>
              <w:top w:val="single" w:sz="4" w:space="0" w:color="1F497D" w:themeColor="text2"/>
              <w:bottom w:val="single" w:sz="4" w:space="0" w:color="1F497D" w:themeColor="text2"/>
            </w:tcBorders>
            <w:shd w:val="clear" w:color="auto" w:fill="auto"/>
          </w:tcPr>
          <w:p w:rsidR="00CB2708" w:rsidRPr="005059ED" w:rsidRDefault="005059ED" w:rsidP="005059ED">
            <w:pPr>
              <w:spacing w:before="60" w:after="60"/>
              <w:rPr>
                <w:rFonts w:ascii="Arial" w:hAnsi="Arial" w:cs="Arial"/>
                <w:b/>
                <w:sz w:val="20"/>
                <w:szCs w:val="20"/>
              </w:rPr>
            </w:pPr>
            <w:r>
              <w:rPr>
                <w:rFonts w:ascii="Arial" w:hAnsi="Arial" w:cs="Arial"/>
                <w:b/>
                <w:sz w:val="20"/>
                <w:szCs w:val="20"/>
              </w:rPr>
              <w:t>Capability D</w:t>
            </w:r>
            <w:r w:rsidR="00CB2708" w:rsidRPr="005059ED">
              <w:rPr>
                <w:rFonts w:ascii="Arial" w:hAnsi="Arial" w:cs="Arial"/>
                <w:b/>
                <w:sz w:val="20"/>
                <w:szCs w:val="20"/>
              </w:rPr>
              <w:t>efinition</w:t>
            </w:r>
          </w:p>
        </w:tc>
        <w:tc>
          <w:tcPr>
            <w:tcW w:w="5141" w:type="dxa"/>
            <w:tcBorders>
              <w:top w:val="single" w:sz="4" w:space="0" w:color="1F497D" w:themeColor="text2"/>
              <w:bottom w:val="single" w:sz="4" w:space="0" w:color="1F497D" w:themeColor="text2"/>
            </w:tcBorders>
            <w:shd w:val="clear" w:color="auto" w:fill="auto"/>
          </w:tcPr>
          <w:p w:rsidR="00CB2708" w:rsidRPr="005059ED" w:rsidRDefault="00CB2708" w:rsidP="005059ED">
            <w:pPr>
              <w:spacing w:before="60" w:after="60"/>
              <w:rPr>
                <w:rFonts w:ascii="Arial" w:hAnsi="Arial" w:cs="Arial"/>
                <w:b/>
                <w:sz w:val="20"/>
                <w:szCs w:val="20"/>
              </w:rPr>
            </w:pPr>
            <w:r w:rsidRPr="005059ED">
              <w:rPr>
                <w:rFonts w:ascii="Arial" w:hAnsi="Arial" w:cs="Arial"/>
                <w:b/>
                <w:sz w:val="20"/>
                <w:szCs w:val="20"/>
              </w:rPr>
              <w:t>Achievement Indicators</w:t>
            </w:r>
            <w:permStart w:id="1619020276" w:edGrp="everyone"/>
            <w:permEnd w:id="1619020276"/>
          </w:p>
        </w:tc>
      </w:tr>
      <w:tr w:rsidR="006A3664" w:rsidRPr="0080591C" w:rsidTr="00473805">
        <w:trPr>
          <w:trHeight w:val="1617"/>
        </w:trPr>
        <w:tc>
          <w:tcPr>
            <w:tcW w:w="1728" w:type="dxa"/>
            <w:vMerge w:val="restart"/>
            <w:tcBorders>
              <w:top w:val="single" w:sz="4" w:space="0" w:color="1F497D" w:themeColor="text2"/>
            </w:tcBorders>
            <w:shd w:val="clear" w:color="auto" w:fill="auto"/>
          </w:tcPr>
          <w:p w:rsidR="006A3664" w:rsidRPr="0080591C" w:rsidRDefault="006A3664" w:rsidP="005059ED">
            <w:pPr>
              <w:spacing w:before="60" w:after="60"/>
              <w:jc w:val="center"/>
              <w:rPr>
                <w:rFonts w:ascii="Arial" w:hAnsi="Arial" w:cs="Arial"/>
                <w:b/>
                <w:sz w:val="20"/>
                <w:szCs w:val="20"/>
              </w:rPr>
            </w:pPr>
            <w:permStart w:id="45239967" w:edGrp="everyone" w:colFirst="2" w:colLast="2"/>
            <w:r w:rsidRPr="0080591C">
              <w:rPr>
                <w:rFonts w:ascii="Arial" w:hAnsi="Arial" w:cs="Arial"/>
                <w:b/>
                <w:sz w:val="20"/>
                <w:szCs w:val="20"/>
              </w:rPr>
              <w:t>Communication and Personal Interaction</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sz w:val="20"/>
                <w:szCs w:val="20"/>
              </w:rPr>
            </w:pPr>
            <w:r w:rsidRPr="0080591C">
              <w:rPr>
                <w:rFonts w:ascii="Arial" w:hAnsi="Arial" w:cs="Arial"/>
                <w:b/>
                <w:sz w:val="20"/>
                <w:szCs w:val="20"/>
              </w:rPr>
              <w:t>Te Ringa Hora</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i/>
                <w:sz w:val="20"/>
                <w:szCs w:val="20"/>
              </w:rPr>
            </w:pPr>
            <w:r w:rsidRPr="0080591C">
              <w:rPr>
                <w:rFonts w:ascii="Arial" w:hAnsi="Arial" w:cs="Arial"/>
                <w:b/>
                <w:i/>
                <w:sz w:val="20"/>
                <w:szCs w:val="20"/>
              </w:rPr>
              <w:t>the open hand (denoting someone who is sociable)</w:t>
            </w:r>
          </w:p>
        </w:tc>
        <w:tc>
          <w:tcPr>
            <w:tcW w:w="2770" w:type="dxa"/>
            <w:tcBorders>
              <w:top w:val="single" w:sz="4" w:space="0" w:color="1F497D" w:themeColor="text2"/>
              <w:bottom w:val="nil"/>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Communicates relevant information in a timely manner to those who need to know at a level that is understood.</w:t>
            </w:r>
          </w:p>
        </w:tc>
        <w:tc>
          <w:tcPr>
            <w:tcW w:w="5141" w:type="dxa"/>
            <w:tcBorders>
              <w:top w:val="single" w:sz="4" w:space="0" w:color="1F497D" w:themeColor="text2"/>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Transfers information effectively verbally and writes clearly, coherently and succinctly.</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Shares well thought out, concise and timely information with others using appropriate mediums.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Organisational updates are provided to staff by way of relaying in general terms but more importantly what affect it has on the unit and how staff can help where necessary to achieve any requirements.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Builds team spirit, facilitates resolution of conflict within the team, promotes/protects team reputation, shows commitment to contributing to the teams</w:t>
            </w:r>
            <w:r w:rsidR="00473805">
              <w:rPr>
                <w:rFonts w:ascii="Arial" w:hAnsi="Arial" w:cs="Arial"/>
                <w:sz w:val="20"/>
                <w:szCs w:val="20"/>
              </w:rPr>
              <w:t>’</w:t>
            </w:r>
            <w:r w:rsidRPr="0080591C">
              <w:rPr>
                <w:rFonts w:ascii="Arial" w:hAnsi="Arial" w:cs="Arial"/>
                <w:sz w:val="20"/>
                <w:szCs w:val="20"/>
              </w:rPr>
              <w:t xml:space="preserve"> success.</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Maintains and promotes high standards of social, ethical and organisational norms.</w:t>
            </w:r>
          </w:p>
        </w:tc>
      </w:tr>
      <w:permEnd w:id="45239967"/>
      <w:tr w:rsidR="004C773E" w:rsidRPr="0080591C" w:rsidTr="00473805">
        <w:trPr>
          <w:trHeight w:val="679"/>
        </w:trPr>
        <w:tc>
          <w:tcPr>
            <w:tcW w:w="1728" w:type="dxa"/>
            <w:vMerge/>
            <w:tcBorders>
              <w:bottom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
        </w:tc>
        <w:tc>
          <w:tcPr>
            <w:tcW w:w="2770" w:type="dxa"/>
            <w:tcBorders>
              <w:top w:val="nil"/>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 xml:space="preserve">Fosters a team environment and encourages collaboration between team and departments within </w:t>
            </w:r>
            <w:r w:rsidR="005059ED">
              <w:rPr>
                <w:rFonts w:ascii="Arial" w:hAnsi="Arial" w:cs="Arial"/>
                <w:sz w:val="20"/>
                <w:szCs w:val="20"/>
              </w:rPr>
              <w:t>Lakes</w:t>
            </w:r>
            <w:r w:rsidRPr="0080591C">
              <w:rPr>
                <w:rFonts w:ascii="Arial" w:hAnsi="Arial" w:cs="Arial"/>
                <w:sz w:val="20"/>
                <w:szCs w:val="20"/>
              </w:rPr>
              <w:t>.</w:t>
            </w:r>
          </w:p>
        </w:tc>
        <w:tc>
          <w:tcPr>
            <w:tcW w:w="5141" w:type="dxa"/>
            <w:tcBorders>
              <w:top w:val="nil"/>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permStart w:id="1049366633" w:edGrp="everyone"/>
            <w:r w:rsidRPr="0080591C">
              <w:rPr>
                <w:rFonts w:ascii="Arial" w:hAnsi="Arial" w:cs="Arial"/>
                <w:sz w:val="20"/>
                <w:szCs w:val="20"/>
              </w:rPr>
              <w:t>Articulates differing perspectives on an issue and can see the merit of alternative points of view.</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Works with other managers and teams to streamline processes for the best efficiency for both teams.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Provides staff who have concerns about another team process, a different point of view to consider.</w:t>
            </w:r>
            <w:permEnd w:id="1049366633"/>
          </w:p>
        </w:tc>
      </w:tr>
      <w:tr w:rsidR="006A3664" w:rsidRPr="0080591C" w:rsidTr="00473805">
        <w:trPr>
          <w:trHeight w:val="679"/>
        </w:trPr>
        <w:tc>
          <w:tcPr>
            <w:tcW w:w="1728" w:type="dxa"/>
            <w:vMerge/>
            <w:tcBorders>
              <w:bottom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856117344" w:edGrp="everyone" w:colFirst="2" w:colLast="2"/>
          </w:p>
        </w:tc>
        <w:tc>
          <w:tcPr>
            <w:tcW w:w="2770" w:type="dxa"/>
            <w:tcBorders>
              <w:top w:val="nil"/>
              <w:bottom w:val="dashed" w:sz="4" w:space="0" w:color="808080" w:themeColor="background1" w:themeShade="80"/>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Connects with people to build trust and confidence.</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Connects with others, listens, reads people and situations and communicates tactfully.</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Gets to know their team members and treats them with respect, valuing their individuality and contributions.</w:t>
            </w:r>
          </w:p>
        </w:tc>
      </w:tr>
      <w:tr w:rsidR="004C773E" w:rsidRPr="0080591C" w:rsidTr="00473805">
        <w:trPr>
          <w:trHeight w:val="1913"/>
        </w:trPr>
        <w:tc>
          <w:tcPr>
            <w:tcW w:w="1728" w:type="dxa"/>
            <w:vMerge w:val="restart"/>
            <w:tcBorders>
              <w:top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1689141461" w:edGrp="everyone" w:colFirst="2" w:colLast="2"/>
            <w:permEnd w:id="856117344"/>
            <w:r w:rsidRPr="0080591C">
              <w:rPr>
                <w:rFonts w:ascii="Arial" w:hAnsi="Arial" w:cs="Arial"/>
                <w:b/>
                <w:sz w:val="20"/>
                <w:szCs w:val="20"/>
              </w:rPr>
              <w:t>Strategy &amp; Performance</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sz w:val="20"/>
                <w:szCs w:val="20"/>
              </w:rPr>
            </w:pPr>
            <w:r w:rsidRPr="0080591C">
              <w:rPr>
                <w:rFonts w:ascii="Arial" w:hAnsi="Arial" w:cs="Arial"/>
                <w:b/>
                <w:sz w:val="20"/>
                <w:szCs w:val="20"/>
              </w:rPr>
              <w:t>Te Ringa Raupā</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i/>
                <w:sz w:val="20"/>
                <w:szCs w:val="20"/>
              </w:rPr>
            </w:pPr>
            <w:r w:rsidRPr="0080591C">
              <w:rPr>
                <w:rFonts w:ascii="Arial" w:hAnsi="Arial" w:cs="Arial"/>
                <w:b/>
                <w:i/>
                <w:sz w:val="20"/>
                <w:szCs w:val="20"/>
              </w:rPr>
              <w:t>the roughened hand (symbolising a hard worker)</w:t>
            </w:r>
          </w:p>
        </w:tc>
        <w:tc>
          <w:tcPr>
            <w:tcW w:w="2770" w:type="dxa"/>
            <w:tcBorders>
              <w:top w:val="dashed" w:sz="4" w:space="0" w:color="808080" w:themeColor="background1" w:themeShade="80"/>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Delegates appropriately within team utilising individual skills to achieve results.</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Understands individuals</w:t>
            </w:r>
            <w:r w:rsidR="00473805">
              <w:rPr>
                <w:rFonts w:ascii="Arial" w:hAnsi="Arial" w:cs="Arial"/>
                <w:sz w:val="20"/>
                <w:szCs w:val="20"/>
              </w:rPr>
              <w:t>’</w:t>
            </w:r>
            <w:r w:rsidRPr="0080591C">
              <w:rPr>
                <w:rFonts w:ascii="Arial" w:hAnsi="Arial" w:cs="Arial"/>
                <w:sz w:val="20"/>
                <w:szCs w:val="20"/>
              </w:rPr>
              <w:t xml:space="preserve"> strengths and weaknesses to utilise or increase skills for those individuals.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Assigns and sub-delegates staff to teams to allow for development and succession planning.</w:t>
            </w:r>
          </w:p>
        </w:tc>
      </w:tr>
      <w:tr w:rsidR="004C773E" w:rsidRPr="0080591C" w:rsidTr="00473805">
        <w:trPr>
          <w:trHeight w:val="688"/>
        </w:trPr>
        <w:tc>
          <w:tcPr>
            <w:tcW w:w="1728" w:type="dxa"/>
            <w:vMerge/>
            <w:tcBorders>
              <w:bottom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1905017766" w:edGrp="everyone" w:colFirst="2" w:colLast="2"/>
            <w:permEnd w:id="1689141461"/>
          </w:p>
        </w:tc>
        <w:tc>
          <w:tcPr>
            <w:tcW w:w="2770" w:type="dxa"/>
            <w:tcBorders>
              <w:top w:val="nil"/>
              <w:bottom w:val="dashed" w:sz="4" w:space="0" w:color="808080" w:themeColor="background1" w:themeShade="80"/>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Understands the unit requirements and the implications of the units achievements on the overall service delivery.</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Ensures decision making complies with organisational strategies.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Recognises decisions made within the unit affect overall results of the service and </w:t>
            </w:r>
            <w:r w:rsidR="002549B6">
              <w:rPr>
                <w:rFonts w:ascii="Arial" w:hAnsi="Arial" w:cs="Arial"/>
                <w:sz w:val="20"/>
                <w:szCs w:val="20"/>
              </w:rPr>
              <w:t>Lakes</w:t>
            </w:r>
            <w:r w:rsidRPr="0080591C">
              <w:rPr>
                <w:rFonts w:ascii="Arial" w:hAnsi="Arial" w:cs="Arial"/>
                <w:sz w:val="20"/>
                <w:szCs w:val="20"/>
              </w:rPr>
              <w:t>.</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Works with Service Manager to maximise unit efficiency.</w:t>
            </w:r>
          </w:p>
        </w:tc>
      </w:tr>
      <w:tr w:rsidR="004C773E" w:rsidRPr="0080591C" w:rsidTr="00473805">
        <w:trPr>
          <w:trHeight w:val="752"/>
        </w:trPr>
        <w:tc>
          <w:tcPr>
            <w:tcW w:w="1728" w:type="dxa"/>
            <w:vMerge w:val="restart"/>
            <w:tcBorders>
              <w:top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1312449063" w:edGrp="everyone" w:colFirst="2" w:colLast="2"/>
            <w:permEnd w:id="1905017766"/>
            <w:r w:rsidRPr="0080591C">
              <w:rPr>
                <w:rFonts w:ascii="Arial" w:hAnsi="Arial" w:cs="Arial"/>
                <w:b/>
                <w:sz w:val="20"/>
                <w:szCs w:val="20"/>
              </w:rPr>
              <w:t>Development and Change</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sz w:val="20"/>
                <w:szCs w:val="20"/>
              </w:rPr>
            </w:pPr>
            <w:r w:rsidRPr="0080591C">
              <w:rPr>
                <w:rFonts w:ascii="Arial" w:hAnsi="Arial" w:cs="Arial"/>
                <w:b/>
                <w:sz w:val="20"/>
                <w:szCs w:val="20"/>
              </w:rPr>
              <w:t>Te Ringa Ahuahu</w:t>
            </w:r>
          </w:p>
          <w:p w:rsidR="004C773E" w:rsidRPr="0080591C" w:rsidRDefault="004C773E" w:rsidP="005059ED">
            <w:pPr>
              <w:spacing w:before="60" w:after="60"/>
              <w:jc w:val="center"/>
              <w:rPr>
                <w:rFonts w:ascii="Arial" w:hAnsi="Arial" w:cs="Arial"/>
                <w:b/>
                <w:sz w:val="20"/>
                <w:szCs w:val="20"/>
              </w:rPr>
            </w:pPr>
          </w:p>
          <w:p w:rsidR="004C773E" w:rsidRPr="005059ED" w:rsidRDefault="004C773E" w:rsidP="005059ED">
            <w:pPr>
              <w:spacing w:before="60" w:after="60"/>
              <w:jc w:val="center"/>
              <w:rPr>
                <w:rFonts w:ascii="Arial" w:hAnsi="Arial" w:cs="Arial"/>
                <w:b/>
                <w:i/>
                <w:sz w:val="20"/>
                <w:szCs w:val="20"/>
              </w:rPr>
            </w:pPr>
            <w:r w:rsidRPr="0080591C">
              <w:rPr>
                <w:rFonts w:ascii="Arial" w:hAnsi="Arial" w:cs="Arial"/>
                <w:b/>
                <w:i/>
                <w:sz w:val="20"/>
                <w:szCs w:val="20"/>
              </w:rPr>
              <w:t>the hand that shapes or fashions something (refers to someone who is innovative)</w:t>
            </w:r>
          </w:p>
        </w:tc>
        <w:tc>
          <w:tcPr>
            <w:tcW w:w="2770" w:type="dxa"/>
            <w:tcBorders>
              <w:top w:val="dashed" w:sz="4" w:space="0" w:color="808080" w:themeColor="background1" w:themeShade="80"/>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Works to include staff in change minimising barriers to implementation.</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Questions traditional ways of doing things when choosing a course of action or finds new combinations of old elements to form an innovative solution.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Continually strives for new and improved work processes that will result in greater effectiveness and efficiencies.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Openly broaches concern with staff from the outset asking for their ideas and input.</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Gives examples of what might help to resolve the issue/concern.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Seeks opportunities to improve performance and seeks feedback to measure and improve.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Encourages staff participation in possible solution process.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Allows staff input to possible solutions to concern.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Gives careful consideration to staff ideas and offers alterations to suggestions where necessary.</w:t>
            </w:r>
          </w:p>
        </w:tc>
      </w:tr>
      <w:permEnd w:id="1312449063"/>
      <w:tr w:rsidR="004C773E" w:rsidRPr="0080591C" w:rsidTr="00473805">
        <w:trPr>
          <w:trHeight w:val="752"/>
        </w:trPr>
        <w:tc>
          <w:tcPr>
            <w:tcW w:w="1728" w:type="dxa"/>
            <w:vMerge/>
            <w:shd w:val="clear" w:color="auto" w:fill="auto"/>
          </w:tcPr>
          <w:p w:rsidR="004C773E" w:rsidRPr="0080591C" w:rsidRDefault="004C773E" w:rsidP="005059ED">
            <w:pPr>
              <w:spacing w:before="60" w:after="60"/>
              <w:rPr>
                <w:rFonts w:ascii="Arial" w:hAnsi="Arial" w:cs="Arial"/>
                <w:b/>
                <w:sz w:val="20"/>
                <w:szCs w:val="20"/>
              </w:rPr>
            </w:pPr>
          </w:p>
        </w:tc>
        <w:tc>
          <w:tcPr>
            <w:tcW w:w="2770" w:type="dxa"/>
            <w:tcBorders>
              <w:top w:val="nil"/>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Articulates decisions and reasoning behind change enable buy-in to results.</w:t>
            </w:r>
          </w:p>
        </w:tc>
        <w:tc>
          <w:tcPr>
            <w:tcW w:w="5141" w:type="dxa"/>
            <w:tcBorders>
              <w:top w:val="nil"/>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permStart w:id="433019319" w:edGrp="everyone"/>
            <w:r w:rsidRPr="0080591C">
              <w:rPr>
                <w:rFonts w:ascii="Arial" w:hAnsi="Arial" w:cs="Arial"/>
                <w:sz w:val="20"/>
                <w:szCs w:val="20"/>
              </w:rPr>
              <w:t>Develops an informative response to the team including trends, data, process and benefits of the decided process/change.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Allows feedback to decision to enable ‘tinkering’ to be made where appropriate. </w:t>
            </w:r>
            <w:permEnd w:id="433019319"/>
          </w:p>
        </w:tc>
      </w:tr>
      <w:tr w:rsidR="006A3664" w:rsidRPr="0080591C" w:rsidTr="00473805">
        <w:trPr>
          <w:trHeight w:val="172"/>
        </w:trPr>
        <w:tc>
          <w:tcPr>
            <w:tcW w:w="1728" w:type="dxa"/>
            <w:vMerge w:val="restart"/>
            <w:tcBorders>
              <w:top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1503677660" w:edGrp="everyone" w:colFirst="2" w:colLast="2"/>
            <w:r w:rsidRPr="0080591C">
              <w:rPr>
                <w:rFonts w:ascii="Arial" w:hAnsi="Arial" w:cs="Arial"/>
                <w:b/>
                <w:sz w:val="20"/>
                <w:szCs w:val="20"/>
              </w:rPr>
              <w:t>Personal Accountability</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sz w:val="20"/>
                <w:szCs w:val="20"/>
              </w:rPr>
            </w:pPr>
            <w:r w:rsidRPr="0080591C">
              <w:rPr>
                <w:rFonts w:ascii="Arial" w:hAnsi="Arial" w:cs="Arial"/>
                <w:b/>
                <w:sz w:val="20"/>
                <w:szCs w:val="20"/>
              </w:rPr>
              <w:t>Te Ringa Tōmau</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i/>
                <w:sz w:val="20"/>
                <w:szCs w:val="20"/>
              </w:rPr>
            </w:pPr>
            <w:r w:rsidRPr="0080591C">
              <w:rPr>
                <w:rFonts w:ascii="Arial" w:hAnsi="Arial" w:cs="Arial"/>
                <w:b/>
                <w:i/>
                <w:sz w:val="20"/>
                <w:szCs w:val="20"/>
              </w:rPr>
              <w:t>the hand that is trustworthy</w:t>
            </w:r>
          </w:p>
        </w:tc>
        <w:tc>
          <w:tcPr>
            <w:tcW w:w="2770" w:type="dxa"/>
            <w:tcBorders>
              <w:top w:val="dashed" w:sz="4" w:space="0" w:color="808080" w:themeColor="background1" w:themeShade="80"/>
              <w:bottom w:val="nil"/>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Manages own and encourages others to foster work/life balance.</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Ensures regular breaks are taken and own annual leave accruals are used within the 12 months following accrual.</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Ensures employees within their service are taking regular annual leave breaks for the purpose of rest/recreation throughout the year. </w:t>
            </w:r>
          </w:p>
        </w:tc>
      </w:tr>
      <w:tr w:rsidR="006A3664" w:rsidRPr="0080591C" w:rsidTr="00473805">
        <w:trPr>
          <w:trHeight w:val="1010"/>
        </w:trPr>
        <w:tc>
          <w:tcPr>
            <w:tcW w:w="1728" w:type="dxa"/>
            <w:vMerge/>
            <w:tcBorders>
              <w:bottom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305539478" w:edGrp="everyone" w:colFirst="2" w:colLast="2"/>
            <w:permEnd w:id="1503677660"/>
          </w:p>
        </w:tc>
        <w:tc>
          <w:tcPr>
            <w:tcW w:w="2770" w:type="dxa"/>
            <w:tcBorders>
              <w:top w:val="nil"/>
              <w:bottom w:val="dashed" w:sz="4" w:space="0" w:color="808080" w:themeColor="background1" w:themeShade="80"/>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Actively manages own career aspirations and development.</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constantly striving to acquire and maintain knowledge, skills and/or experience.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Has own career development plan and succession planning.</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Seeks out development opportunities to expand knowledge and capability.</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Engages in projects and activities readily which are above and beyond scope of current role.</w:t>
            </w:r>
          </w:p>
        </w:tc>
      </w:tr>
      <w:tr w:rsidR="00FE1F15" w:rsidRPr="0080591C" w:rsidTr="00473805">
        <w:trPr>
          <w:trHeight w:val="313"/>
        </w:trPr>
        <w:tc>
          <w:tcPr>
            <w:tcW w:w="1728" w:type="dxa"/>
            <w:vMerge w:val="restart"/>
            <w:tcBorders>
              <w:top w:val="dashed" w:sz="4" w:space="0" w:color="808080" w:themeColor="background1" w:themeShade="80"/>
            </w:tcBorders>
            <w:shd w:val="clear" w:color="auto" w:fill="auto"/>
          </w:tcPr>
          <w:p w:rsidR="00FE1F15" w:rsidRPr="0080591C" w:rsidRDefault="00FE1F15" w:rsidP="005059ED">
            <w:pPr>
              <w:spacing w:before="60" w:after="60"/>
              <w:jc w:val="center"/>
              <w:rPr>
                <w:rFonts w:ascii="Arial" w:hAnsi="Arial" w:cs="Arial"/>
                <w:b/>
                <w:sz w:val="20"/>
                <w:szCs w:val="20"/>
              </w:rPr>
            </w:pPr>
            <w:permStart w:id="182478467" w:edGrp="everyone" w:colFirst="2" w:colLast="2"/>
            <w:permEnd w:id="305539478"/>
            <w:r w:rsidRPr="0080591C">
              <w:rPr>
                <w:rFonts w:ascii="Arial" w:hAnsi="Arial" w:cs="Arial"/>
                <w:b/>
                <w:sz w:val="20"/>
                <w:szCs w:val="20"/>
              </w:rPr>
              <w:t>Culture and Values</w:t>
            </w:r>
          </w:p>
          <w:p w:rsidR="00FE1F15" w:rsidRPr="0080591C" w:rsidRDefault="00FE1F15" w:rsidP="005059ED">
            <w:pPr>
              <w:spacing w:before="60" w:after="60"/>
              <w:jc w:val="center"/>
              <w:rPr>
                <w:rFonts w:ascii="Arial" w:hAnsi="Arial" w:cs="Arial"/>
                <w:b/>
                <w:sz w:val="20"/>
                <w:szCs w:val="20"/>
              </w:rPr>
            </w:pPr>
          </w:p>
          <w:p w:rsidR="00FE1F15" w:rsidRPr="0080591C" w:rsidRDefault="00FE1F15" w:rsidP="005059ED">
            <w:pPr>
              <w:spacing w:before="60" w:after="60"/>
              <w:jc w:val="center"/>
              <w:rPr>
                <w:rFonts w:ascii="Arial" w:hAnsi="Arial" w:cs="Arial"/>
                <w:b/>
                <w:sz w:val="20"/>
                <w:szCs w:val="20"/>
              </w:rPr>
            </w:pPr>
            <w:r w:rsidRPr="0080591C">
              <w:rPr>
                <w:rFonts w:ascii="Arial" w:hAnsi="Arial" w:cs="Arial"/>
                <w:b/>
                <w:sz w:val="20"/>
                <w:szCs w:val="20"/>
              </w:rPr>
              <w:t>Te Ringa Taurima</w:t>
            </w:r>
          </w:p>
          <w:p w:rsidR="00FE1F15" w:rsidRPr="0080591C" w:rsidRDefault="00FE1F15" w:rsidP="005059ED">
            <w:pPr>
              <w:spacing w:before="60" w:after="60"/>
              <w:jc w:val="center"/>
              <w:rPr>
                <w:rFonts w:ascii="Arial" w:hAnsi="Arial" w:cs="Arial"/>
                <w:b/>
                <w:sz w:val="20"/>
                <w:szCs w:val="20"/>
              </w:rPr>
            </w:pPr>
          </w:p>
          <w:p w:rsidR="00FE1F15" w:rsidRPr="0080591C" w:rsidRDefault="00FE1F15" w:rsidP="005059ED">
            <w:pPr>
              <w:spacing w:before="60" w:after="60"/>
              <w:jc w:val="center"/>
              <w:rPr>
                <w:rFonts w:ascii="Arial" w:hAnsi="Arial" w:cs="Arial"/>
                <w:b/>
                <w:i/>
                <w:sz w:val="20"/>
                <w:szCs w:val="20"/>
              </w:rPr>
            </w:pPr>
            <w:r w:rsidRPr="0080591C">
              <w:rPr>
                <w:rFonts w:ascii="Arial" w:hAnsi="Arial" w:cs="Arial"/>
                <w:b/>
                <w:i/>
                <w:sz w:val="20"/>
                <w:szCs w:val="20"/>
              </w:rPr>
              <w:t>the hand that nurtures, encourages, supports</w:t>
            </w:r>
          </w:p>
        </w:tc>
        <w:tc>
          <w:tcPr>
            <w:tcW w:w="2770" w:type="dxa"/>
            <w:tcBorders>
              <w:top w:val="dashed" w:sz="4" w:space="0" w:color="808080" w:themeColor="background1" w:themeShade="80"/>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Makes decisions based on facts and without personal bias.</w:t>
            </w:r>
          </w:p>
        </w:tc>
        <w:tc>
          <w:tcPr>
            <w:tcW w:w="5141" w:type="dxa"/>
            <w:tcBorders>
              <w:top w:val="dashed" w:sz="4" w:space="0" w:color="808080" w:themeColor="background1" w:themeShade="80"/>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proactive and effective when problem solving is required.</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Engages w</w:t>
            </w:r>
            <w:r w:rsidR="00473805">
              <w:rPr>
                <w:rFonts w:ascii="Arial" w:hAnsi="Arial" w:cs="Arial"/>
                <w:sz w:val="20"/>
                <w:szCs w:val="20"/>
              </w:rPr>
              <w:t>ith staff member/managers/multi-</w:t>
            </w:r>
            <w:r w:rsidRPr="0080591C">
              <w:rPr>
                <w:rFonts w:ascii="Arial" w:hAnsi="Arial" w:cs="Arial"/>
                <w:sz w:val="20"/>
                <w:szCs w:val="20"/>
              </w:rPr>
              <w:t>disciplinary team when concerns are raised to best understand their point of view.</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Appropriately investigates the concern looking at trends, situation and practices.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Critically examines repeatable risk factors.</w:t>
            </w:r>
          </w:p>
        </w:tc>
      </w:tr>
      <w:tr w:rsidR="00FE1F15" w:rsidRPr="0080591C" w:rsidTr="00473805">
        <w:trPr>
          <w:trHeight w:val="29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898455418" w:edGrp="everyone" w:colFirst="2" w:colLast="2"/>
            <w:permEnd w:id="182478467"/>
          </w:p>
        </w:tc>
        <w:tc>
          <w:tcPr>
            <w:tcW w:w="2770" w:type="dxa"/>
            <w:tcBorders>
              <w:top w:val="nil"/>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Engages with mentors and supervisors for personal skill development.</w:t>
            </w:r>
          </w:p>
        </w:tc>
        <w:tc>
          <w:tcPr>
            <w:tcW w:w="5141" w:type="dxa"/>
            <w:tcBorders>
              <w:top w:val="nil"/>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constantly striving to acquire and maintain knowledge, skills and/or experience.</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Demonstrates a commitment to and takes responsibility for going professional development.</w:t>
            </w:r>
          </w:p>
        </w:tc>
      </w:tr>
      <w:tr w:rsidR="00FE1F15" w:rsidRPr="0080591C" w:rsidTr="00473805">
        <w:trPr>
          <w:trHeight w:val="31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856631396" w:edGrp="everyone" w:colFirst="2" w:colLast="2"/>
            <w:permEnd w:id="898455418"/>
          </w:p>
        </w:tc>
        <w:tc>
          <w:tcPr>
            <w:tcW w:w="2770" w:type="dxa"/>
            <w:tcBorders>
              <w:top w:val="nil"/>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Plans, prioritises and organises work to deliver on short and long term goals.</w:t>
            </w:r>
          </w:p>
        </w:tc>
        <w:tc>
          <w:tcPr>
            <w:tcW w:w="5141" w:type="dxa"/>
            <w:tcBorders>
              <w:top w:val="nil"/>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Purposeful about where time is invested.</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Delivers relevant results within expected timeframes.</w:t>
            </w:r>
          </w:p>
        </w:tc>
      </w:tr>
      <w:tr w:rsidR="00FE1F15" w:rsidRPr="0080591C" w:rsidTr="00473805">
        <w:trPr>
          <w:trHeight w:val="10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1740442213" w:edGrp="everyone" w:colFirst="2" w:colLast="2"/>
            <w:permEnd w:id="856631396"/>
          </w:p>
        </w:tc>
        <w:tc>
          <w:tcPr>
            <w:tcW w:w="2770" w:type="dxa"/>
            <w:tcBorders>
              <w:top w:val="nil"/>
            </w:tcBorders>
            <w:shd w:val="clear" w:color="auto" w:fill="auto"/>
          </w:tcPr>
          <w:p w:rsidR="00FE1F15" w:rsidRPr="0080591C" w:rsidRDefault="00FE1F15" w:rsidP="00473805">
            <w:pPr>
              <w:spacing w:before="60" w:after="60"/>
              <w:rPr>
                <w:rFonts w:ascii="Arial" w:hAnsi="Arial" w:cs="Arial"/>
                <w:sz w:val="20"/>
                <w:szCs w:val="20"/>
              </w:rPr>
            </w:pPr>
            <w:r w:rsidRPr="0080591C">
              <w:rPr>
                <w:rFonts w:ascii="Arial" w:hAnsi="Arial" w:cs="Arial"/>
                <w:sz w:val="20"/>
                <w:szCs w:val="20"/>
              </w:rPr>
              <w:t xml:space="preserve">Encourages and promotes </w:t>
            </w:r>
            <w:r w:rsidR="00473805">
              <w:rPr>
                <w:rFonts w:ascii="Arial" w:hAnsi="Arial" w:cs="Arial"/>
                <w:sz w:val="20"/>
                <w:szCs w:val="20"/>
              </w:rPr>
              <w:t xml:space="preserve">Lakes </w:t>
            </w:r>
            <w:r w:rsidRPr="0080591C">
              <w:rPr>
                <w:rFonts w:ascii="Arial" w:hAnsi="Arial" w:cs="Arial"/>
                <w:sz w:val="20"/>
                <w:szCs w:val="20"/>
              </w:rPr>
              <w:t>values and expectations.</w:t>
            </w:r>
          </w:p>
        </w:tc>
        <w:tc>
          <w:tcPr>
            <w:tcW w:w="5141" w:type="dxa"/>
            <w:tcBorders>
              <w:top w:val="nil"/>
              <w:bottom w:val="single" w:sz="4" w:space="0" w:color="1F497D" w:themeColor="text2"/>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Role models expected behaviours and practices.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Treats staff, patients and visitors with dignity and respect.</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Uses appropriate empathy to gain organisational objectives.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solution focused.</w:t>
            </w:r>
          </w:p>
        </w:tc>
      </w:tr>
      <w:permEnd w:id="1740442213"/>
    </w:tbl>
    <w:p w:rsidR="00C5127E" w:rsidRPr="0080591C" w:rsidRDefault="00C5127E" w:rsidP="0080591C">
      <w:pPr>
        <w:rPr>
          <w:rFonts w:ascii="Arial" w:hAnsi="Arial" w:cs="Arial"/>
          <w:b/>
          <w:sz w:val="20"/>
          <w:szCs w:val="20"/>
          <w:lang w:val="en-GB"/>
        </w:rPr>
      </w:pPr>
    </w:p>
    <w:p w:rsidR="003F4109" w:rsidRPr="0080591C" w:rsidRDefault="003F4109" w:rsidP="0080591C">
      <w:pPr>
        <w:rPr>
          <w:rFonts w:ascii="Arial" w:hAnsi="Arial" w:cs="Arial"/>
          <w:b/>
          <w:sz w:val="20"/>
          <w:szCs w:val="20"/>
          <w:lang w:val="en-GB"/>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759"/>
        <w:gridCol w:w="5179"/>
      </w:tblGrid>
      <w:tr w:rsidR="006A30D9" w:rsidRPr="00473805" w:rsidTr="00473805">
        <w:trPr>
          <w:tblHeader/>
        </w:trPr>
        <w:tc>
          <w:tcPr>
            <w:tcW w:w="1701"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bCs w:val="0"/>
                <w:sz w:val="20"/>
                <w:szCs w:val="20"/>
              </w:rPr>
            </w:pPr>
            <w:r w:rsidRPr="00473805">
              <w:rPr>
                <w:rFonts w:ascii="Arial" w:hAnsi="Arial" w:cs="Arial"/>
                <w:b/>
                <w:sz w:val="20"/>
                <w:szCs w:val="20"/>
              </w:rPr>
              <w:t>Compulsory Requirements</w:t>
            </w:r>
          </w:p>
        </w:tc>
        <w:tc>
          <w:tcPr>
            <w:tcW w:w="2759"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sz w:val="20"/>
                <w:szCs w:val="20"/>
              </w:rPr>
            </w:pPr>
            <w:r w:rsidRPr="00473805">
              <w:rPr>
                <w:rFonts w:ascii="Arial" w:hAnsi="Arial" w:cs="Arial"/>
                <w:b/>
                <w:sz w:val="20"/>
                <w:szCs w:val="20"/>
              </w:rPr>
              <w:t>Description</w:t>
            </w:r>
          </w:p>
        </w:tc>
        <w:tc>
          <w:tcPr>
            <w:tcW w:w="5179"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i/>
                <w:sz w:val="20"/>
                <w:szCs w:val="20"/>
              </w:rPr>
            </w:pPr>
            <w:r w:rsidRPr="00473805">
              <w:rPr>
                <w:rFonts w:ascii="Arial" w:hAnsi="Arial" w:cs="Arial"/>
                <w:b/>
                <w:sz w:val="20"/>
                <w:szCs w:val="20"/>
              </w:rPr>
              <w:t>Expected Outcomes</w:t>
            </w:r>
          </w:p>
        </w:tc>
      </w:tr>
      <w:tr w:rsidR="006A30D9" w:rsidRPr="0080591C" w:rsidTr="00473805">
        <w:tc>
          <w:tcPr>
            <w:tcW w:w="1701" w:type="dxa"/>
            <w:tcBorders>
              <w:top w:val="dashed" w:sz="4" w:space="0" w:color="808080" w:themeColor="background1" w:themeShade="80"/>
              <w:bottom w:val="dashed" w:sz="4" w:space="0" w:color="1F497D" w:themeColor="text2"/>
            </w:tcBorders>
            <w:shd w:val="clear" w:color="auto" w:fill="auto"/>
          </w:tcPr>
          <w:p w:rsidR="003F4109" w:rsidRPr="0080591C" w:rsidRDefault="003F4109" w:rsidP="00473805">
            <w:pPr>
              <w:spacing w:before="60" w:after="60"/>
              <w:rPr>
                <w:rFonts w:ascii="Arial" w:hAnsi="Arial" w:cs="Arial"/>
                <w:b/>
                <w:sz w:val="20"/>
                <w:szCs w:val="20"/>
              </w:rPr>
            </w:pPr>
            <w:r w:rsidRPr="0080591C">
              <w:rPr>
                <w:rFonts w:ascii="Arial" w:hAnsi="Arial" w:cs="Arial"/>
                <w:b/>
                <w:sz w:val="20"/>
                <w:szCs w:val="20"/>
              </w:rPr>
              <w:t>Māori Health</w:t>
            </w:r>
          </w:p>
        </w:tc>
        <w:tc>
          <w:tcPr>
            <w:tcW w:w="2759" w:type="dxa"/>
            <w:tcBorders>
              <w:top w:val="dashed" w:sz="4" w:space="0" w:color="808080" w:themeColor="background1" w:themeShade="80"/>
              <w:bottom w:val="dashed" w:sz="4" w:space="0" w:color="1F497D" w:themeColor="text2"/>
            </w:tcBorders>
            <w:shd w:val="clear" w:color="auto" w:fill="auto"/>
          </w:tcPr>
          <w:p w:rsidR="003F4109" w:rsidRPr="0080591C" w:rsidRDefault="003F4109" w:rsidP="00473805">
            <w:pPr>
              <w:spacing w:before="60" w:after="60"/>
              <w:rPr>
                <w:rFonts w:ascii="Arial" w:hAnsi="Arial" w:cs="Arial"/>
                <w:sz w:val="20"/>
                <w:szCs w:val="20"/>
              </w:rPr>
            </w:pPr>
            <w:r w:rsidRPr="0080591C">
              <w:rPr>
                <w:rFonts w:ascii="Arial" w:hAnsi="Arial" w:cs="Arial"/>
                <w:sz w:val="20"/>
                <w:szCs w:val="20"/>
              </w:rPr>
              <w:t xml:space="preserve">Māori philosophies and values of health are </w:t>
            </w:r>
            <w:r w:rsidR="007F630A" w:rsidRPr="0080591C">
              <w:rPr>
                <w:rFonts w:ascii="Arial" w:hAnsi="Arial" w:cs="Arial"/>
                <w:sz w:val="20"/>
                <w:szCs w:val="20"/>
              </w:rPr>
              <w:t>demonstrated</w:t>
            </w:r>
            <w:r w:rsidRPr="0080591C">
              <w:rPr>
                <w:rFonts w:ascii="Arial" w:hAnsi="Arial" w:cs="Arial"/>
                <w:sz w:val="20"/>
                <w:szCs w:val="20"/>
              </w:rPr>
              <w:t xml:space="preserve"> in work practice.</w:t>
            </w:r>
          </w:p>
        </w:tc>
        <w:tc>
          <w:tcPr>
            <w:tcW w:w="5179" w:type="dxa"/>
            <w:tcBorders>
              <w:top w:val="dashed" w:sz="4" w:space="0" w:color="808080" w:themeColor="background1" w:themeShade="80"/>
              <w:bottom w:val="dashed" w:sz="4" w:space="0" w:color="1F497D" w:themeColor="text2"/>
            </w:tcBorders>
            <w:shd w:val="clear" w:color="auto" w:fill="auto"/>
          </w:tcPr>
          <w:p w:rsidR="007F630A" w:rsidRPr="0080591C" w:rsidRDefault="002522C5"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Meaningful relationships are established with Te Aka Matua (Rotorua and Taupo Hospitals) and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Maori Health division in the planning and delivery of services.</w:t>
            </w:r>
          </w:p>
          <w:p w:rsidR="007F630A"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Practices are consistent with </w:t>
            </w:r>
            <w:r w:rsidR="007F630A" w:rsidRPr="0080591C">
              <w:rPr>
                <w:rFonts w:ascii="Arial" w:hAnsi="Arial" w:cs="Arial"/>
                <w:bCs w:val="0"/>
                <w:sz w:val="20"/>
                <w:szCs w:val="20"/>
                <w:lang w:eastAsia="en-GB"/>
              </w:rPr>
              <w:t>Te Tiriti o Waitangi /The Treaty of Waitangi when working with Māori.</w:t>
            </w:r>
          </w:p>
          <w:p w:rsidR="007F630A"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D</w:t>
            </w:r>
            <w:r w:rsidR="007F630A" w:rsidRPr="0080591C">
              <w:rPr>
                <w:rFonts w:ascii="Arial" w:hAnsi="Arial" w:cs="Arial"/>
                <w:bCs w:val="0"/>
                <w:sz w:val="20"/>
                <w:szCs w:val="20"/>
                <w:lang w:eastAsia="en-GB"/>
              </w:rPr>
              <w:t xml:space="preserve">elivery of safe services for Māori </w:t>
            </w:r>
            <w:r w:rsidRPr="0080591C">
              <w:rPr>
                <w:rFonts w:ascii="Arial" w:hAnsi="Arial" w:cs="Arial"/>
                <w:bCs w:val="0"/>
                <w:sz w:val="20"/>
                <w:szCs w:val="20"/>
                <w:lang w:eastAsia="en-GB"/>
              </w:rPr>
              <w:t xml:space="preserve">are facilitated </w:t>
            </w:r>
            <w:r w:rsidR="007F630A" w:rsidRPr="0080591C">
              <w:rPr>
                <w:rFonts w:ascii="Arial" w:hAnsi="Arial" w:cs="Arial"/>
                <w:bCs w:val="0"/>
                <w:sz w:val="20"/>
                <w:szCs w:val="20"/>
                <w:lang w:eastAsia="en-GB"/>
              </w:rPr>
              <w:t>by ensuring they can access treatment options and are involved in the planning and delivery of their care.</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Māori </w:t>
            </w:r>
            <w:r w:rsidR="0030320E" w:rsidRPr="0080591C">
              <w:rPr>
                <w:rFonts w:ascii="Arial" w:hAnsi="Arial" w:cs="Arial"/>
                <w:bCs w:val="0"/>
                <w:sz w:val="20"/>
                <w:szCs w:val="20"/>
                <w:lang w:eastAsia="en-GB"/>
              </w:rPr>
              <w:t>are enabled to</w:t>
            </w:r>
            <w:r w:rsidRPr="0080591C">
              <w:rPr>
                <w:rFonts w:ascii="Arial" w:hAnsi="Arial" w:cs="Arial"/>
                <w:bCs w:val="0"/>
                <w:sz w:val="20"/>
                <w:szCs w:val="20"/>
                <w:lang w:eastAsia="en-GB"/>
              </w:rPr>
              <w:t xml:space="preserve"> access and participate in cultural activities</w:t>
            </w:r>
            <w:r w:rsidR="0030320E" w:rsidRPr="0080591C">
              <w:rPr>
                <w:rFonts w:ascii="Arial" w:hAnsi="Arial" w:cs="Arial"/>
                <w:bCs w:val="0"/>
                <w:sz w:val="20"/>
                <w:szCs w:val="20"/>
                <w:lang w:eastAsia="en-GB"/>
              </w:rPr>
              <w:t xml:space="preserve"> provided by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w:t>
            </w:r>
          </w:p>
          <w:p w:rsidR="003F4109"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sz w:val="20"/>
                <w:szCs w:val="20"/>
              </w:rPr>
            </w:pPr>
            <w:r w:rsidRPr="0080591C">
              <w:rPr>
                <w:rFonts w:ascii="Arial" w:hAnsi="Arial" w:cs="Arial"/>
                <w:bCs w:val="0"/>
                <w:sz w:val="20"/>
                <w:szCs w:val="20"/>
                <w:lang w:eastAsia="en-GB"/>
              </w:rPr>
              <w:t>A c</w:t>
            </w:r>
            <w:r w:rsidR="007F630A" w:rsidRPr="0080591C">
              <w:rPr>
                <w:rFonts w:ascii="Arial" w:hAnsi="Arial" w:cs="Arial"/>
                <w:bCs w:val="0"/>
                <w:sz w:val="20"/>
                <w:szCs w:val="20"/>
                <w:lang w:eastAsia="en-GB"/>
              </w:rPr>
              <w:t>ommit</w:t>
            </w:r>
            <w:r w:rsidRPr="0080591C">
              <w:rPr>
                <w:rFonts w:ascii="Arial" w:hAnsi="Arial" w:cs="Arial"/>
                <w:bCs w:val="0"/>
                <w:sz w:val="20"/>
                <w:szCs w:val="20"/>
                <w:lang w:eastAsia="en-GB"/>
              </w:rPr>
              <w:t>ment</w:t>
            </w:r>
            <w:r w:rsidR="007F630A" w:rsidRPr="0080591C">
              <w:rPr>
                <w:rFonts w:ascii="Arial" w:hAnsi="Arial" w:cs="Arial"/>
                <w:bCs w:val="0"/>
                <w:sz w:val="20"/>
                <w:szCs w:val="20"/>
                <w:lang w:eastAsia="en-GB"/>
              </w:rPr>
              <w:t xml:space="preserve"> to improving the wellbeing of Māori by increasing cultural knowledge in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is shown</w:t>
            </w:r>
            <w:r w:rsidR="007F630A" w:rsidRPr="0080591C">
              <w:rPr>
                <w:rFonts w:ascii="Arial" w:hAnsi="Arial" w:cs="Arial"/>
                <w:bCs w:val="0"/>
                <w:sz w:val="20"/>
                <w:szCs w:val="20"/>
                <w:lang w:eastAsia="en-GB"/>
              </w:rPr>
              <w:t>.</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A30D9" w:rsidRPr="0080591C" w:rsidRDefault="006A30D9" w:rsidP="00473805">
            <w:pPr>
              <w:spacing w:before="60" w:after="60"/>
              <w:rPr>
                <w:rFonts w:ascii="Arial" w:hAnsi="Arial" w:cs="Arial"/>
                <w:b/>
                <w:sz w:val="20"/>
                <w:szCs w:val="20"/>
              </w:rPr>
            </w:pPr>
            <w:r w:rsidRPr="0080591C">
              <w:rPr>
                <w:rFonts w:ascii="Arial" w:hAnsi="Arial" w:cs="Arial"/>
                <w:b/>
                <w:sz w:val="20"/>
                <w:szCs w:val="20"/>
              </w:rPr>
              <w:t>Te Iti Kahurangi</w:t>
            </w:r>
          </w:p>
        </w:tc>
        <w:tc>
          <w:tcPr>
            <w:tcW w:w="2759" w:type="dxa"/>
            <w:tcBorders>
              <w:top w:val="dashed" w:sz="4" w:space="0" w:color="1F497D" w:themeColor="text2"/>
              <w:bottom w:val="dashed" w:sz="4" w:space="0" w:color="1F497D" w:themeColor="text2"/>
            </w:tcBorders>
            <w:shd w:val="clear" w:color="auto" w:fill="auto"/>
          </w:tcPr>
          <w:p w:rsidR="006A30D9" w:rsidRPr="0080591C" w:rsidRDefault="007F630A" w:rsidP="00473805">
            <w:pPr>
              <w:spacing w:before="60" w:after="60"/>
              <w:rPr>
                <w:rFonts w:ascii="Arial" w:hAnsi="Arial" w:cs="Arial"/>
                <w:sz w:val="20"/>
                <w:szCs w:val="20"/>
              </w:rPr>
            </w:pPr>
            <w:r w:rsidRPr="0080591C">
              <w:rPr>
                <w:rFonts w:ascii="Arial" w:hAnsi="Arial" w:cs="Arial"/>
                <w:sz w:val="20"/>
                <w:szCs w:val="20"/>
              </w:rPr>
              <w:t>The Lakes Way, Our Place Our Culture</w:t>
            </w:r>
          </w:p>
        </w:tc>
        <w:tc>
          <w:tcPr>
            <w:tcW w:w="5179" w:type="dxa"/>
            <w:tcBorders>
              <w:top w:val="dashed" w:sz="4" w:space="0" w:color="1F497D" w:themeColor="text2"/>
              <w:bottom w:val="dashed" w:sz="4" w:space="0" w:color="1F497D" w:themeColor="text2"/>
            </w:tcBorders>
            <w:shd w:val="clear" w:color="auto" w:fill="auto"/>
          </w:tcPr>
          <w:p w:rsidR="006A30D9" w:rsidRPr="0080591C" w:rsidRDefault="006A30D9"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Works within the Te Iti Kahurangi framework and supporting guide document. </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
                <w:sz w:val="20"/>
                <w:szCs w:val="20"/>
              </w:rPr>
            </w:pPr>
            <w:r w:rsidRPr="0080591C">
              <w:rPr>
                <w:rFonts w:ascii="Arial" w:hAnsi="Arial" w:cs="Arial"/>
                <w:b/>
                <w:sz w:val="20"/>
                <w:szCs w:val="20"/>
              </w:rPr>
              <w:t>Record Keeping</w:t>
            </w:r>
          </w:p>
        </w:tc>
        <w:tc>
          <w:tcPr>
            <w:tcW w:w="2759"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sz w:val="20"/>
                <w:szCs w:val="20"/>
              </w:rPr>
            </w:pPr>
          </w:p>
        </w:tc>
        <w:tc>
          <w:tcPr>
            <w:tcW w:w="5179" w:type="dxa"/>
            <w:tcBorders>
              <w:top w:val="dashed" w:sz="4" w:space="0" w:color="1F497D" w:themeColor="text2"/>
              <w:bottom w:val="dashed" w:sz="4" w:space="0" w:color="1F497D" w:themeColor="text2"/>
            </w:tcBorders>
            <w:shd w:val="clear" w:color="auto" w:fill="auto"/>
          </w:tcPr>
          <w:p w:rsidR="006B451E" w:rsidRPr="0080591C" w:rsidRDefault="006B451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Complies with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Corporate Records Management policy to create and maintain full and accurate records.</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
                <w:sz w:val="20"/>
                <w:szCs w:val="20"/>
              </w:rPr>
            </w:pPr>
            <w:r w:rsidRPr="0080591C">
              <w:rPr>
                <w:rFonts w:ascii="Arial" w:hAnsi="Arial" w:cs="Arial"/>
                <w:b/>
                <w:sz w:val="20"/>
                <w:szCs w:val="20"/>
              </w:rPr>
              <w:t>Quality &amp; Risk</w:t>
            </w:r>
          </w:p>
        </w:tc>
        <w:tc>
          <w:tcPr>
            <w:tcW w:w="2759"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Cs w:val="0"/>
                <w:sz w:val="20"/>
                <w:szCs w:val="20"/>
                <w:lang w:val="en-US"/>
              </w:rPr>
            </w:pPr>
            <w:r w:rsidRPr="0080591C">
              <w:rPr>
                <w:rFonts w:ascii="Arial" w:hAnsi="Arial" w:cs="Arial"/>
                <w:bCs w:val="0"/>
                <w:sz w:val="20"/>
                <w:szCs w:val="20"/>
                <w:lang w:val="en-US"/>
              </w:rPr>
              <w:t xml:space="preserve">Patient safety is paramount to the service we deliver at </w:t>
            </w:r>
            <w:r w:rsidR="00CE4DD0" w:rsidRPr="0080591C">
              <w:rPr>
                <w:rFonts w:ascii="Arial" w:hAnsi="Arial" w:cs="Arial"/>
                <w:bCs w:val="0"/>
                <w:sz w:val="20"/>
                <w:szCs w:val="20"/>
                <w:lang w:val="en-US"/>
              </w:rPr>
              <w:t>Te Whatu Ora Lakes</w:t>
            </w:r>
            <w:r w:rsidRPr="0080591C">
              <w:rPr>
                <w:rFonts w:ascii="Arial" w:hAnsi="Arial" w:cs="Arial"/>
                <w:bCs w:val="0"/>
                <w:sz w:val="20"/>
                <w:szCs w:val="20"/>
                <w:lang w:val="en-US"/>
              </w:rPr>
              <w:t xml:space="preserve">. This is </w:t>
            </w:r>
            <w:r w:rsidR="007F630A" w:rsidRPr="0080591C">
              <w:rPr>
                <w:rFonts w:ascii="Arial" w:hAnsi="Arial" w:cs="Arial"/>
                <w:bCs w:val="0"/>
                <w:sz w:val="20"/>
                <w:szCs w:val="20"/>
                <w:lang w:val="en-US"/>
              </w:rPr>
              <w:t xml:space="preserve">to be </w:t>
            </w:r>
            <w:r w:rsidRPr="0080591C">
              <w:rPr>
                <w:rFonts w:ascii="Arial" w:hAnsi="Arial" w:cs="Arial"/>
                <w:bCs w:val="0"/>
                <w:sz w:val="20"/>
                <w:szCs w:val="20"/>
                <w:lang w:val="en-US"/>
              </w:rPr>
              <w:t xml:space="preserve">achieved in a </w:t>
            </w:r>
            <w:r w:rsidR="007F630A" w:rsidRPr="0080591C">
              <w:rPr>
                <w:rFonts w:ascii="Arial" w:hAnsi="Arial" w:cs="Arial"/>
                <w:bCs w:val="0"/>
                <w:sz w:val="20"/>
                <w:szCs w:val="20"/>
                <w:lang w:val="en-US"/>
              </w:rPr>
              <w:t>clinical</w:t>
            </w:r>
            <w:r w:rsidRPr="0080591C">
              <w:rPr>
                <w:rFonts w:ascii="Arial" w:hAnsi="Arial" w:cs="Arial"/>
                <w:bCs w:val="0"/>
                <w:sz w:val="20"/>
                <w:szCs w:val="20"/>
                <w:lang w:val="en-US"/>
              </w:rPr>
              <w:t xml:space="preserve"> governance framework </w:t>
            </w:r>
            <w:r w:rsidR="007F630A" w:rsidRPr="0080591C">
              <w:rPr>
                <w:rFonts w:ascii="Arial" w:hAnsi="Arial" w:cs="Arial"/>
                <w:bCs w:val="0"/>
                <w:sz w:val="20"/>
                <w:szCs w:val="20"/>
                <w:lang w:val="en-US"/>
              </w:rPr>
              <w:t xml:space="preserve">that is culturally responsive and </w:t>
            </w:r>
            <w:r w:rsidRPr="0080591C">
              <w:rPr>
                <w:rFonts w:ascii="Arial" w:hAnsi="Arial" w:cs="Arial"/>
                <w:bCs w:val="0"/>
                <w:sz w:val="20"/>
                <w:szCs w:val="20"/>
                <w:lang w:val="en-US"/>
              </w:rPr>
              <w:t>identif</w:t>
            </w:r>
            <w:r w:rsidR="007F630A" w:rsidRPr="0080591C">
              <w:rPr>
                <w:rFonts w:ascii="Arial" w:hAnsi="Arial" w:cs="Arial"/>
                <w:bCs w:val="0"/>
                <w:sz w:val="20"/>
                <w:szCs w:val="20"/>
                <w:lang w:val="en-US"/>
              </w:rPr>
              <w:t>ies</w:t>
            </w:r>
            <w:r w:rsidRPr="0080591C">
              <w:rPr>
                <w:rFonts w:ascii="Arial" w:hAnsi="Arial" w:cs="Arial"/>
                <w:bCs w:val="0"/>
                <w:sz w:val="20"/>
                <w:szCs w:val="20"/>
                <w:lang w:val="en-US"/>
              </w:rPr>
              <w:t xml:space="preserve"> and manag</w:t>
            </w:r>
            <w:r w:rsidR="007F630A" w:rsidRPr="0080591C">
              <w:rPr>
                <w:rFonts w:ascii="Arial" w:hAnsi="Arial" w:cs="Arial"/>
                <w:bCs w:val="0"/>
                <w:sz w:val="20"/>
                <w:szCs w:val="20"/>
                <w:lang w:val="en-US"/>
              </w:rPr>
              <w:t>es</w:t>
            </w:r>
            <w:r w:rsidRPr="0080591C">
              <w:rPr>
                <w:rFonts w:ascii="Arial" w:hAnsi="Arial" w:cs="Arial"/>
                <w:bCs w:val="0"/>
                <w:sz w:val="20"/>
                <w:szCs w:val="20"/>
                <w:lang w:val="en-US"/>
              </w:rPr>
              <w:t xml:space="preserve"> risk and opportunities to improve.</w:t>
            </w:r>
          </w:p>
        </w:tc>
        <w:tc>
          <w:tcPr>
            <w:tcW w:w="5179" w:type="dxa"/>
            <w:tcBorders>
              <w:top w:val="dashed" w:sz="4" w:space="0" w:color="1F497D" w:themeColor="text2"/>
              <w:bottom w:val="dashed" w:sz="4" w:space="0" w:color="1F497D" w:themeColor="text2"/>
            </w:tcBorders>
            <w:shd w:val="clear" w:color="auto" w:fill="auto"/>
          </w:tcPr>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Employees are supported to lead by example and implement a culture of continuous quality improvement.</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Risks that may prevent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from achieving their goals are identified, reported, and managed.</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Māori patients are provided patient-centred care to achieve positive Māori health outcomes.</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Needs of Māori are reviewed and reported in the further development of practice, process and or policy.</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Evidence-based methodologies are used to support improvements, e.g. kaupapa Māori methodology.</w:t>
            </w:r>
          </w:p>
          <w:p w:rsidR="006B451E"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val="en-US"/>
              </w:rPr>
            </w:pPr>
            <w:r w:rsidRPr="0080591C">
              <w:rPr>
                <w:rFonts w:ascii="Arial" w:hAnsi="Arial" w:cs="Arial"/>
                <w:bCs w:val="0"/>
                <w:sz w:val="20"/>
                <w:szCs w:val="20"/>
                <w:lang w:eastAsia="en-GB"/>
              </w:rPr>
              <w:t>Quality care is provided to certification standards.</w:t>
            </w:r>
          </w:p>
        </w:tc>
      </w:tr>
      <w:tr w:rsidR="006A30D9" w:rsidRPr="0080591C" w:rsidTr="00473805">
        <w:trPr>
          <w:trHeight w:val="448"/>
        </w:trPr>
        <w:tc>
          <w:tcPr>
            <w:tcW w:w="1701" w:type="dxa"/>
            <w:tcBorders>
              <w:top w:val="dashed" w:sz="4" w:space="0" w:color="1F497D" w:themeColor="text2"/>
            </w:tcBorders>
            <w:shd w:val="clear" w:color="auto" w:fill="auto"/>
          </w:tcPr>
          <w:p w:rsidR="003F4109" w:rsidRPr="0080591C" w:rsidRDefault="003F4109" w:rsidP="00473805">
            <w:pPr>
              <w:spacing w:before="60" w:after="60"/>
              <w:rPr>
                <w:rFonts w:ascii="Arial" w:hAnsi="Arial" w:cs="Arial"/>
                <w:b/>
                <w:sz w:val="20"/>
                <w:szCs w:val="20"/>
              </w:rPr>
            </w:pPr>
            <w:r w:rsidRPr="0080591C">
              <w:rPr>
                <w:rFonts w:ascii="Arial" w:hAnsi="Arial" w:cs="Arial"/>
                <w:b/>
                <w:sz w:val="20"/>
                <w:szCs w:val="20"/>
              </w:rPr>
              <w:t>Health &amp; Safety</w:t>
            </w:r>
          </w:p>
        </w:tc>
        <w:tc>
          <w:tcPr>
            <w:tcW w:w="2759" w:type="dxa"/>
            <w:tcBorders>
              <w:top w:val="dashed" w:sz="4" w:space="0" w:color="1F497D" w:themeColor="text2"/>
            </w:tcBorders>
            <w:shd w:val="clear" w:color="auto" w:fill="auto"/>
          </w:tcPr>
          <w:p w:rsidR="003F4109" w:rsidRPr="00473805" w:rsidRDefault="003F4109" w:rsidP="00473805">
            <w:pPr>
              <w:spacing w:before="60" w:after="60"/>
              <w:rPr>
                <w:rFonts w:ascii="Arial" w:hAnsi="Arial" w:cs="Arial"/>
                <w:bCs w:val="0"/>
                <w:sz w:val="20"/>
                <w:szCs w:val="20"/>
              </w:rPr>
            </w:pPr>
            <w:r w:rsidRPr="0080591C">
              <w:rPr>
                <w:rFonts w:ascii="Arial" w:hAnsi="Arial" w:cs="Arial"/>
                <w:sz w:val="20"/>
                <w:szCs w:val="20"/>
              </w:rPr>
              <w:t>Each individual is responsible for ensuring the safety of themselves, their colleagues, patients and their visitors and to comply with all organisational health and safety polici</w:t>
            </w:r>
            <w:r w:rsidR="00473805">
              <w:rPr>
                <w:rFonts w:ascii="Arial" w:hAnsi="Arial" w:cs="Arial"/>
                <w:sz w:val="20"/>
                <w:szCs w:val="20"/>
              </w:rPr>
              <w:t>es, procedures and guidelines.</w:t>
            </w:r>
          </w:p>
        </w:tc>
        <w:tc>
          <w:tcPr>
            <w:tcW w:w="5179" w:type="dxa"/>
            <w:tcBorders>
              <w:top w:val="dashed" w:sz="4" w:space="0" w:color="1F497D" w:themeColor="text2"/>
              <w:bottom w:val="single" w:sz="4" w:space="0" w:color="auto"/>
            </w:tcBorders>
            <w:shd w:val="clear" w:color="auto" w:fill="auto"/>
          </w:tcPr>
          <w:p w:rsidR="003F4109" w:rsidRPr="0080591C" w:rsidRDefault="003F4109" w:rsidP="00473805">
            <w:pPr>
              <w:numPr>
                <w:ilvl w:val="0"/>
                <w:numId w:val="12"/>
              </w:numPr>
              <w:tabs>
                <w:tab w:val="clear" w:pos="720"/>
              </w:tabs>
              <w:spacing w:before="60" w:after="60"/>
              <w:ind w:left="284" w:hanging="284"/>
              <w:rPr>
                <w:rFonts w:ascii="Arial" w:hAnsi="Arial" w:cs="Arial"/>
                <w:bCs w:val="0"/>
                <w:sz w:val="20"/>
                <w:szCs w:val="20"/>
                <w:lang w:val="en-US"/>
              </w:rPr>
            </w:pPr>
            <w:r w:rsidRPr="0080591C">
              <w:rPr>
                <w:rFonts w:ascii="Arial" w:hAnsi="Arial" w:cs="Arial"/>
                <w:sz w:val="20"/>
                <w:szCs w:val="20"/>
              </w:rPr>
              <w:t xml:space="preserve">Implementation and reinforcement of a proactive healthy work place culture which reflects relevant </w:t>
            </w:r>
            <w:r w:rsidR="00CE4DD0" w:rsidRPr="0080591C">
              <w:rPr>
                <w:rFonts w:ascii="Arial" w:hAnsi="Arial" w:cs="Arial"/>
                <w:sz w:val="20"/>
                <w:szCs w:val="20"/>
              </w:rPr>
              <w:t>Te Whatu Ora Lakes</w:t>
            </w:r>
            <w:r w:rsidR="0030320E" w:rsidRPr="0080591C">
              <w:rPr>
                <w:rFonts w:ascii="Arial" w:hAnsi="Arial" w:cs="Arial"/>
                <w:sz w:val="20"/>
                <w:szCs w:val="20"/>
              </w:rPr>
              <w:t xml:space="preserve"> policy</w:t>
            </w:r>
            <w:r w:rsidRPr="0080591C">
              <w:rPr>
                <w:rFonts w:ascii="Arial" w:hAnsi="Arial" w:cs="Arial"/>
                <w:sz w:val="20"/>
                <w:szCs w:val="20"/>
              </w:rPr>
              <w:t xml:space="preserve"> and legislative requirements.</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Healthy lifestyles are actively promoted and participated in, within the work area.</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 xml:space="preserve">Employees participate in Health and Safety within areas of work. </w:t>
            </w:r>
          </w:p>
          <w:p w:rsidR="003F4109" w:rsidRPr="0080591C" w:rsidRDefault="003F4109"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z w:val="20"/>
                <w:szCs w:val="20"/>
              </w:rPr>
              <w:t xml:space="preserve">Health and Safety activities are appropriately </w:t>
            </w:r>
            <w:r w:rsidRPr="0080591C">
              <w:rPr>
                <w:rFonts w:ascii="Arial" w:hAnsi="Arial" w:cs="Arial"/>
                <w:spacing w:val="-2"/>
                <w:sz w:val="20"/>
                <w:szCs w:val="20"/>
              </w:rPr>
              <w:t xml:space="preserve">documented within specified timeframes. </w:t>
            </w:r>
          </w:p>
          <w:p w:rsidR="0030320E" w:rsidRPr="0080591C" w:rsidRDefault="0030320E"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pacing w:val="-2"/>
                <w:sz w:val="20"/>
                <w:szCs w:val="20"/>
              </w:rPr>
              <w:t xml:space="preserve">Health and Safety policies have been read and understood and are applied in the workplace. </w:t>
            </w:r>
          </w:p>
          <w:p w:rsidR="0030320E" w:rsidRPr="0080591C" w:rsidRDefault="0030320E"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pacing w:val="-2"/>
                <w:sz w:val="20"/>
                <w:szCs w:val="20"/>
              </w:rPr>
              <w:t>Health and Safety policies are appropriately documented within specified timeframes and incidents are reported immediately.</w:t>
            </w:r>
          </w:p>
          <w:p w:rsidR="003F4109" w:rsidRPr="0080591C" w:rsidRDefault="00473805" w:rsidP="00473805">
            <w:pPr>
              <w:numPr>
                <w:ilvl w:val="0"/>
                <w:numId w:val="12"/>
              </w:numPr>
              <w:tabs>
                <w:tab w:val="clear" w:pos="720"/>
              </w:tabs>
              <w:spacing w:before="60" w:after="60"/>
              <w:ind w:left="284" w:hanging="284"/>
              <w:rPr>
                <w:rFonts w:ascii="Arial" w:hAnsi="Arial" w:cs="Arial"/>
                <w:spacing w:val="-2"/>
                <w:sz w:val="20"/>
                <w:szCs w:val="20"/>
              </w:rPr>
            </w:pPr>
            <w:r>
              <w:rPr>
                <w:rFonts w:ascii="Arial" w:hAnsi="Arial" w:cs="Arial"/>
                <w:spacing w:val="-2"/>
                <w:sz w:val="20"/>
                <w:szCs w:val="20"/>
              </w:rPr>
              <w:t xml:space="preserve">Any </w:t>
            </w:r>
            <w:r w:rsidR="003F4109" w:rsidRPr="0080591C">
              <w:rPr>
                <w:rFonts w:ascii="Arial" w:hAnsi="Arial" w:cs="Arial"/>
                <w:spacing w:val="-2"/>
                <w:sz w:val="20"/>
                <w:szCs w:val="20"/>
              </w:rPr>
              <w:t>opportunities for improving Health and Saf</w:t>
            </w:r>
            <w:r>
              <w:rPr>
                <w:rFonts w:ascii="Arial" w:hAnsi="Arial" w:cs="Arial"/>
                <w:spacing w:val="-2"/>
                <w:sz w:val="20"/>
                <w:szCs w:val="20"/>
              </w:rPr>
              <w:t xml:space="preserve">ety are reported and acted upon </w:t>
            </w:r>
            <w:r w:rsidR="003F4109" w:rsidRPr="0080591C">
              <w:rPr>
                <w:rFonts w:ascii="Arial" w:hAnsi="Arial" w:cs="Arial"/>
                <w:spacing w:val="-2"/>
                <w:sz w:val="20"/>
                <w:szCs w:val="20"/>
              </w:rPr>
              <w:t>in a timely manner.</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All near misses/incident/accidents are reported to the appropriate line manager within 24 hours.</w:t>
            </w:r>
          </w:p>
        </w:tc>
      </w:tr>
    </w:tbl>
    <w:p w:rsidR="006B451E" w:rsidRDefault="006B451E" w:rsidP="0080591C">
      <w:pPr>
        <w:rPr>
          <w:rFonts w:ascii="Arial" w:hAnsi="Arial" w:cs="Arial"/>
          <w:b/>
          <w:bCs w:val="0"/>
          <w:sz w:val="20"/>
          <w:szCs w:val="20"/>
        </w:rPr>
      </w:pPr>
    </w:p>
    <w:p w:rsidR="00473805" w:rsidRDefault="00473805" w:rsidP="0080591C">
      <w:pPr>
        <w:rPr>
          <w:rFonts w:ascii="Arial" w:hAnsi="Arial" w:cs="Arial"/>
          <w:b/>
          <w:bCs w:val="0"/>
          <w:sz w:val="20"/>
          <w:szCs w:val="20"/>
        </w:rPr>
      </w:pPr>
    </w:p>
    <w:p w:rsidR="00473805" w:rsidRPr="0080591C" w:rsidRDefault="00473805" w:rsidP="0080591C">
      <w:pPr>
        <w:rPr>
          <w:rFonts w:ascii="Arial" w:hAnsi="Arial" w:cs="Arial"/>
          <w:b/>
          <w:bCs w:val="0"/>
          <w:sz w:val="20"/>
          <w:szCs w:val="20"/>
        </w:rPr>
      </w:pPr>
    </w:p>
    <w:p w:rsidR="006B451E" w:rsidRPr="0080591C" w:rsidRDefault="006B451E" w:rsidP="00473805">
      <w:pPr>
        <w:keepNext/>
        <w:rPr>
          <w:rFonts w:ascii="Arial" w:hAnsi="Arial" w:cs="Arial"/>
          <w:b/>
          <w:bCs w:val="0"/>
          <w:sz w:val="20"/>
          <w:szCs w:val="20"/>
        </w:rPr>
      </w:pPr>
      <w:r w:rsidRPr="0080591C">
        <w:rPr>
          <w:rFonts w:ascii="Arial" w:hAnsi="Arial" w:cs="Arial"/>
          <w:b/>
          <w:bCs w:val="0"/>
          <w:sz w:val="20"/>
          <w:szCs w:val="20"/>
        </w:rPr>
        <w:t>Signatures: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85"/>
        <w:gridCol w:w="5854"/>
      </w:tblGrid>
      <w:tr w:rsidR="006A30D9" w:rsidRPr="0080591C" w:rsidTr="00473805">
        <w:tc>
          <w:tcPr>
            <w:tcW w:w="3948" w:type="dxa"/>
          </w:tcPr>
          <w:p w:rsidR="003A603A" w:rsidRPr="0080591C" w:rsidRDefault="003A603A" w:rsidP="00473805">
            <w:pPr>
              <w:keepNext/>
              <w:rPr>
                <w:rFonts w:ascii="Arial" w:hAnsi="Arial" w:cs="Arial"/>
                <w:bCs w:val="0"/>
                <w:sz w:val="20"/>
                <w:szCs w:val="20"/>
              </w:rPr>
            </w:pPr>
          </w:p>
          <w:p w:rsidR="003A603A" w:rsidRPr="0080591C" w:rsidRDefault="003A603A" w:rsidP="00473805">
            <w:pPr>
              <w:keepNext/>
              <w:rPr>
                <w:rFonts w:ascii="Arial" w:hAnsi="Arial" w:cs="Arial"/>
                <w:bCs w:val="0"/>
                <w:sz w:val="20"/>
                <w:szCs w:val="20"/>
              </w:rPr>
            </w:pPr>
          </w:p>
          <w:p w:rsidR="006B451E" w:rsidRPr="0080591C" w:rsidRDefault="006B451E" w:rsidP="00473805">
            <w:pPr>
              <w:keepNext/>
              <w:rPr>
                <w:rFonts w:ascii="Arial" w:hAnsi="Arial" w:cs="Arial"/>
                <w:bCs w:val="0"/>
                <w:sz w:val="20"/>
                <w:szCs w:val="20"/>
              </w:rPr>
            </w:pPr>
            <w:r w:rsidRPr="0080591C">
              <w:rPr>
                <w:rFonts w:ascii="Arial" w:hAnsi="Arial" w:cs="Arial"/>
                <w:bCs w:val="0"/>
                <w:sz w:val="20"/>
                <w:szCs w:val="20"/>
              </w:rPr>
              <w:t>Line Manager:</w:t>
            </w:r>
          </w:p>
          <w:p w:rsidR="006B451E" w:rsidRPr="0080591C" w:rsidRDefault="006B451E" w:rsidP="00473805">
            <w:pPr>
              <w:keepNext/>
              <w:rPr>
                <w:rFonts w:ascii="Arial" w:hAnsi="Arial" w:cs="Arial"/>
                <w:bCs w:val="0"/>
                <w:sz w:val="20"/>
                <w:szCs w:val="20"/>
              </w:rPr>
            </w:pPr>
            <w:r w:rsidRPr="0080591C">
              <w:rPr>
                <w:rFonts w:ascii="Arial" w:hAnsi="Arial" w:cs="Arial"/>
                <w:bCs w:val="0"/>
                <w:sz w:val="20"/>
                <w:szCs w:val="20"/>
              </w:rPr>
              <w:t>(position description approved):</w:t>
            </w:r>
          </w:p>
        </w:tc>
        <w:tc>
          <w:tcPr>
            <w:tcW w:w="6225" w:type="dxa"/>
            <w:tcBorders>
              <w:bottom w:val="single" w:sz="4" w:space="0" w:color="auto"/>
            </w:tcBorders>
          </w:tcPr>
          <w:p w:rsidR="006B451E" w:rsidRPr="0080591C" w:rsidRDefault="006B451E" w:rsidP="00473805">
            <w:pPr>
              <w:keepNext/>
              <w:rPr>
                <w:rFonts w:ascii="Arial" w:hAnsi="Arial" w:cs="Arial"/>
                <w:bCs w:val="0"/>
                <w:sz w:val="20"/>
                <w:szCs w:val="20"/>
              </w:rPr>
            </w:pPr>
          </w:p>
        </w:tc>
      </w:tr>
      <w:tr w:rsidR="004573CA" w:rsidRPr="0080591C" w:rsidTr="00473805">
        <w:tc>
          <w:tcPr>
            <w:tcW w:w="3948" w:type="dxa"/>
          </w:tcPr>
          <w:p w:rsidR="006B451E" w:rsidRPr="0080591C" w:rsidRDefault="006B451E" w:rsidP="0080591C">
            <w:pPr>
              <w:rPr>
                <w:rFonts w:ascii="Arial" w:hAnsi="Arial" w:cs="Arial"/>
                <w:bCs w:val="0"/>
                <w:sz w:val="20"/>
                <w:szCs w:val="20"/>
              </w:rPr>
            </w:pPr>
          </w:p>
          <w:p w:rsidR="006B451E" w:rsidRPr="0080591C" w:rsidRDefault="006B451E" w:rsidP="0080591C">
            <w:pPr>
              <w:rPr>
                <w:rFonts w:ascii="Arial" w:hAnsi="Arial" w:cs="Arial"/>
                <w:bCs w:val="0"/>
                <w:sz w:val="20"/>
                <w:szCs w:val="20"/>
              </w:rPr>
            </w:pPr>
          </w:p>
          <w:p w:rsidR="006B451E" w:rsidRPr="0080591C" w:rsidRDefault="006B451E" w:rsidP="0080591C">
            <w:pPr>
              <w:rPr>
                <w:rFonts w:ascii="Arial" w:hAnsi="Arial" w:cs="Arial"/>
                <w:bCs w:val="0"/>
                <w:sz w:val="20"/>
                <w:szCs w:val="20"/>
              </w:rPr>
            </w:pPr>
            <w:r w:rsidRPr="0080591C">
              <w:rPr>
                <w:rFonts w:ascii="Arial" w:hAnsi="Arial" w:cs="Arial"/>
                <w:bCs w:val="0"/>
                <w:sz w:val="20"/>
                <w:szCs w:val="20"/>
              </w:rPr>
              <w:t>Employee:</w:t>
            </w:r>
          </w:p>
          <w:p w:rsidR="006B451E" w:rsidRPr="0080591C" w:rsidRDefault="006B451E" w:rsidP="0080591C">
            <w:pPr>
              <w:rPr>
                <w:rFonts w:ascii="Arial" w:hAnsi="Arial" w:cs="Arial"/>
                <w:bCs w:val="0"/>
                <w:sz w:val="20"/>
                <w:szCs w:val="20"/>
              </w:rPr>
            </w:pPr>
            <w:r w:rsidRPr="0080591C">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80591C" w:rsidRDefault="006B451E" w:rsidP="0080591C">
            <w:pPr>
              <w:rPr>
                <w:rFonts w:ascii="Arial" w:hAnsi="Arial" w:cs="Arial"/>
                <w:bCs w:val="0"/>
                <w:sz w:val="20"/>
                <w:szCs w:val="20"/>
              </w:rPr>
            </w:pPr>
          </w:p>
        </w:tc>
      </w:tr>
    </w:tbl>
    <w:p w:rsidR="006B451E" w:rsidRPr="005E2243" w:rsidRDefault="006B451E" w:rsidP="0080591C">
      <w:pPr>
        <w:rPr>
          <w:rFonts w:ascii="Arial" w:hAnsi="Arial" w:cs="Arial"/>
          <w:bCs w:val="0"/>
          <w:sz w:val="20"/>
          <w:szCs w:val="20"/>
        </w:rPr>
      </w:pPr>
    </w:p>
    <w:p w:rsidR="005E2243" w:rsidRPr="005E2243" w:rsidRDefault="005E2243" w:rsidP="0080591C">
      <w:pPr>
        <w:rPr>
          <w:rFonts w:ascii="Arial" w:hAnsi="Arial" w:cs="Arial"/>
          <w:bCs w:val="0"/>
          <w:sz w:val="20"/>
          <w:szCs w:val="20"/>
        </w:rPr>
      </w:pPr>
    </w:p>
    <w:p w:rsidR="006B451E" w:rsidRPr="0080591C" w:rsidRDefault="006B451E" w:rsidP="0080591C">
      <w:pPr>
        <w:rPr>
          <w:rFonts w:ascii="Arial" w:hAnsi="Arial" w:cs="Arial"/>
          <w:bCs w:val="0"/>
          <w:i/>
          <w:sz w:val="20"/>
          <w:szCs w:val="20"/>
        </w:rPr>
      </w:pPr>
      <w:r w:rsidRPr="0080591C">
        <w:rPr>
          <w:rFonts w:ascii="Arial" w:hAnsi="Arial" w:cs="Arial"/>
          <w:bCs w:val="0"/>
          <w:i/>
          <w:sz w:val="20"/>
          <w:szCs w:val="20"/>
        </w:rPr>
        <w:t>(Please also initial all other pages to show acceptance of position description.)</w:t>
      </w:r>
    </w:p>
    <w:p w:rsidR="006B451E" w:rsidRDefault="006B451E" w:rsidP="0080591C">
      <w:pPr>
        <w:pStyle w:val="Header"/>
        <w:tabs>
          <w:tab w:val="clear" w:pos="4153"/>
          <w:tab w:val="clear" w:pos="8306"/>
        </w:tabs>
        <w:rPr>
          <w:rFonts w:ascii="Arial" w:hAnsi="Arial" w:cs="Arial"/>
          <w:b/>
          <w:sz w:val="20"/>
          <w:szCs w:val="20"/>
        </w:rPr>
      </w:pPr>
    </w:p>
    <w:p w:rsidR="005E2243" w:rsidRPr="0080591C" w:rsidRDefault="005E2243" w:rsidP="0080591C">
      <w:pPr>
        <w:pStyle w:val="Header"/>
        <w:tabs>
          <w:tab w:val="clear" w:pos="4153"/>
          <w:tab w:val="clear" w:pos="8306"/>
        </w:tabs>
        <w:rPr>
          <w:rFonts w:ascii="Arial" w:hAnsi="Arial" w:cs="Arial"/>
          <w:b/>
          <w:sz w:val="20"/>
          <w:szCs w:val="20"/>
        </w:rPr>
      </w:pPr>
    </w:p>
    <w:tbl>
      <w:tblPr>
        <w:tblStyle w:val="TableGrid"/>
        <w:tblW w:w="9747" w:type="dxa"/>
        <w:tblInd w:w="-108" w:type="dxa"/>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108"/>
        <w:gridCol w:w="2026"/>
        <w:gridCol w:w="108"/>
        <w:gridCol w:w="3571"/>
        <w:gridCol w:w="108"/>
        <w:gridCol w:w="3718"/>
        <w:gridCol w:w="108"/>
      </w:tblGrid>
      <w:tr w:rsidR="006A30D9" w:rsidRPr="0080591C" w:rsidTr="008244E6">
        <w:trPr>
          <w:gridBefore w:val="1"/>
          <w:wBefore w:w="108" w:type="dxa"/>
        </w:trPr>
        <w:tc>
          <w:tcPr>
            <w:tcW w:w="2134" w:type="dxa"/>
            <w:gridSpan w:val="2"/>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lang w:val="en-US"/>
              </w:rPr>
              <w:t>Person Specification</w:t>
            </w:r>
          </w:p>
        </w:tc>
        <w:tc>
          <w:tcPr>
            <w:tcW w:w="3679" w:type="dxa"/>
            <w:gridSpan w:val="2"/>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rPr>
              <w:t>Essential:</w:t>
            </w:r>
          </w:p>
        </w:tc>
        <w:tc>
          <w:tcPr>
            <w:tcW w:w="3826" w:type="dxa"/>
            <w:gridSpan w:val="2"/>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rPr>
              <w:t>Desirable:</w:t>
            </w:r>
          </w:p>
        </w:tc>
      </w:tr>
      <w:tr w:rsidR="006A30D9" w:rsidRPr="0080591C" w:rsidTr="008244E6">
        <w:trPr>
          <w:gridAfter w:val="1"/>
          <w:wAfter w:w="108" w:type="dxa"/>
        </w:trPr>
        <w:tc>
          <w:tcPr>
            <w:tcW w:w="2134" w:type="dxa"/>
            <w:gridSpan w:val="2"/>
            <w:tcBorders>
              <w:top w:val="single" w:sz="4" w:space="0" w:color="auto"/>
            </w:tcBorders>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Education and Qualifications:</w:t>
            </w:r>
          </w:p>
        </w:tc>
        <w:tc>
          <w:tcPr>
            <w:tcW w:w="3679" w:type="dxa"/>
            <w:gridSpan w:val="2"/>
            <w:tcBorders>
              <w:top w:val="single" w:sz="4" w:space="0" w:color="auto"/>
            </w:tcBorders>
            <w:shd w:val="clear" w:color="auto" w:fill="auto"/>
          </w:tcPr>
          <w:p w:rsidR="003A45D2" w:rsidRDefault="00C85C8B" w:rsidP="008244E6">
            <w:pPr>
              <w:pStyle w:val="Header"/>
              <w:numPr>
                <w:ilvl w:val="0"/>
                <w:numId w:val="17"/>
              </w:numPr>
              <w:tabs>
                <w:tab w:val="clear" w:pos="4153"/>
                <w:tab w:val="clear" w:pos="8306"/>
              </w:tabs>
              <w:ind w:left="340"/>
              <w:rPr>
                <w:rFonts w:ascii="Arial" w:hAnsi="Arial" w:cs="Arial"/>
                <w:sz w:val="20"/>
                <w:szCs w:val="20"/>
                <w:lang w:val="en-US"/>
              </w:rPr>
            </w:pPr>
            <w:permStart w:id="1058213806" w:edGrp="everyone"/>
            <w:r>
              <w:rPr>
                <w:rFonts w:ascii="Arial" w:hAnsi="Arial" w:cs="Arial"/>
                <w:sz w:val="20"/>
                <w:szCs w:val="20"/>
                <w:lang w:val="en-US"/>
              </w:rPr>
              <w:t>Current Annual Practicing Certificate</w:t>
            </w:r>
            <w:r w:rsidR="0045704C" w:rsidRPr="0080591C">
              <w:rPr>
                <w:rFonts w:ascii="Arial" w:hAnsi="Arial" w:cs="Arial"/>
                <w:sz w:val="20"/>
                <w:szCs w:val="20"/>
                <w:lang w:val="en-US"/>
              </w:rPr>
              <w:t>.</w:t>
            </w:r>
          </w:p>
          <w:p w:rsidR="00D0661A" w:rsidRDefault="003A45D2" w:rsidP="008244E6">
            <w:pPr>
              <w:pStyle w:val="Header"/>
              <w:numPr>
                <w:ilvl w:val="0"/>
                <w:numId w:val="17"/>
              </w:numPr>
              <w:tabs>
                <w:tab w:val="clear" w:pos="4153"/>
                <w:tab w:val="clear" w:pos="8306"/>
              </w:tabs>
              <w:ind w:left="340"/>
              <w:rPr>
                <w:rFonts w:ascii="Arial" w:hAnsi="Arial" w:cs="Arial"/>
                <w:sz w:val="20"/>
                <w:szCs w:val="20"/>
                <w:lang w:val="en-US"/>
              </w:rPr>
            </w:pPr>
            <w:r>
              <w:rPr>
                <w:rFonts w:ascii="Arial" w:hAnsi="Arial" w:cs="Arial"/>
                <w:sz w:val="20"/>
                <w:szCs w:val="20"/>
                <w:lang w:val="en-US"/>
              </w:rPr>
              <w:t>New Zealand drivers Licence</w:t>
            </w:r>
          </w:p>
          <w:p w:rsidR="00900637" w:rsidRPr="007408D6" w:rsidRDefault="00900637" w:rsidP="008244E6">
            <w:pPr>
              <w:numPr>
                <w:ilvl w:val="0"/>
                <w:numId w:val="17"/>
              </w:numPr>
              <w:ind w:left="340"/>
              <w:rPr>
                <w:rFonts w:ascii="Arial" w:hAnsi="Arial" w:cs="Arial"/>
                <w:sz w:val="20"/>
                <w:szCs w:val="20"/>
              </w:rPr>
            </w:pPr>
            <w:r w:rsidRPr="007408D6">
              <w:rPr>
                <w:rFonts w:ascii="Arial" w:hAnsi="Arial" w:cs="Arial"/>
                <w:sz w:val="20"/>
                <w:szCs w:val="20"/>
              </w:rPr>
              <w:t>An interest and knowledge of  hospital clinical pharmacy</w:t>
            </w:r>
          </w:p>
          <w:p w:rsidR="00900637" w:rsidRPr="007408D6" w:rsidRDefault="00900637" w:rsidP="008244E6">
            <w:pPr>
              <w:numPr>
                <w:ilvl w:val="0"/>
                <w:numId w:val="17"/>
              </w:numPr>
              <w:ind w:left="340"/>
              <w:rPr>
                <w:rFonts w:ascii="Arial" w:hAnsi="Arial" w:cs="Arial"/>
                <w:sz w:val="20"/>
                <w:szCs w:val="20"/>
              </w:rPr>
            </w:pPr>
            <w:r w:rsidRPr="007408D6">
              <w:rPr>
                <w:rFonts w:ascii="Arial" w:hAnsi="Arial" w:cs="Arial"/>
                <w:sz w:val="20"/>
                <w:szCs w:val="20"/>
              </w:rPr>
              <w:t>Demonstrated participation in continuing professional development</w:t>
            </w:r>
          </w:p>
          <w:p w:rsidR="00900637" w:rsidRPr="007408D6" w:rsidRDefault="00900637" w:rsidP="008244E6">
            <w:pPr>
              <w:numPr>
                <w:ilvl w:val="0"/>
                <w:numId w:val="17"/>
              </w:numPr>
              <w:ind w:left="340"/>
              <w:rPr>
                <w:rFonts w:ascii="Arial" w:hAnsi="Arial" w:cs="Arial"/>
                <w:sz w:val="20"/>
                <w:szCs w:val="20"/>
              </w:rPr>
            </w:pPr>
            <w:r>
              <w:rPr>
                <w:rFonts w:ascii="Arial" w:hAnsi="Arial" w:cs="Arial"/>
                <w:sz w:val="20"/>
                <w:szCs w:val="20"/>
              </w:rPr>
              <w:t>W</w:t>
            </w:r>
            <w:r w:rsidRPr="007408D6">
              <w:rPr>
                <w:rFonts w:ascii="Arial" w:hAnsi="Arial" w:cs="Arial"/>
                <w:sz w:val="20"/>
                <w:szCs w:val="20"/>
              </w:rPr>
              <w:t>illing to work towards, a postgraduate qualification e.g. Diploma in Clinical Pharmacy</w:t>
            </w:r>
          </w:p>
          <w:p w:rsidR="00900637" w:rsidRPr="007408D6" w:rsidRDefault="00900637" w:rsidP="008244E6">
            <w:pPr>
              <w:numPr>
                <w:ilvl w:val="0"/>
                <w:numId w:val="17"/>
              </w:numPr>
              <w:ind w:left="340"/>
              <w:rPr>
                <w:rFonts w:ascii="Arial" w:hAnsi="Arial" w:cs="Arial"/>
                <w:sz w:val="20"/>
                <w:szCs w:val="20"/>
              </w:rPr>
            </w:pPr>
            <w:r w:rsidRPr="007408D6">
              <w:rPr>
                <w:rFonts w:ascii="Arial" w:hAnsi="Arial" w:cs="Arial"/>
                <w:sz w:val="20"/>
                <w:szCs w:val="20"/>
              </w:rPr>
              <w:t>Have energy, initiative, self-motivation and problem solving skills</w:t>
            </w:r>
          </w:p>
          <w:p w:rsidR="00900637" w:rsidRPr="007408D6" w:rsidRDefault="00900637" w:rsidP="008244E6">
            <w:pPr>
              <w:numPr>
                <w:ilvl w:val="0"/>
                <w:numId w:val="17"/>
              </w:numPr>
              <w:ind w:left="340"/>
              <w:rPr>
                <w:rFonts w:ascii="Arial" w:hAnsi="Arial" w:cs="Arial"/>
                <w:sz w:val="20"/>
                <w:szCs w:val="20"/>
              </w:rPr>
            </w:pPr>
            <w:r w:rsidRPr="007408D6">
              <w:rPr>
                <w:rFonts w:ascii="Arial" w:hAnsi="Arial" w:cs="Arial"/>
                <w:sz w:val="20"/>
                <w:szCs w:val="20"/>
              </w:rPr>
              <w:t>Have integrity with respect for confidentiality</w:t>
            </w:r>
          </w:p>
          <w:p w:rsidR="00900637" w:rsidRPr="007408D6" w:rsidRDefault="00900637" w:rsidP="008244E6">
            <w:pPr>
              <w:numPr>
                <w:ilvl w:val="0"/>
                <w:numId w:val="17"/>
              </w:numPr>
              <w:ind w:left="340"/>
              <w:rPr>
                <w:rFonts w:ascii="Arial" w:hAnsi="Arial" w:cs="Arial"/>
                <w:sz w:val="20"/>
                <w:szCs w:val="20"/>
              </w:rPr>
            </w:pPr>
            <w:r w:rsidRPr="007408D6">
              <w:rPr>
                <w:rFonts w:ascii="Arial" w:hAnsi="Arial" w:cs="Arial"/>
                <w:sz w:val="20"/>
                <w:szCs w:val="20"/>
              </w:rPr>
              <w:t>Be personable with good communication skills, but have sufficient assertiveness to work in a collegial environment</w:t>
            </w:r>
          </w:p>
          <w:p w:rsidR="00900637" w:rsidRPr="00976AD0" w:rsidRDefault="00900637" w:rsidP="00976AD0">
            <w:pPr>
              <w:pStyle w:val="Header"/>
              <w:numPr>
                <w:ilvl w:val="0"/>
                <w:numId w:val="17"/>
              </w:numPr>
              <w:tabs>
                <w:tab w:val="clear" w:pos="4153"/>
                <w:tab w:val="clear" w:pos="8306"/>
              </w:tabs>
              <w:ind w:left="340"/>
              <w:rPr>
                <w:rFonts w:ascii="Arial" w:hAnsi="Arial" w:cs="Arial"/>
                <w:sz w:val="20"/>
                <w:szCs w:val="20"/>
                <w:lang w:val="en-US"/>
              </w:rPr>
            </w:pPr>
            <w:r w:rsidRPr="007408D6">
              <w:rPr>
                <w:rFonts w:ascii="Arial" w:hAnsi="Arial" w:cs="Arial"/>
                <w:sz w:val="20"/>
                <w:szCs w:val="20"/>
              </w:rPr>
              <w:t>Experience, skills, understanding or the ability to work with Maor</w:t>
            </w:r>
            <w:r>
              <w:rPr>
                <w:rFonts w:ascii="Arial" w:hAnsi="Arial" w:cs="Arial"/>
                <w:sz w:val="20"/>
                <w:szCs w:val="20"/>
              </w:rPr>
              <w:t>i</w:t>
            </w:r>
            <w:permEnd w:id="1058213806"/>
          </w:p>
        </w:tc>
        <w:tc>
          <w:tcPr>
            <w:tcW w:w="3826" w:type="dxa"/>
            <w:gridSpan w:val="2"/>
            <w:tcBorders>
              <w:top w:val="single" w:sz="4" w:space="0" w:color="auto"/>
            </w:tcBorders>
            <w:shd w:val="clear" w:color="auto" w:fill="auto"/>
          </w:tcPr>
          <w:p w:rsidR="00502D59" w:rsidRPr="00502D59" w:rsidRDefault="00502D59" w:rsidP="00502D59">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466554420" w:edGrp="everyone"/>
            <w:r>
              <w:rPr>
                <w:rFonts w:ascii="Arial" w:hAnsi="Arial"/>
                <w:sz w:val="20"/>
                <w:szCs w:val="20"/>
              </w:rPr>
              <w:t>Postgraduate Certificate in Clinical Pharmacy and working towards a Diploma</w:t>
            </w:r>
          </w:p>
          <w:permEnd w:id="466554420"/>
          <w:p w:rsidR="00502D59" w:rsidRPr="00502D59" w:rsidRDefault="00502D59" w:rsidP="00502D59">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502D59">
              <w:rPr>
                <w:rFonts w:ascii="Arial" w:hAnsi="Arial"/>
                <w:sz w:val="20"/>
                <w:szCs w:val="20"/>
              </w:rPr>
              <w:t>Postgraduate Diploma in Clinical Pharmacy</w:t>
            </w:r>
          </w:p>
        </w:tc>
      </w:tr>
      <w:tr w:rsidR="006A30D9" w:rsidRPr="0080591C" w:rsidTr="008244E6">
        <w:trPr>
          <w:gridAfter w:val="1"/>
          <w:wAfter w:w="108" w:type="dxa"/>
        </w:trPr>
        <w:tc>
          <w:tcPr>
            <w:tcW w:w="2134" w:type="dxa"/>
            <w:gridSpan w:val="2"/>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Experience:</w:t>
            </w:r>
          </w:p>
        </w:tc>
        <w:tc>
          <w:tcPr>
            <w:tcW w:w="3679" w:type="dxa"/>
            <w:gridSpan w:val="2"/>
            <w:shd w:val="clear" w:color="auto" w:fill="auto"/>
          </w:tcPr>
          <w:p w:rsidR="00C34DC5" w:rsidRPr="000C5EA5" w:rsidRDefault="00C34DC5" w:rsidP="008244E6">
            <w:pPr>
              <w:pStyle w:val="Header"/>
              <w:numPr>
                <w:ilvl w:val="0"/>
                <w:numId w:val="17"/>
              </w:numPr>
              <w:tabs>
                <w:tab w:val="clear" w:pos="4153"/>
                <w:tab w:val="clear" w:pos="8306"/>
              </w:tabs>
              <w:ind w:left="340"/>
              <w:rPr>
                <w:rFonts w:ascii="Arial" w:hAnsi="Arial" w:cs="Arial"/>
                <w:sz w:val="20"/>
                <w:szCs w:val="20"/>
              </w:rPr>
            </w:pPr>
            <w:permStart w:id="308481778" w:edGrp="everyone"/>
            <w:r>
              <w:rPr>
                <w:rFonts w:ascii="Arial" w:hAnsi="Arial" w:cs="Arial"/>
                <w:sz w:val="20"/>
                <w:szCs w:val="20"/>
              </w:rPr>
              <w:t>Preferably 2</w:t>
            </w:r>
            <w:r w:rsidRPr="000C5EA5">
              <w:rPr>
                <w:rFonts w:ascii="Arial" w:hAnsi="Arial" w:cs="Arial"/>
                <w:sz w:val="20"/>
                <w:szCs w:val="20"/>
              </w:rPr>
              <w:t xml:space="preserve"> year post-registration experience.</w:t>
            </w:r>
          </w:p>
          <w:p w:rsidR="00D0661A" w:rsidRPr="0080591C" w:rsidRDefault="00C34DC5" w:rsidP="008244E6">
            <w:pPr>
              <w:pStyle w:val="Header"/>
              <w:numPr>
                <w:ilvl w:val="0"/>
                <w:numId w:val="17"/>
              </w:numPr>
              <w:tabs>
                <w:tab w:val="clear" w:pos="4153"/>
                <w:tab w:val="clear" w:pos="8306"/>
              </w:tabs>
              <w:ind w:left="340"/>
              <w:rPr>
                <w:rFonts w:ascii="Arial" w:hAnsi="Arial" w:cs="Arial"/>
                <w:sz w:val="20"/>
                <w:szCs w:val="20"/>
                <w:lang w:val="en-US"/>
              </w:rPr>
            </w:pPr>
            <w:r>
              <w:rPr>
                <w:rFonts w:ascii="Arial" w:hAnsi="Arial" w:cs="Arial"/>
                <w:sz w:val="20"/>
                <w:szCs w:val="20"/>
              </w:rPr>
              <w:t>Can demonstrate</w:t>
            </w:r>
            <w:r w:rsidRPr="000C5EA5">
              <w:rPr>
                <w:rFonts w:ascii="Arial" w:hAnsi="Arial" w:cs="Arial"/>
                <w:sz w:val="20"/>
                <w:szCs w:val="20"/>
              </w:rPr>
              <w:t xml:space="preserve"> an understanding of clinical pharmacy services relevant to transitions of c</w:t>
            </w:r>
            <w:r>
              <w:rPr>
                <w:rFonts w:ascii="Arial" w:hAnsi="Arial" w:cs="Arial"/>
                <w:sz w:val="20"/>
                <w:szCs w:val="20"/>
              </w:rPr>
              <w:t>are</w:t>
            </w:r>
            <w:permEnd w:id="308481778"/>
          </w:p>
        </w:tc>
        <w:tc>
          <w:tcPr>
            <w:tcW w:w="3826" w:type="dxa"/>
            <w:gridSpan w:val="2"/>
            <w:shd w:val="clear" w:color="auto" w:fill="auto"/>
          </w:tcPr>
          <w:p w:rsidR="00D0661A" w:rsidRPr="0080591C" w:rsidRDefault="0045704C"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732433362" w:edGrp="everyone"/>
            <w:r w:rsidRPr="0080591C">
              <w:rPr>
                <w:rFonts w:ascii="Arial" w:hAnsi="Arial" w:cs="Arial"/>
                <w:sz w:val="20"/>
                <w:szCs w:val="20"/>
                <w:lang w:val="en-US"/>
              </w:rPr>
              <w:t>.</w:t>
            </w:r>
            <w:r w:rsidR="003A45D2">
              <w:rPr>
                <w:rFonts w:ascii="Arial" w:hAnsi="Arial" w:cs="Arial"/>
                <w:sz w:val="20"/>
                <w:szCs w:val="20"/>
                <w:lang w:val="en-US"/>
              </w:rPr>
              <w:t xml:space="preserve">Experience working in </w:t>
            </w:r>
            <w:r w:rsidR="00C34DC5">
              <w:rPr>
                <w:rFonts w:ascii="Arial" w:hAnsi="Arial" w:cs="Arial"/>
                <w:sz w:val="20"/>
                <w:szCs w:val="20"/>
                <w:lang w:val="en-US"/>
              </w:rPr>
              <w:t xml:space="preserve">a </w:t>
            </w:r>
            <w:r w:rsidR="003A45D2">
              <w:rPr>
                <w:rFonts w:ascii="Arial" w:hAnsi="Arial" w:cs="Arial"/>
                <w:sz w:val="20"/>
                <w:szCs w:val="20"/>
                <w:lang w:val="en-US"/>
              </w:rPr>
              <w:t>hospital environment</w:t>
            </w:r>
            <w:r w:rsidRPr="0080591C">
              <w:rPr>
                <w:rFonts w:ascii="Arial" w:hAnsi="Arial" w:cs="Arial"/>
                <w:sz w:val="20"/>
                <w:szCs w:val="20"/>
                <w:lang w:val="en-US"/>
              </w:rPr>
              <w:t>.</w:t>
            </w:r>
            <w:permEnd w:id="732433362"/>
          </w:p>
        </w:tc>
      </w:tr>
      <w:tr w:rsidR="00B120CF" w:rsidRPr="0080591C" w:rsidTr="008244E6">
        <w:trPr>
          <w:gridAfter w:val="1"/>
          <w:wAfter w:w="108" w:type="dxa"/>
        </w:trPr>
        <w:tc>
          <w:tcPr>
            <w:tcW w:w="2134" w:type="dxa"/>
            <w:gridSpan w:val="2"/>
            <w:shd w:val="clear" w:color="auto" w:fill="auto"/>
          </w:tcPr>
          <w:p w:rsidR="00B120CF" w:rsidRPr="0080591C" w:rsidRDefault="00B120CF" w:rsidP="00B120CF">
            <w:pPr>
              <w:rPr>
                <w:rFonts w:ascii="Arial" w:hAnsi="Arial" w:cs="Arial"/>
                <w:b/>
                <w:sz w:val="20"/>
                <w:szCs w:val="20"/>
              </w:rPr>
            </w:pPr>
            <w:r w:rsidRPr="0080591C">
              <w:rPr>
                <w:rFonts w:ascii="Arial" w:hAnsi="Arial" w:cs="Arial"/>
                <w:b/>
                <w:sz w:val="20"/>
                <w:szCs w:val="20"/>
              </w:rPr>
              <w:t>Knowledge:</w:t>
            </w:r>
          </w:p>
        </w:tc>
        <w:tc>
          <w:tcPr>
            <w:tcW w:w="3679" w:type="dxa"/>
            <w:gridSpan w:val="2"/>
            <w:shd w:val="clear" w:color="auto" w:fill="auto"/>
          </w:tcPr>
          <w:p w:rsidR="00B120CF" w:rsidRPr="00093463" w:rsidRDefault="00B120CF" w:rsidP="008244E6">
            <w:pPr>
              <w:pStyle w:val="Header"/>
              <w:numPr>
                <w:ilvl w:val="0"/>
                <w:numId w:val="17"/>
              </w:numPr>
              <w:tabs>
                <w:tab w:val="clear" w:pos="4153"/>
                <w:tab w:val="clear" w:pos="8306"/>
              </w:tabs>
              <w:ind w:left="340"/>
              <w:rPr>
                <w:rFonts w:ascii="Arial" w:hAnsi="Arial" w:cs="Arial"/>
                <w:sz w:val="20"/>
                <w:szCs w:val="20"/>
                <w:lang w:val="en-US"/>
              </w:rPr>
            </w:pPr>
            <w:r w:rsidRPr="00093463">
              <w:rPr>
                <w:rFonts w:ascii="Arial" w:hAnsi="Arial" w:cs="Arial"/>
                <w:sz w:val="20"/>
                <w:szCs w:val="20"/>
                <w:lang w:val="en-US"/>
              </w:rPr>
              <w:t>Te Tiriti O Waitangi in the provision of health care services and support to Māori.</w:t>
            </w:r>
          </w:p>
          <w:p w:rsidR="00B120CF" w:rsidRPr="00093463" w:rsidRDefault="00B120CF" w:rsidP="008244E6">
            <w:pPr>
              <w:pStyle w:val="Header"/>
              <w:numPr>
                <w:ilvl w:val="0"/>
                <w:numId w:val="17"/>
              </w:numPr>
              <w:tabs>
                <w:tab w:val="clear" w:pos="4153"/>
                <w:tab w:val="clear" w:pos="8306"/>
              </w:tabs>
              <w:ind w:left="340"/>
              <w:rPr>
                <w:rFonts w:ascii="Arial" w:hAnsi="Arial" w:cs="Arial"/>
                <w:sz w:val="20"/>
                <w:szCs w:val="20"/>
                <w:lang w:val="en-US"/>
              </w:rPr>
            </w:pPr>
            <w:r w:rsidRPr="00093463">
              <w:rPr>
                <w:rFonts w:ascii="Arial" w:hAnsi="Arial" w:cs="Arial"/>
                <w:sz w:val="20"/>
                <w:szCs w:val="20"/>
                <w:lang w:val="en-US"/>
              </w:rPr>
              <w:t>Te Tiriti O Waitangi in practice, process, policy development and decision making.</w:t>
            </w:r>
          </w:p>
          <w:p w:rsidR="00B120CF" w:rsidRPr="007408D6" w:rsidRDefault="00B120CF" w:rsidP="008244E6">
            <w:pPr>
              <w:pStyle w:val="ListParagraph"/>
              <w:numPr>
                <w:ilvl w:val="0"/>
                <w:numId w:val="17"/>
              </w:numPr>
              <w:ind w:left="340"/>
              <w:rPr>
                <w:rFonts w:ascii="Arial" w:hAnsi="Arial" w:cs="Arial"/>
                <w:sz w:val="20"/>
                <w:szCs w:val="20"/>
              </w:rPr>
            </w:pPr>
            <w:r w:rsidRPr="007408D6">
              <w:rPr>
                <w:rFonts w:ascii="Arial" w:hAnsi="Arial" w:cs="Arial"/>
                <w:sz w:val="20"/>
                <w:szCs w:val="20"/>
              </w:rPr>
              <w:t>Current Medicines Act and Regulations</w:t>
            </w:r>
          </w:p>
          <w:p w:rsidR="00B120CF" w:rsidRPr="007408D6" w:rsidRDefault="00B120CF" w:rsidP="008244E6">
            <w:pPr>
              <w:pStyle w:val="ListParagraph"/>
              <w:numPr>
                <w:ilvl w:val="0"/>
                <w:numId w:val="17"/>
              </w:numPr>
              <w:ind w:left="340"/>
              <w:rPr>
                <w:rFonts w:ascii="Arial" w:hAnsi="Arial" w:cs="Arial"/>
                <w:sz w:val="20"/>
                <w:szCs w:val="20"/>
              </w:rPr>
            </w:pPr>
            <w:r w:rsidRPr="007408D6">
              <w:rPr>
                <w:rFonts w:ascii="Arial" w:hAnsi="Arial" w:cs="Arial"/>
                <w:sz w:val="20"/>
                <w:szCs w:val="20"/>
              </w:rPr>
              <w:t>Current Misuse of Drugs Act and Regulations</w:t>
            </w:r>
          </w:p>
          <w:p w:rsidR="00B120CF" w:rsidRPr="007408D6" w:rsidRDefault="00B120CF" w:rsidP="008244E6">
            <w:pPr>
              <w:pStyle w:val="ListParagraph"/>
              <w:numPr>
                <w:ilvl w:val="0"/>
                <w:numId w:val="17"/>
              </w:numPr>
              <w:ind w:left="340"/>
              <w:rPr>
                <w:rFonts w:ascii="Arial" w:hAnsi="Arial" w:cs="Arial"/>
                <w:sz w:val="20"/>
                <w:szCs w:val="20"/>
              </w:rPr>
            </w:pPr>
            <w:r w:rsidRPr="007408D6">
              <w:rPr>
                <w:rFonts w:ascii="Arial" w:hAnsi="Arial" w:cs="Arial"/>
                <w:sz w:val="20"/>
                <w:szCs w:val="20"/>
              </w:rPr>
              <w:t>Quality Standards for Pharmacy in New Zealand</w:t>
            </w:r>
          </w:p>
          <w:p w:rsidR="00B120CF" w:rsidRPr="007408D6" w:rsidRDefault="00B120CF" w:rsidP="008244E6">
            <w:pPr>
              <w:pStyle w:val="ListParagraph"/>
              <w:numPr>
                <w:ilvl w:val="0"/>
                <w:numId w:val="17"/>
              </w:numPr>
              <w:ind w:left="340"/>
              <w:rPr>
                <w:rFonts w:ascii="Arial" w:hAnsi="Arial" w:cs="Arial"/>
                <w:sz w:val="20"/>
                <w:szCs w:val="20"/>
              </w:rPr>
            </w:pPr>
            <w:r w:rsidRPr="007408D6">
              <w:rPr>
                <w:rFonts w:ascii="Arial" w:hAnsi="Arial" w:cs="Arial"/>
                <w:sz w:val="20"/>
                <w:szCs w:val="20"/>
              </w:rPr>
              <w:t>Pharmaceutical of Society of New Zealand Code of Ethics</w:t>
            </w:r>
          </w:p>
          <w:p w:rsidR="00B120CF" w:rsidRPr="007408D6" w:rsidRDefault="00B120CF" w:rsidP="008244E6">
            <w:pPr>
              <w:pStyle w:val="ListParagraph"/>
              <w:numPr>
                <w:ilvl w:val="0"/>
                <w:numId w:val="17"/>
              </w:numPr>
              <w:ind w:left="340"/>
              <w:rPr>
                <w:rFonts w:ascii="Arial" w:hAnsi="Arial" w:cs="Arial"/>
                <w:sz w:val="20"/>
                <w:szCs w:val="20"/>
              </w:rPr>
            </w:pPr>
            <w:r w:rsidRPr="007408D6">
              <w:rPr>
                <w:rFonts w:ascii="Arial" w:hAnsi="Arial" w:cs="Arial"/>
                <w:sz w:val="20"/>
                <w:szCs w:val="20"/>
              </w:rPr>
              <w:t>Current Privacy Act and Health Information Privacy Code</w:t>
            </w:r>
          </w:p>
          <w:p w:rsidR="00B120CF" w:rsidRPr="007408D6" w:rsidRDefault="00B120CF" w:rsidP="008244E6">
            <w:pPr>
              <w:pStyle w:val="ListParagraph"/>
              <w:numPr>
                <w:ilvl w:val="0"/>
                <w:numId w:val="17"/>
              </w:numPr>
              <w:ind w:left="340"/>
              <w:rPr>
                <w:rFonts w:ascii="Arial" w:hAnsi="Arial" w:cs="Arial"/>
                <w:sz w:val="20"/>
                <w:szCs w:val="20"/>
              </w:rPr>
            </w:pPr>
            <w:r w:rsidRPr="007408D6">
              <w:rPr>
                <w:rFonts w:ascii="Arial" w:hAnsi="Arial" w:cs="Arial"/>
                <w:sz w:val="20"/>
                <w:szCs w:val="20"/>
              </w:rPr>
              <w:t>Current Health and Safety in Employment Act</w:t>
            </w:r>
          </w:p>
          <w:p w:rsidR="00B120CF" w:rsidRPr="00B120CF" w:rsidRDefault="00B120CF" w:rsidP="008244E6">
            <w:pPr>
              <w:pStyle w:val="Header"/>
              <w:numPr>
                <w:ilvl w:val="0"/>
                <w:numId w:val="17"/>
              </w:numPr>
              <w:tabs>
                <w:tab w:val="clear" w:pos="4153"/>
                <w:tab w:val="clear" w:pos="8306"/>
              </w:tabs>
              <w:ind w:left="340"/>
              <w:rPr>
                <w:rFonts w:ascii="Arial" w:hAnsi="Arial" w:cs="Arial"/>
                <w:sz w:val="20"/>
                <w:szCs w:val="20"/>
                <w:lang w:val="en-US"/>
              </w:rPr>
            </w:pPr>
            <w:r w:rsidRPr="007408D6">
              <w:rPr>
                <w:rFonts w:ascii="Arial" w:hAnsi="Arial" w:cs="Arial"/>
                <w:sz w:val="20"/>
                <w:szCs w:val="20"/>
              </w:rPr>
              <w:t>Current Health and Disability Commissioner (Code of Health and Disability Servi</w:t>
            </w:r>
            <w:r>
              <w:rPr>
                <w:rFonts w:ascii="Arial" w:hAnsi="Arial" w:cs="Arial"/>
                <w:sz w:val="20"/>
                <w:szCs w:val="20"/>
              </w:rPr>
              <w:t>ce Consumer’s Right) Regulation</w:t>
            </w:r>
            <w:r w:rsidRPr="00093463">
              <w:rPr>
                <w:rFonts w:ascii="Arial" w:hAnsi="Arial" w:cs="Arial"/>
                <w:sz w:val="20"/>
                <w:szCs w:val="20"/>
                <w:lang w:val="en-US"/>
              </w:rPr>
              <w:t>.</w:t>
            </w:r>
          </w:p>
        </w:tc>
        <w:tc>
          <w:tcPr>
            <w:tcW w:w="3826" w:type="dxa"/>
            <w:gridSpan w:val="2"/>
            <w:shd w:val="clear" w:color="auto" w:fill="auto"/>
          </w:tcPr>
          <w:p w:rsidR="00B120CF" w:rsidRPr="0080591C" w:rsidRDefault="00B120CF" w:rsidP="00B120CF">
            <w:pPr>
              <w:pStyle w:val="Header"/>
              <w:tabs>
                <w:tab w:val="clear" w:pos="4153"/>
                <w:tab w:val="clear" w:pos="8306"/>
              </w:tabs>
              <w:ind w:left="284"/>
              <w:rPr>
                <w:rFonts w:ascii="Arial" w:hAnsi="Arial" w:cs="Arial"/>
                <w:sz w:val="20"/>
                <w:szCs w:val="20"/>
                <w:lang w:val="en-US"/>
              </w:rPr>
            </w:pPr>
            <w:permStart w:id="13437014" w:edGrp="everyone"/>
            <w:permEnd w:id="13437014"/>
          </w:p>
        </w:tc>
      </w:tr>
      <w:tr w:rsidR="00B120CF" w:rsidRPr="0080591C" w:rsidTr="008244E6">
        <w:trPr>
          <w:gridBefore w:val="1"/>
          <w:wBefore w:w="108" w:type="dxa"/>
        </w:trPr>
        <w:tc>
          <w:tcPr>
            <w:tcW w:w="2134" w:type="dxa"/>
            <w:gridSpan w:val="2"/>
            <w:shd w:val="clear" w:color="auto" w:fill="auto"/>
          </w:tcPr>
          <w:p w:rsidR="00B120CF" w:rsidRPr="0080591C" w:rsidRDefault="00B120CF" w:rsidP="00B120CF">
            <w:pPr>
              <w:rPr>
                <w:rFonts w:ascii="Arial" w:hAnsi="Arial" w:cs="Arial"/>
                <w:b/>
                <w:sz w:val="20"/>
                <w:szCs w:val="20"/>
              </w:rPr>
            </w:pPr>
            <w:r w:rsidRPr="0080591C">
              <w:rPr>
                <w:rFonts w:ascii="Arial" w:hAnsi="Arial" w:cs="Arial"/>
                <w:b/>
                <w:sz w:val="20"/>
                <w:szCs w:val="20"/>
              </w:rPr>
              <w:t>Skills:</w:t>
            </w:r>
          </w:p>
        </w:tc>
        <w:tc>
          <w:tcPr>
            <w:tcW w:w="3679" w:type="dxa"/>
            <w:gridSpan w:val="2"/>
            <w:shd w:val="clear" w:color="auto" w:fill="auto"/>
          </w:tcPr>
          <w:p w:rsidR="00B120CF" w:rsidRPr="00093463" w:rsidRDefault="00B120CF" w:rsidP="008244E6">
            <w:pPr>
              <w:pStyle w:val="Header"/>
              <w:numPr>
                <w:ilvl w:val="0"/>
                <w:numId w:val="17"/>
              </w:numPr>
              <w:tabs>
                <w:tab w:val="clear" w:pos="1440"/>
                <w:tab w:val="clear" w:pos="4153"/>
                <w:tab w:val="clear" w:pos="8306"/>
                <w:tab w:val="num" w:pos="360"/>
              </w:tabs>
              <w:ind w:left="283"/>
              <w:rPr>
                <w:rFonts w:ascii="Arial" w:hAnsi="Arial" w:cs="Arial"/>
                <w:sz w:val="20"/>
                <w:szCs w:val="20"/>
                <w:lang w:val="en-US"/>
              </w:rPr>
            </w:pPr>
            <w:permStart w:id="1086284481" w:edGrp="everyone"/>
            <w:r w:rsidRPr="00093463">
              <w:rPr>
                <w:rFonts w:ascii="Arial" w:hAnsi="Arial" w:cs="Arial"/>
                <w:sz w:val="20"/>
                <w:szCs w:val="20"/>
                <w:lang w:val="en-US"/>
              </w:rPr>
              <w:t>Pronunciation of Te Reo Māori words and names</w:t>
            </w:r>
          </w:p>
          <w:p w:rsidR="00B120CF" w:rsidRPr="000C5EA5" w:rsidRDefault="00B120CF" w:rsidP="008244E6">
            <w:pPr>
              <w:numPr>
                <w:ilvl w:val="0"/>
                <w:numId w:val="31"/>
              </w:numPr>
              <w:ind w:left="283"/>
              <w:rPr>
                <w:rFonts w:ascii="Arial" w:hAnsi="Arial"/>
                <w:sz w:val="20"/>
                <w:szCs w:val="20"/>
                <w:lang w:val="en-US"/>
              </w:rPr>
            </w:pPr>
            <w:r w:rsidRPr="000C5EA5">
              <w:rPr>
                <w:rFonts w:ascii="Arial" w:hAnsi="Arial"/>
                <w:sz w:val="20"/>
                <w:szCs w:val="20"/>
                <w:lang w:val="en-US"/>
              </w:rPr>
              <w:t>Initiative, energy, self-motivation and problem solving skills</w:t>
            </w:r>
          </w:p>
          <w:p w:rsidR="00B120CF" w:rsidRPr="000C5EA5" w:rsidRDefault="00B120CF" w:rsidP="008244E6">
            <w:pPr>
              <w:numPr>
                <w:ilvl w:val="0"/>
                <w:numId w:val="32"/>
              </w:numPr>
              <w:ind w:left="283"/>
              <w:rPr>
                <w:rFonts w:ascii="Arial" w:hAnsi="Arial"/>
                <w:sz w:val="20"/>
                <w:szCs w:val="20"/>
                <w:lang w:val="en-US"/>
              </w:rPr>
            </w:pPr>
            <w:r w:rsidRPr="000C5EA5">
              <w:rPr>
                <w:rFonts w:ascii="Arial" w:hAnsi="Arial"/>
                <w:sz w:val="20"/>
                <w:szCs w:val="20"/>
                <w:lang w:val="en-US"/>
              </w:rPr>
              <w:t>Good communication and listening skills</w:t>
            </w:r>
          </w:p>
          <w:p w:rsidR="00B120CF" w:rsidRPr="000C5EA5" w:rsidRDefault="00B120CF" w:rsidP="008244E6">
            <w:pPr>
              <w:numPr>
                <w:ilvl w:val="0"/>
                <w:numId w:val="32"/>
              </w:numPr>
              <w:ind w:left="283"/>
              <w:rPr>
                <w:rFonts w:ascii="Arial" w:hAnsi="Arial"/>
                <w:sz w:val="20"/>
                <w:szCs w:val="20"/>
                <w:lang w:val="en-US"/>
              </w:rPr>
            </w:pPr>
            <w:r w:rsidRPr="000C5EA5">
              <w:rPr>
                <w:rFonts w:ascii="Arial" w:hAnsi="Arial"/>
                <w:sz w:val="20"/>
                <w:szCs w:val="20"/>
                <w:lang w:val="en-US"/>
              </w:rPr>
              <w:t>Good presentation and training skills</w:t>
            </w:r>
          </w:p>
          <w:p w:rsidR="00B120CF" w:rsidRPr="00B120CF" w:rsidRDefault="00B120CF" w:rsidP="008244E6">
            <w:pPr>
              <w:pStyle w:val="Header"/>
              <w:numPr>
                <w:ilvl w:val="0"/>
                <w:numId w:val="17"/>
              </w:numPr>
              <w:tabs>
                <w:tab w:val="clear" w:pos="1440"/>
                <w:tab w:val="clear" w:pos="4153"/>
                <w:tab w:val="clear" w:pos="8306"/>
              </w:tabs>
              <w:ind w:left="283" w:hanging="284"/>
              <w:rPr>
                <w:rFonts w:ascii="Arial" w:hAnsi="Arial" w:cs="Arial"/>
                <w:sz w:val="20"/>
                <w:szCs w:val="20"/>
                <w:lang w:val="en-US"/>
              </w:rPr>
            </w:pPr>
            <w:r w:rsidRPr="000C5EA5">
              <w:rPr>
                <w:rFonts w:ascii="Arial" w:hAnsi="Arial"/>
                <w:sz w:val="20"/>
                <w:szCs w:val="20"/>
                <w:lang w:val="en-US"/>
              </w:rPr>
              <w:t>Ability to prior</w:t>
            </w:r>
            <w:r>
              <w:rPr>
                <w:rFonts w:ascii="Arial" w:hAnsi="Arial"/>
                <w:sz w:val="20"/>
                <w:szCs w:val="20"/>
                <w:lang w:val="en-US"/>
              </w:rPr>
              <w:t>i</w:t>
            </w:r>
            <w:r w:rsidRPr="000C5EA5">
              <w:rPr>
                <w:rFonts w:ascii="Arial" w:hAnsi="Arial"/>
                <w:sz w:val="20"/>
                <w:szCs w:val="20"/>
                <w:lang w:val="en-US"/>
              </w:rPr>
              <w:t>tise demands</w:t>
            </w:r>
            <w:permEnd w:id="1086284481"/>
          </w:p>
        </w:tc>
        <w:tc>
          <w:tcPr>
            <w:tcW w:w="3826" w:type="dxa"/>
            <w:gridSpan w:val="2"/>
            <w:shd w:val="clear" w:color="auto" w:fill="auto"/>
          </w:tcPr>
          <w:p w:rsidR="00B120CF" w:rsidRPr="00B120CF" w:rsidRDefault="00B120CF" w:rsidP="008244E6">
            <w:pPr>
              <w:pStyle w:val="Header"/>
              <w:numPr>
                <w:ilvl w:val="0"/>
                <w:numId w:val="17"/>
              </w:numPr>
              <w:tabs>
                <w:tab w:val="clear" w:pos="1440"/>
                <w:tab w:val="clear" w:pos="4153"/>
                <w:tab w:val="clear" w:pos="8306"/>
              </w:tabs>
              <w:ind w:left="283" w:hanging="284"/>
              <w:rPr>
                <w:rFonts w:ascii="Arial" w:hAnsi="Arial" w:cs="Arial"/>
                <w:sz w:val="20"/>
                <w:szCs w:val="20"/>
              </w:rPr>
            </w:pPr>
            <w:r w:rsidRPr="0080591C">
              <w:rPr>
                <w:rFonts w:ascii="Arial" w:hAnsi="Arial" w:cs="Arial"/>
                <w:sz w:val="20"/>
                <w:szCs w:val="20"/>
                <w:lang w:val="en-US"/>
              </w:rPr>
              <w:t>Te Reo M</w:t>
            </w:r>
            <w:r w:rsidR="003F3F98">
              <w:rPr>
                <w:rFonts w:ascii="Arial" w:hAnsi="Arial" w:cs="Arial"/>
                <w:sz w:val="20"/>
                <w:szCs w:val="20"/>
                <w:lang w:val="en-US"/>
              </w:rPr>
              <w:t xml:space="preserve">aori </w:t>
            </w:r>
          </w:p>
        </w:tc>
      </w:tr>
      <w:tr w:rsidR="00B120CF" w:rsidRPr="0080591C" w:rsidTr="008244E6">
        <w:trPr>
          <w:gridBefore w:val="1"/>
          <w:wBefore w:w="108" w:type="dxa"/>
        </w:trPr>
        <w:tc>
          <w:tcPr>
            <w:tcW w:w="2134" w:type="dxa"/>
            <w:gridSpan w:val="2"/>
            <w:shd w:val="clear" w:color="auto" w:fill="auto"/>
          </w:tcPr>
          <w:p w:rsidR="00B120CF" w:rsidRPr="0080591C" w:rsidRDefault="00B120CF" w:rsidP="00B120CF">
            <w:pPr>
              <w:rPr>
                <w:rFonts w:ascii="Arial" w:hAnsi="Arial" w:cs="Arial"/>
                <w:b/>
                <w:sz w:val="20"/>
                <w:szCs w:val="20"/>
              </w:rPr>
            </w:pPr>
            <w:r w:rsidRPr="0080591C">
              <w:rPr>
                <w:rFonts w:ascii="Arial" w:hAnsi="Arial" w:cs="Arial"/>
                <w:b/>
                <w:sz w:val="20"/>
                <w:szCs w:val="20"/>
              </w:rPr>
              <w:t>Personal Attributes:</w:t>
            </w:r>
          </w:p>
        </w:tc>
        <w:tc>
          <w:tcPr>
            <w:tcW w:w="3679" w:type="dxa"/>
            <w:gridSpan w:val="2"/>
            <w:shd w:val="clear" w:color="auto" w:fill="auto"/>
          </w:tcPr>
          <w:p w:rsidR="00B120CF" w:rsidRPr="0080591C" w:rsidRDefault="00B120CF" w:rsidP="00B120CF">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1042551756" w:edGrp="everyone"/>
            <w:r w:rsidRPr="0080591C">
              <w:rPr>
                <w:rFonts w:ascii="Arial" w:hAnsi="Arial" w:cs="Arial"/>
                <w:sz w:val="20"/>
                <w:szCs w:val="20"/>
                <w:lang w:val="en-US"/>
              </w:rPr>
              <w:t>..</w:t>
            </w:r>
            <w:permEnd w:id="1042551756"/>
          </w:p>
        </w:tc>
        <w:tc>
          <w:tcPr>
            <w:tcW w:w="3826" w:type="dxa"/>
            <w:gridSpan w:val="2"/>
            <w:shd w:val="clear" w:color="auto" w:fill="auto"/>
          </w:tcPr>
          <w:p w:rsidR="00B120CF" w:rsidRPr="00093463" w:rsidRDefault="00B120CF" w:rsidP="00564DDD">
            <w:pPr>
              <w:pStyle w:val="Header"/>
              <w:numPr>
                <w:ilvl w:val="0"/>
                <w:numId w:val="17"/>
              </w:numPr>
              <w:tabs>
                <w:tab w:val="clear" w:pos="1440"/>
                <w:tab w:val="clear" w:pos="4153"/>
                <w:tab w:val="clear" w:pos="8306"/>
                <w:tab w:val="num" w:pos="312"/>
              </w:tabs>
              <w:ind w:left="360"/>
              <w:rPr>
                <w:rFonts w:ascii="Arial" w:hAnsi="Arial" w:cs="Arial"/>
                <w:sz w:val="20"/>
                <w:szCs w:val="20"/>
                <w:lang w:val="en-US"/>
              </w:rPr>
            </w:pPr>
            <w:r w:rsidRPr="00093463">
              <w:rPr>
                <w:rFonts w:ascii="Arial" w:hAnsi="Arial" w:cs="Arial"/>
                <w:sz w:val="20"/>
                <w:szCs w:val="20"/>
                <w:lang w:val="en-US"/>
              </w:rPr>
              <w:t>Non-smoker preferred.</w:t>
            </w:r>
          </w:p>
          <w:p w:rsidR="00B120CF" w:rsidRPr="00B120CF" w:rsidRDefault="00B120CF" w:rsidP="00B120CF">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7408D6">
              <w:rPr>
                <w:rFonts w:ascii="Arial" w:hAnsi="Arial"/>
                <w:sz w:val="20"/>
                <w:szCs w:val="20"/>
              </w:rPr>
              <w:t>Be personable and have sufficient assertiveness to work in a collegial environmen</w:t>
            </w:r>
            <w:r>
              <w:rPr>
                <w:rFonts w:ascii="Arial" w:hAnsi="Arial"/>
                <w:sz w:val="20"/>
                <w:szCs w:val="20"/>
              </w:rPr>
              <w:t>t</w:t>
            </w:r>
          </w:p>
        </w:tc>
      </w:tr>
    </w:tbl>
    <w:p w:rsidR="006A30D9" w:rsidRPr="0080591C" w:rsidRDefault="006B451E" w:rsidP="0080591C">
      <w:pPr>
        <w:rPr>
          <w:rFonts w:ascii="Arial" w:hAnsi="Arial" w:cs="Arial"/>
          <w:b/>
          <w:sz w:val="20"/>
          <w:szCs w:val="20"/>
        </w:rPr>
      </w:pPr>
      <w:r w:rsidRPr="0080591C">
        <w:rPr>
          <w:rFonts w:ascii="Arial" w:hAnsi="Arial" w:cs="Arial"/>
          <w:b/>
          <w:sz w:val="20"/>
          <w:szCs w:val="20"/>
        </w:rPr>
        <w:br w:type="page"/>
      </w:r>
    </w:p>
    <w:p w:rsidR="006B451E" w:rsidRPr="0080591C" w:rsidRDefault="006B451E" w:rsidP="0080591C">
      <w:pPr>
        <w:pBdr>
          <w:top w:val="single" w:sz="4" w:space="1" w:color="1F497D" w:themeColor="text2"/>
          <w:left w:val="dotted" w:sz="4" w:space="4" w:color="1F497D" w:themeColor="text2"/>
        </w:pBdr>
        <w:rPr>
          <w:rFonts w:ascii="Arial" w:hAnsi="Arial" w:cs="Arial"/>
          <w:b/>
          <w:sz w:val="20"/>
          <w:szCs w:val="20"/>
        </w:rPr>
      </w:pPr>
      <w:r w:rsidRPr="0080591C">
        <w:rPr>
          <w:rFonts w:ascii="Arial" w:hAnsi="Arial" w:cs="Arial"/>
          <w:b/>
          <w:sz w:val="20"/>
          <w:szCs w:val="20"/>
        </w:rPr>
        <w:t xml:space="preserve">ABOUT </w:t>
      </w:r>
      <w:r w:rsidR="00CE4DD0" w:rsidRPr="0080591C">
        <w:rPr>
          <w:rFonts w:ascii="Arial" w:hAnsi="Arial" w:cs="Arial"/>
          <w:b/>
          <w:sz w:val="20"/>
          <w:szCs w:val="20"/>
        </w:rPr>
        <w:t>TE WHATU ORA LAKES</w:t>
      </w:r>
    </w:p>
    <w:p w:rsidR="006B451E" w:rsidRPr="0080591C" w:rsidRDefault="006B451E" w:rsidP="0080591C">
      <w:pPr>
        <w:rPr>
          <w:rFonts w:ascii="Arial" w:hAnsi="Arial" w:cs="Arial"/>
          <w:sz w:val="20"/>
          <w:szCs w:val="20"/>
        </w:rPr>
      </w:pPr>
    </w:p>
    <w:p w:rsidR="006B451E" w:rsidRPr="0080591C" w:rsidRDefault="00032493" w:rsidP="0080591C">
      <w:pPr>
        <w:rPr>
          <w:rFonts w:ascii="Arial" w:hAnsi="Arial" w:cs="Arial"/>
          <w:sz w:val="20"/>
          <w:szCs w:val="20"/>
        </w:rPr>
      </w:pPr>
      <w:r w:rsidRPr="0080591C">
        <w:rPr>
          <w:rFonts w:ascii="Arial" w:hAnsi="Arial" w:cs="Arial"/>
          <w:sz w:val="20"/>
          <w:szCs w:val="20"/>
        </w:rPr>
        <w:t xml:space="preserve">At </w:t>
      </w:r>
      <w:r w:rsidR="00CE4DD0" w:rsidRPr="0080591C">
        <w:rPr>
          <w:rFonts w:ascii="Arial" w:hAnsi="Arial" w:cs="Arial"/>
          <w:sz w:val="20"/>
          <w:szCs w:val="20"/>
        </w:rPr>
        <w:t>Te Whatu Ora Lakes</w:t>
      </w:r>
      <w:r w:rsidRPr="0080591C">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Default="00032493"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5E2243" w:rsidP="0080591C">
      <w:pPr>
        <w:pStyle w:val="Heading3"/>
        <w:keepNext w:val="0"/>
        <w:spacing w:before="0" w:after="0"/>
        <w:rPr>
          <w:sz w:val="20"/>
          <w:szCs w:val="20"/>
        </w:rPr>
      </w:pPr>
      <w:r>
        <w:rPr>
          <w:sz w:val="20"/>
          <w:szCs w:val="20"/>
        </w:rPr>
        <w:t>VISION</w:t>
      </w:r>
    </w:p>
    <w:p w:rsidR="006B451E" w:rsidRPr="0080591C" w:rsidRDefault="006B451E" w:rsidP="0080591C">
      <w:pPr>
        <w:rPr>
          <w:rFonts w:ascii="Arial" w:hAnsi="Arial" w:cs="Arial"/>
          <w:sz w:val="20"/>
          <w:szCs w:val="20"/>
        </w:rPr>
      </w:pPr>
    </w:p>
    <w:p w:rsidR="006B451E" w:rsidRPr="0080591C" w:rsidRDefault="006B451E" w:rsidP="0080591C">
      <w:pPr>
        <w:rPr>
          <w:rFonts w:ascii="Arial" w:hAnsi="Arial" w:cs="Arial"/>
          <w:sz w:val="20"/>
          <w:szCs w:val="20"/>
        </w:rPr>
      </w:pPr>
      <w:r w:rsidRPr="0080591C">
        <w:rPr>
          <w:rFonts w:ascii="Arial" w:hAnsi="Arial" w:cs="Arial"/>
          <w:sz w:val="20"/>
          <w:szCs w:val="20"/>
        </w:rPr>
        <w:t>Healthy Communities – Mauriora!  In this vision Mauriora refers to the Mauri - being the life</w:t>
      </w:r>
      <w:r w:rsidR="005E2243">
        <w:rPr>
          <w:rFonts w:ascii="Arial" w:hAnsi="Arial" w:cs="Arial"/>
          <w:sz w:val="20"/>
          <w:szCs w:val="20"/>
        </w:rPr>
        <w:t xml:space="preserve"> essence and the source of well-</w:t>
      </w:r>
      <w:r w:rsidRPr="0080591C">
        <w:rPr>
          <w:rFonts w:ascii="Arial" w:hAnsi="Arial" w:cs="Arial"/>
          <w:sz w:val="20"/>
          <w:szCs w:val="20"/>
        </w:rPr>
        <w:t>being, and ora - describing the state of wellness.</w:t>
      </w:r>
    </w:p>
    <w:p w:rsidR="006B451E" w:rsidRDefault="006B451E" w:rsidP="0080591C">
      <w:pPr>
        <w:rPr>
          <w:rFonts w:ascii="Arial" w:hAnsi="Arial" w:cs="Arial"/>
          <w:sz w:val="20"/>
          <w:szCs w:val="20"/>
        </w:rPr>
      </w:pPr>
    </w:p>
    <w:p w:rsidR="005E2243" w:rsidRPr="0080591C" w:rsidRDefault="005E2243" w:rsidP="0080591C">
      <w:pPr>
        <w:rPr>
          <w:rFonts w:ascii="Arial" w:hAnsi="Arial" w:cs="Arial"/>
          <w:sz w:val="20"/>
          <w:szCs w:val="20"/>
        </w:rPr>
      </w:pPr>
    </w:p>
    <w:p w:rsidR="006B451E" w:rsidRPr="0080591C" w:rsidRDefault="00032493" w:rsidP="0080591C">
      <w:pPr>
        <w:pStyle w:val="Heading3"/>
        <w:keepNext w:val="0"/>
        <w:spacing w:before="0" w:after="0"/>
        <w:rPr>
          <w:sz w:val="20"/>
          <w:szCs w:val="20"/>
        </w:rPr>
      </w:pPr>
      <w:r w:rsidRPr="0080591C">
        <w:rPr>
          <w:sz w:val="20"/>
          <w:szCs w:val="20"/>
        </w:rPr>
        <w:t xml:space="preserve">STRATEGIC </w:t>
      </w:r>
      <w:r w:rsidR="006B451E" w:rsidRPr="0080591C">
        <w:rPr>
          <w:sz w:val="20"/>
          <w:szCs w:val="20"/>
        </w:rPr>
        <w:t>MISSION</w:t>
      </w:r>
    </w:p>
    <w:p w:rsidR="006B451E" w:rsidRPr="0080591C" w:rsidRDefault="00776908" w:rsidP="0080591C">
      <w:pPr>
        <w:pStyle w:val="BodyText2"/>
        <w:spacing w:after="0" w:line="240" w:lineRule="auto"/>
        <w:rPr>
          <w:rFonts w:cs="Arial"/>
          <w:sz w:val="20"/>
        </w:rPr>
      </w:pPr>
      <w:r w:rsidRPr="0080591C">
        <w:rPr>
          <w:rFonts w:cs="Arial"/>
          <w:noProof/>
          <w:sz w:val="20"/>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duotone>
                        <a:prstClr val="black"/>
                        <a:schemeClr val="bg1">
                          <a:tint val="45000"/>
                          <a:satMod val="400000"/>
                        </a:schemeClr>
                      </a:duotone>
                      <a:extLst>
                        <a:ext uri="{BEBA8EAE-BF5A-486C-A8C5-ECC9F3942E4B}">
                          <a14:imgProps xmlns:a14="http://schemas.microsoft.com/office/drawing/2010/main">
                            <a14:imgLayer r:embed="rId18">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80591C" w:rsidRDefault="00032493" w:rsidP="0080591C">
      <w:pPr>
        <w:pStyle w:val="BodyText2"/>
        <w:numPr>
          <w:ilvl w:val="0"/>
          <w:numId w:val="9"/>
        </w:numPr>
        <w:tabs>
          <w:tab w:val="clear" w:pos="1080"/>
        </w:tabs>
        <w:spacing w:after="0" w:line="240" w:lineRule="auto"/>
        <w:ind w:left="0" w:firstLine="0"/>
        <w:rPr>
          <w:rFonts w:cs="Arial"/>
          <w:sz w:val="20"/>
        </w:rPr>
      </w:pPr>
      <w:r w:rsidRPr="0080591C">
        <w:rPr>
          <w:rFonts w:cs="Arial"/>
          <w:sz w:val="20"/>
        </w:rPr>
        <w:t>Achieve equity in Māori health</w:t>
      </w:r>
    </w:p>
    <w:p w:rsidR="00032493" w:rsidRPr="0080591C" w:rsidRDefault="00032493" w:rsidP="0080591C">
      <w:pPr>
        <w:pStyle w:val="BodyText2"/>
        <w:numPr>
          <w:ilvl w:val="0"/>
          <w:numId w:val="9"/>
        </w:numPr>
        <w:tabs>
          <w:tab w:val="clear" w:pos="1080"/>
        </w:tabs>
        <w:spacing w:after="0" w:line="240" w:lineRule="auto"/>
        <w:ind w:left="0" w:firstLine="0"/>
        <w:rPr>
          <w:rFonts w:cs="Arial"/>
          <w:sz w:val="20"/>
        </w:rPr>
      </w:pPr>
      <w:r w:rsidRPr="0080591C">
        <w:rPr>
          <w:rFonts w:cs="Arial"/>
          <w:sz w:val="20"/>
        </w:rPr>
        <w:t>Build an Integrated health system</w:t>
      </w:r>
    </w:p>
    <w:p w:rsidR="006B451E" w:rsidRPr="0080591C" w:rsidRDefault="00032493" w:rsidP="0080591C">
      <w:pPr>
        <w:pStyle w:val="BodyText2"/>
        <w:numPr>
          <w:ilvl w:val="0"/>
          <w:numId w:val="9"/>
        </w:numPr>
        <w:tabs>
          <w:tab w:val="clear" w:pos="1080"/>
        </w:tabs>
        <w:spacing w:after="0" w:line="240" w:lineRule="auto"/>
        <w:ind w:left="0" w:firstLine="0"/>
        <w:rPr>
          <w:rFonts w:cs="Arial"/>
          <w:bCs/>
          <w:sz w:val="20"/>
        </w:rPr>
      </w:pPr>
      <w:r w:rsidRPr="0080591C">
        <w:rPr>
          <w:rFonts w:cs="Arial"/>
          <w:sz w:val="20"/>
        </w:rPr>
        <w:t>Strengthen people, whanau &amp; community wellbeing</w:t>
      </w:r>
    </w:p>
    <w:p w:rsidR="00032493" w:rsidRDefault="00032493" w:rsidP="0080591C">
      <w:pPr>
        <w:rPr>
          <w:rFonts w:ascii="Arial" w:hAnsi="Arial" w:cs="Arial"/>
          <w:b/>
          <w:sz w:val="20"/>
          <w:szCs w:val="20"/>
        </w:rPr>
      </w:pPr>
    </w:p>
    <w:p w:rsidR="005E2243" w:rsidRDefault="005E2243"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A4684A" w:rsidP="0080591C">
      <w:pPr>
        <w:pStyle w:val="Heading3"/>
        <w:keepNext w:val="0"/>
        <w:spacing w:before="0" w:after="0"/>
        <w:rPr>
          <w:sz w:val="20"/>
          <w:szCs w:val="20"/>
        </w:rPr>
      </w:pPr>
      <w:r w:rsidRPr="0080591C">
        <w:rPr>
          <w:sz w:val="20"/>
          <w:szCs w:val="20"/>
        </w:rPr>
        <w:t xml:space="preserve">THREE CORE </w:t>
      </w:r>
      <w:r w:rsidR="005E2243">
        <w:rPr>
          <w:sz w:val="20"/>
          <w:szCs w:val="20"/>
        </w:rPr>
        <w:t>VALUES</w:t>
      </w:r>
    </w:p>
    <w:p w:rsidR="006B451E" w:rsidRPr="0080591C" w:rsidRDefault="006B451E" w:rsidP="0080591C">
      <w:pPr>
        <w:rPr>
          <w:rFonts w:ascii="Arial" w:hAnsi="Arial" w:cs="Arial"/>
          <w:sz w:val="20"/>
          <w:szCs w:val="20"/>
        </w:rPr>
      </w:pPr>
    </w:p>
    <w:p w:rsidR="006B451E" w:rsidRPr="0080591C" w:rsidRDefault="00A4684A" w:rsidP="0080591C">
      <w:pPr>
        <w:rPr>
          <w:rFonts w:ascii="Arial" w:hAnsi="Arial" w:cs="Arial"/>
          <w:i/>
          <w:sz w:val="20"/>
          <w:szCs w:val="20"/>
        </w:rPr>
      </w:pPr>
      <w:r w:rsidRPr="0080591C">
        <w:rPr>
          <w:rFonts w:ascii="Arial" w:hAnsi="Arial" w:cs="Arial"/>
          <w:noProof/>
          <w:sz w:val="20"/>
          <w:szCs w:val="20"/>
          <w:lang w:eastAsia="en-NZ"/>
        </w:rPr>
        <mc:AlternateContent>
          <mc:Choice Requires="wpg">
            <w:drawing>
              <wp:inline distT="0" distB="0" distL="0" distR="0" wp14:anchorId="51C63BF2" wp14:editId="3CF694C5">
                <wp:extent cx="6120000" cy="1333500"/>
                <wp:effectExtent l="0" t="0" r="14605" b="19050"/>
                <wp:docPr id="7" name="Group 7"/>
                <wp:cNvGraphicFramePr/>
                <a:graphic xmlns:a="http://schemas.openxmlformats.org/drawingml/2006/main">
                  <a:graphicData uri="http://schemas.microsoft.com/office/word/2010/wordprocessingGroup">
                    <wpg:wgp>
                      <wpg:cNvGrpSpPr/>
                      <wpg:grpSpPr>
                        <a:xfrm>
                          <a:off x="0" y="0"/>
                          <a:ext cx="6120000" cy="1333500"/>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A4684A">
                              <w:pPr>
                                <w:rPr>
                                  <w:rFonts w:ascii="Arial" w:hAnsi="Arial" w:cs="Arial"/>
                                  <w:sz w:val="20"/>
                                  <w:szCs w:val="20"/>
                                </w:rPr>
                              </w:pPr>
                              <w:r>
                                <w:rPr>
                                  <w:rFonts w:ascii="Arial" w:hAnsi="Arial" w:cs="Arial"/>
                                  <w:sz w:val="20"/>
                                  <w:szCs w:val="20"/>
                                </w:rPr>
                                <w:t>Manaakitanga</w:t>
                              </w:r>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6" style="width:481.9pt;height:10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4684A" w:rsidRPr="006A30D9" w:rsidRDefault="005E2243" w:rsidP="00A4684A">
                        <w:pPr>
                          <w:rPr>
                            <w:rFonts w:ascii="Arial" w:hAnsi="Arial" w:cs="Arial"/>
                            <w:sz w:val="20"/>
                            <w:szCs w:val="20"/>
                          </w:rPr>
                        </w:pPr>
                        <w:proofErr w:type="spellStart"/>
                        <w:r>
                          <w:rPr>
                            <w:rFonts w:ascii="Arial" w:hAnsi="Arial" w:cs="Arial"/>
                            <w:sz w:val="20"/>
                            <w:szCs w:val="20"/>
                          </w:rPr>
                          <w:t>Manaakitanga</w:t>
                        </w:r>
                        <w:proofErr w:type="spellEnd"/>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Default="006B451E" w:rsidP="0080591C">
      <w:pPr>
        <w:rPr>
          <w:rFonts w:ascii="Arial" w:hAnsi="Arial" w:cs="Arial"/>
          <w:sz w:val="20"/>
          <w:szCs w:val="20"/>
        </w:rPr>
      </w:pPr>
    </w:p>
    <w:p w:rsidR="005E2243" w:rsidRPr="0080591C" w:rsidRDefault="005E2243" w:rsidP="0080591C">
      <w:pPr>
        <w:rPr>
          <w:rFonts w:ascii="Arial" w:hAnsi="Arial" w:cs="Arial"/>
          <w:sz w:val="20"/>
          <w:szCs w:val="20"/>
        </w:rPr>
      </w:pPr>
    </w:p>
    <w:p w:rsidR="006B451E" w:rsidRPr="0080591C" w:rsidRDefault="003A603A" w:rsidP="0080591C">
      <w:pPr>
        <w:pStyle w:val="Heading3"/>
        <w:keepNext w:val="0"/>
        <w:spacing w:before="0" w:after="0"/>
        <w:rPr>
          <w:sz w:val="20"/>
          <w:szCs w:val="20"/>
        </w:rPr>
      </w:pPr>
      <w:r w:rsidRPr="0080591C">
        <w:rPr>
          <w:sz w:val="20"/>
          <w:szCs w:val="20"/>
        </w:rPr>
        <w:t>TE ITI KAHURANGI – THE LAKES WAY, OUR PLACE, OUR CULTURE – WE WILL</w:t>
      </w:r>
    </w:p>
    <w:p w:rsidR="00A4684A" w:rsidRPr="0080591C" w:rsidRDefault="00A4684A" w:rsidP="0080591C">
      <w:pPr>
        <w:rPr>
          <w:rFonts w:ascii="Arial" w:hAnsi="Arial" w:cs="Arial"/>
          <w:sz w:val="20"/>
          <w:szCs w:val="20"/>
        </w:rPr>
      </w:pPr>
    </w:p>
    <w:p w:rsidR="006B451E" w:rsidRPr="0080591C" w:rsidRDefault="003A603A" w:rsidP="0080591C">
      <w:pPr>
        <w:rPr>
          <w:rFonts w:ascii="Arial" w:hAnsi="Arial" w:cs="Arial"/>
          <w:sz w:val="20"/>
          <w:szCs w:val="20"/>
        </w:rPr>
      </w:pPr>
      <w:r w:rsidRPr="0080591C">
        <w:rPr>
          <w:rFonts w:ascii="Arial" w:hAnsi="Arial" w:cs="Arial"/>
          <w:noProof/>
          <w:sz w:val="20"/>
          <w:szCs w:val="20"/>
          <w:lang w:eastAsia="en-NZ"/>
        </w:rPr>
        <w:drawing>
          <wp:inline distT="0" distB="0" distL="0" distR="0" wp14:anchorId="5AB62BF2" wp14:editId="19C0CFB6">
            <wp:extent cx="6120000" cy="356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duotone>
                        <a:prstClr val="black"/>
                        <a:schemeClr val="bg1">
                          <a:tint val="45000"/>
                          <a:satMod val="400000"/>
                        </a:schemeClr>
                      </a:duotone>
                    </a:blip>
                    <a:stretch>
                      <a:fillRect/>
                    </a:stretch>
                  </pic:blipFill>
                  <pic:spPr>
                    <a:xfrm>
                      <a:off x="0" y="0"/>
                      <a:ext cx="6120000" cy="3564000"/>
                    </a:xfrm>
                    <a:prstGeom prst="rect">
                      <a:avLst/>
                    </a:prstGeom>
                  </pic:spPr>
                </pic:pic>
              </a:graphicData>
            </a:graphic>
          </wp:inline>
        </w:drawing>
      </w:r>
    </w:p>
    <w:p w:rsidR="006B451E" w:rsidRPr="0080591C" w:rsidRDefault="006B451E" w:rsidP="0080591C">
      <w:pPr>
        <w:rPr>
          <w:rFonts w:ascii="Arial" w:hAnsi="Arial" w:cs="Arial"/>
          <w:sz w:val="20"/>
          <w:szCs w:val="20"/>
        </w:rPr>
      </w:pPr>
    </w:p>
    <w:p w:rsidR="00C5127E" w:rsidRPr="0080591C" w:rsidRDefault="00C5127E" w:rsidP="0080591C">
      <w:pPr>
        <w:rPr>
          <w:rFonts w:ascii="Arial" w:hAnsi="Arial" w:cs="Arial"/>
          <w:b/>
          <w:sz w:val="20"/>
          <w:szCs w:val="20"/>
          <w:highlight w:val="yellow"/>
        </w:rPr>
      </w:pPr>
      <w:r w:rsidRPr="0080591C">
        <w:rPr>
          <w:rFonts w:ascii="Arial" w:hAnsi="Arial" w:cs="Arial"/>
          <w:b/>
          <w:sz w:val="20"/>
          <w:szCs w:val="20"/>
          <w:highlight w:val="yellow"/>
        </w:rPr>
        <w:br w:type="page"/>
      </w:r>
    </w:p>
    <w:p w:rsidR="006B451E" w:rsidRPr="0080591C" w:rsidRDefault="006B451E" w:rsidP="0080591C">
      <w:pPr>
        <w:pStyle w:val="Heading3"/>
        <w:keepNext w:val="0"/>
        <w:spacing w:before="0" w:after="0"/>
        <w:rPr>
          <w:sz w:val="20"/>
          <w:szCs w:val="20"/>
        </w:rPr>
      </w:pPr>
      <w:r w:rsidRPr="0080591C">
        <w:rPr>
          <w:sz w:val="20"/>
          <w:szCs w:val="20"/>
        </w:rPr>
        <w:t>T</w:t>
      </w:r>
      <w:r w:rsidR="00DC02A2" w:rsidRPr="0080591C">
        <w:rPr>
          <w:sz w:val="20"/>
          <w:szCs w:val="20"/>
        </w:rPr>
        <w:t>E TIRITI O WAITANGI</w:t>
      </w:r>
    </w:p>
    <w:p w:rsidR="006B451E" w:rsidRPr="0080591C" w:rsidRDefault="006B451E" w:rsidP="0080591C">
      <w:pPr>
        <w:pStyle w:val="Style10"/>
        <w:jc w:val="left"/>
        <w:rPr>
          <w:rFonts w:ascii="Arial" w:hAnsi="Arial" w:cs="Arial"/>
          <w:sz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Our expression of Te Tiriti o Waitangi</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whakahaere</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motuhake</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tangata</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Māori</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032493" w:rsidRPr="0080591C" w:rsidRDefault="00032493" w:rsidP="0080591C">
      <w:pPr>
        <w:rPr>
          <w:rFonts w:ascii="Arial" w:hAnsi="Arial" w:cs="Arial"/>
          <w:bCs w:val="0"/>
          <w:sz w:val="20"/>
          <w:szCs w:val="20"/>
        </w:rPr>
      </w:pPr>
    </w:p>
    <w:p w:rsidR="006B451E" w:rsidRPr="0080591C" w:rsidRDefault="00CE4DD0" w:rsidP="0080591C">
      <w:pPr>
        <w:rPr>
          <w:rFonts w:ascii="Arial" w:hAnsi="Arial" w:cs="Arial"/>
          <w:b/>
          <w:sz w:val="20"/>
          <w:szCs w:val="20"/>
        </w:rPr>
      </w:pPr>
      <w:r w:rsidRPr="0080591C">
        <w:rPr>
          <w:rFonts w:ascii="Arial" w:hAnsi="Arial" w:cs="Arial"/>
          <w:bCs w:val="0"/>
          <w:sz w:val="20"/>
          <w:szCs w:val="20"/>
        </w:rPr>
        <w:t>Te Whatu Ora Lakes</w:t>
      </w:r>
      <w:r w:rsidR="00032493" w:rsidRPr="0080591C">
        <w:rPr>
          <w:rFonts w:ascii="Arial" w:hAnsi="Arial" w:cs="Arial"/>
          <w:bCs w:val="0"/>
          <w:sz w:val="20"/>
          <w:szCs w:val="20"/>
        </w:rPr>
        <w:t xml:space="preserve"> is committed within the framework of the New Zealand Public Health and Disability Act (2000) to supporting the </w:t>
      </w:r>
      <w:r w:rsidR="0030320E" w:rsidRPr="0080591C">
        <w:rPr>
          <w:rFonts w:ascii="Arial" w:hAnsi="Arial" w:cs="Arial"/>
          <w:bCs w:val="0"/>
          <w:sz w:val="20"/>
          <w:szCs w:val="20"/>
        </w:rPr>
        <w:t>Crown’s commitment to upholding its Tiriti promises</w:t>
      </w:r>
      <w:r w:rsidR="00032493" w:rsidRPr="0080591C">
        <w:rPr>
          <w:rFonts w:ascii="Arial" w:hAnsi="Arial" w:cs="Arial"/>
          <w:bCs w:val="0"/>
          <w:sz w:val="20"/>
          <w:szCs w:val="20"/>
        </w:rPr>
        <w:t>.</w:t>
      </w:r>
    </w:p>
    <w:p w:rsidR="006B451E" w:rsidRDefault="006B451E"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6B451E" w:rsidP="0080591C">
      <w:pPr>
        <w:pStyle w:val="Heading3"/>
        <w:keepNext w:val="0"/>
        <w:spacing w:before="0" w:after="0"/>
        <w:rPr>
          <w:sz w:val="20"/>
          <w:szCs w:val="20"/>
        </w:rPr>
      </w:pPr>
      <w:r w:rsidRPr="0080591C">
        <w:rPr>
          <w:sz w:val="20"/>
          <w:szCs w:val="20"/>
        </w:rPr>
        <w:t>ORGANISATION STRUCTURE</w:t>
      </w:r>
    </w:p>
    <w:p w:rsidR="00EF47A2" w:rsidRPr="0080591C" w:rsidRDefault="00EF47A2" w:rsidP="0080591C">
      <w:pPr>
        <w:rPr>
          <w:rFonts w:ascii="Arial" w:hAnsi="Arial" w:cs="Arial"/>
          <w:sz w:val="20"/>
          <w:szCs w:val="20"/>
        </w:rPr>
      </w:pPr>
    </w:p>
    <w:p w:rsidR="00CE4DD0" w:rsidRPr="0080591C" w:rsidRDefault="00C32568" w:rsidP="0080591C">
      <w:pPr>
        <w:rPr>
          <w:rFonts w:ascii="Arial" w:hAnsi="Arial" w:cs="Arial"/>
          <w:b/>
          <w:sz w:val="20"/>
          <w:szCs w:val="20"/>
          <w:lang w:val="en-GB"/>
        </w:rPr>
      </w:pPr>
      <w:r w:rsidRPr="0080591C">
        <w:rPr>
          <w:rFonts w:ascii="Arial" w:hAnsi="Arial" w:cs="Arial"/>
          <w:b/>
          <w:noProof/>
          <w:sz w:val="20"/>
          <w:szCs w:val="20"/>
          <w:lang w:eastAsia="en-NZ"/>
        </w:rPr>
        <w:drawing>
          <wp:anchor distT="0" distB="0" distL="114300" distR="114300" simplePos="0" relativeHeight="251664384" behindDoc="0" locked="0" layoutInCell="1" allowOverlap="1" wp14:anchorId="212BB18C" wp14:editId="24470C6C">
            <wp:simplePos x="0" y="0"/>
            <wp:positionH relativeFrom="column">
              <wp:posOffset>0</wp:posOffset>
            </wp:positionH>
            <wp:positionV relativeFrom="paragraph">
              <wp:posOffset>0</wp:posOffset>
            </wp:positionV>
            <wp:extent cx="6120000" cy="2613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20000" cy="26136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80591C" w:rsidSect="0080591C">
      <w:headerReference w:type="default" r:id="rId22"/>
      <w:footerReference w:type="default" r:id="rId23"/>
      <w:footerReference w:type="first" r:id="rId24"/>
      <w:pgSz w:w="11906" w:h="16838" w:code="9"/>
      <w:pgMar w:top="1134" w:right="1134" w:bottom="1134" w:left="113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66F" w:rsidRDefault="0070766F">
      <w:r>
        <w:separator/>
      </w:r>
    </w:p>
  </w:endnote>
  <w:endnote w:type="continuationSeparator" w:id="0">
    <w:p w:rsidR="0070766F" w:rsidRDefault="00707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5059ED" w:rsidRDefault="00F82C42" w:rsidP="005059ED">
    <w:pPr>
      <w:pStyle w:val="Footer"/>
      <w:tabs>
        <w:tab w:val="clear" w:pos="4153"/>
        <w:tab w:val="clear" w:pos="8306"/>
      </w:tabs>
      <w:jc w:val="right"/>
      <w:rPr>
        <w:sz w:val="16"/>
        <w:szCs w:val="16"/>
      </w:rPr>
    </w:pPr>
    <w:r w:rsidRPr="005059ED">
      <w:rPr>
        <w:rFonts w:ascii="Arial" w:hAnsi="Arial"/>
        <w:sz w:val="16"/>
        <w:szCs w:val="16"/>
      </w:rPr>
      <w:t xml:space="preserve">Page </w:t>
    </w:r>
    <w:r w:rsidRPr="005059ED">
      <w:rPr>
        <w:rFonts w:ascii="Arial" w:hAnsi="Arial"/>
        <w:sz w:val="16"/>
        <w:szCs w:val="16"/>
      </w:rPr>
      <w:fldChar w:fldCharType="begin"/>
    </w:r>
    <w:r w:rsidRPr="005059ED">
      <w:rPr>
        <w:rFonts w:ascii="Arial" w:hAnsi="Arial"/>
        <w:sz w:val="16"/>
        <w:szCs w:val="16"/>
      </w:rPr>
      <w:instrText xml:space="preserve"> PAGE </w:instrText>
    </w:r>
    <w:r w:rsidRPr="005059ED">
      <w:rPr>
        <w:rFonts w:ascii="Arial" w:hAnsi="Arial"/>
        <w:sz w:val="16"/>
        <w:szCs w:val="16"/>
      </w:rPr>
      <w:fldChar w:fldCharType="separate"/>
    </w:r>
    <w:r w:rsidR="00792650">
      <w:rPr>
        <w:rFonts w:ascii="Arial" w:hAnsi="Arial"/>
        <w:noProof/>
        <w:sz w:val="16"/>
        <w:szCs w:val="16"/>
      </w:rPr>
      <w:t>1</w:t>
    </w:r>
    <w:r w:rsidRPr="005059ED">
      <w:rPr>
        <w:rFonts w:ascii="Arial" w:hAnsi="Arial"/>
        <w:sz w:val="16"/>
        <w:szCs w:val="16"/>
      </w:rPr>
      <w:fldChar w:fldCharType="end"/>
    </w:r>
    <w:r w:rsidRPr="005059ED">
      <w:rPr>
        <w:rFonts w:ascii="Arial" w:hAnsi="Arial"/>
        <w:sz w:val="16"/>
        <w:szCs w:val="16"/>
      </w:rPr>
      <w:t xml:space="preserve"> of </w:t>
    </w:r>
    <w:r w:rsidRPr="005059ED">
      <w:rPr>
        <w:rFonts w:ascii="Arial" w:hAnsi="Arial"/>
        <w:sz w:val="16"/>
        <w:szCs w:val="16"/>
      </w:rPr>
      <w:fldChar w:fldCharType="begin"/>
    </w:r>
    <w:r w:rsidRPr="005059ED">
      <w:rPr>
        <w:rFonts w:ascii="Arial" w:hAnsi="Arial"/>
        <w:sz w:val="16"/>
        <w:szCs w:val="16"/>
      </w:rPr>
      <w:instrText xml:space="preserve"> NUMPAGES </w:instrText>
    </w:r>
    <w:r w:rsidRPr="005059ED">
      <w:rPr>
        <w:rFonts w:ascii="Arial" w:hAnsi="Arial"/>
        <w:sz w:val="16"/>
        <w:szCs w:val="16"/>
      </w:rPr>
      <w:fldChar w:fldCharType="separate"/>
    </w:r>
    <w:r w:rsidR="00792650">
      <w:rPr>
        <w:rFonts w:ascii="Arial" w:hAnsi="Arial"/>
        <w:noProof/>
        <w:sz w:val="16"/>
        <w:szCs w:val="16"/>
      </w:rPr>
      <w:t>1</w:t>
    </w:r>
    <w:r w:rsidRPr="005059ED">
      <w:rPr>
        <w:rFonts w:ascii="Arial" w:hAnsi="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256A127F" wp14:editId="71545FE9">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4573CA">
      <w:rPr>
        <w:rFonts w:ascii="Arial" w:hAnsi="Arial"/>
        <w:noProof/>
        <w:sz w:val="18"/>
        <w:szCs w:val="18"/>
      </w:rPr>
      <w:t>6</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66F" w:rsidRDefault="0070766F">
      <w:r>
        <w:separator/>
      </w:r>
    </w:p>
  </w:footnote>
  <w:footnote w:type="continuationSeparator" w:id="0">
    <w:p w:rsidR="0070766F" w:rsidRDefault="007076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68" w:rsidRDefault="00C32568">
    <w:pPr>
      <w:pStyle w:val="Header"/>
    </w:pPr>
    <w:r>
      <w:rPr>
        <w:noProof/>
        <w:lang w:eastAsia="en-NZ"/>
      </w:rPr>
      <w:drawing>
        <wp:anchor distT="0" distB="0" distL="114300" distR="114300" simplePos="0" relativeHeight="251659264" behindDoc="1" locked="0" layoutInCell="1" allowOverlap="1" wp14:anchorId="359F0646" wp14:editId="30C07383">
          <wp:simplePos x="0" y="0"/>
          <wp:positionH relativeFrom="column">
            <wp:posOffset>2449195</wp:posOffset>
          </wp:positionH>
          <wp:positionV relativeFrom="paragraph">
            <wp:posOffset>184150</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07926" cy="7013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7" w15:restartNumberingAfterBreak="0">
    <w:nsid w:val="1E9B598F"/>
    <w:multiLevelType w:val="hybridMultilevel"/>
    <w:tmpl w:val="16424AEA"/>
    <w:lvl w:ilvl="0" w:tplc="FFFFFFFF">
      <w:start w:val="1"/>
      <w:numFmt w:val="bullet"/>
      <w:lvlText w:val=""/>
      <w:legacy w:legacy="1" w:legacySpace="0" w:legacyIndent="283"/>
      <w:lvlJc w:val="left"/>
      <w:pPr>
        <w:ind w:left="283" w:hanging="283"/>
      </w:pPr>
      <w:rPr>
        <w:rFonts w:ascii="Symbol" w:hAnsi="Symbol" w:hint="default"/>
        <w:sz w:val="20"/>
      </w:rPr>
    </w:lvl>
    <w:lvl w:ilvl="1" w:tplc="14090003">
      <w:start w:val="1"/>
      <w:numFmt w:val="bullet"/>
      <w:lvlText w:val="o"/>
      <w:lvlJc w:val="left"/>
      <w:pPr>
        <w:tabs>
          <w:tab w:val="num" w:pos="1440"/>
        </w:tabs>
        <w:ind w:left="1440" w:hanging="360"/>
      </w:pPr>
      <w:rPr>
        <w:rFonts w:ascii="Courier New" w:hAnsi="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9"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1"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966492A"/>
    <w:multiLevelType w:val="hybridMultilevel"/>
    <w:tmpl w:val="0F382D9A"/>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360"/>
        </w:tabs>
        <w:ind w:left="360" w:hanging="360"/>
      </w:pPr>
      <w:rPr>
        <w:rFonts w:ascii="Courier New" w:hAnsi="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377F72"/>
    <w:multiLevelType w:val="hybridMultilevel"/>
    <w:tmpl w:val="093A308C"/>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360"/>
        </w:tabs>
        <w:ind w:left="360" w:hanging="360"/>
      </w:pPr>
      <w:rPr>
        <w:rFonts w:ascii="Courier New" w:hAnsi="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6"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7"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8"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0"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C5C4604"/>
    <w:multiLevelType w:val="hybridMultilevel"/>
    <w:tmpl w:val="BB5C6D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6"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9"/>
  </w:num>
  <w:num w:numId="4">
    <w:abstractNumId w:val="17"/>
  </w:num>
  <w:num w:numId="5">
    <w:abstractNumId w:val="17"/>
  </w:num>
  <w:num w:numId="6">
    <w:abstractNumId w:val="8"/>
  </w:num>
  <w:num w:numId="7">
    <w:abstractNumId w:val="4"/>
  </w:num>
  <w:num w:numId="8">
    <w:abstractNumId w:val="18"/>
  </w:num>
  <w:num w:numId="9">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8"/>
  </w:num>
  <w:num w:numId="12">
    <w:abstractNumId w:val="9"/>
  </w:num>
  <w:num w:numId="1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21"/>
  </w:num>
  <w:num w:numId="16">
    <w:abstractNumId w:val="11"/>
  </w:num>
  <w:num w:numId="17">
    <w:abstractNumId w:val="14"/>
  </w:num>
  <w:num w:numId="18">
    <w:abstractNumId w:val="23"/>
  </w:num>
  <w:num w:numId="19">
    <w:abstractNumId w:val="5"/>
  </w:num>
  <w:num w:numId="20">
    <w:abstractNumId w:val="25"/>
  </w:num>
  <w:num w:numId="21">
    <w:abstractNumId w:val="3"/>
  </w:num>
  <w:num w:numId="22">
    <w:abstractNumId w:val="0"/>
  </w:num>
  <w:num w:numId="23">
    <w:abstractNumId w:val="16"/>
  </w:num>
  <w:num w:numId="24">
    <w:abstractNumId w:val="26"/>
  </w:num>
  <w:num w:numId="25">
    <w:abstractNumId w:val="20"/>
  </w:num>
  <w:num w:numId="26">
    <w:abstractNumId w:val="13"/>
  </w:num>
  <w:num w:numId="27">
    <w:abstractNumId w:val="2"/>
  </w:num>
  <w:num w:numId="28">
    <w:abstractNumId w:val="9"/>
  </w:num>
  <w:num w:numId="29">
    <w:abstractNumId w:val="7"/>
  </w:num>
  <w:num w:numId="30">
    <w:abstractNumId w:val="22"/>
  </w:num>
  <w:num w:numId="31">
    <w:abstractNumId w:val="12"/>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readOnly" w:enforcement="0"/>
  <w:defaultTabStop w:val="567"/>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5054"/>
    <w:rsid w:val="00032301"/>
    <w:rsid w:val="00032493"/>
    <w:rsid w:val="000359C0"/>
    <w:rsid w:val="0003689D"/>
    <w:rsid w:val="00037650"/>
    <w:rsid w:val="00046151"/>
    <w:rsid w:val="00056DAF"/>
    <w:rsid w:val="00061602"/>
    <w:rsid w:val="000767E2"/>
    <w:rsid w:val="000813EF"/>
    <w:rsid w:val="000915ED"/>
    <w:rsid w:val="00093463"/>
    <w:rsid w:val="000939AE"/>
    <w:rsid w:val="00095224"/>
    <w:rsid w:val="00096D3E"/>
    <w:rsid w:val="000A6125"/>
    <w:rsid w:val="000B2B67"/>
    <w:rsid w:val="000D1C36"/>
    <w:rsid w:val="000E0688"/>
    <w:rsid w:val="000F0204"/>
    <w:rsid w:val="000F40EE"/>
    <w:rsid w:val="000F67E9"/>
    <w:rsid w:val="000F6AAF"/>
    <w:rsid w:val="00102DF3"/>
    <w:rsid w:val="00104872"/>
    <w:rsid w:val="00107A28"/>
    <w:rsid w:val="0012341C"/>
    <w:rsid w:val="00145E18"/>
    <w:rsid w:val="00176F9B"/>
    <w:rsid w:val="001A1DC1"/>
    <w:rsid w:val="001A4F53"/>
    <w:rsid w:val="001B463E"/>
    <w:rsid w:val="001C51C1"/>
    <w:rsid w:val="001D3BB2"/>
    <w:rsid w:val="001D41BE"/>
    <w:rsid w:val="001D686D"/>
    <w:rsid w:val="001E3C90"/>
    <w:rsid w:val="001E5F2B"/>
    <w:rsid w:val="001E6BA8"/>
    <w:rsid w:val="001F0A22"/>
    <w:rsid w:val="001F17EF"/>
    <w:rsid w:val="00222D79"/>
    <w:rsid w:val="002400B2"/>
    <w:rsid w:val="00250B39"/>
    <w:rsid w:val="002522C5"/>
    <w:rsid w:val="002530B8"/>
    <w:rsid w:val="002549B6"/>
    <w:rsid w:val="0026634C"/>
    <w:rsid w:val="00267768"/>
    <w:rsid w:val="00277945"/>
    <w:rsid w:val="00285897"/>
    <w:rsid w:val="002B01AF"/>
    <w:rsid w:val="002C2EC0"/>
    <w:rsid w:val="002C5392"/>
    <w:rsid w:val="002C6493"/>
    <w:rsid w:val="002D0968"/>
    <w:rsid w:val="002F0632"/>
    <w:rsid w:val="002F10A9"/>
    <w:rsid w:val="002F7DA0"/>
    <w:rsid w:val="0030320E"/>
    <w:rsid w:val="00303F4D"/>
    <w:rsid w:val="003205B4"/>
    <w:rsid w:val="00334CA2"/>
    <w:rsid w:val="003356D6"/>
    <w:rsid w:val="00337D30"/>
    <w:rsid w:val="00344E96"/>
    <w:rsid w:val="00347121"/>
    <w:rsid w:val="003564EB"/>
    <w:rsid w:val="00383846"/>
    <w:rsid w:val="003976EC"/>
    <w:rsid w:val="003A45D2"/>
    <w:rsid w:val="003A4B0A"/>
    <w:rsid w:val="003A603A"/>
    <w:rsid w:val="003B6EEA"/>
    <w:rsid w:val="003C4D34"/>
    <w:rsid w:val="003C6C9E"/>
    <w:rsid w:val="003E2C27"/>
    <w:rsid w:val="003E7612"/>
    <w:rsid w:val="003F3427"/>
    <w:rsid w:val="003F3F98"/>
    <w:rsid w:val="003F4109"/>
    <w:rsid w:val="003F4BCD"/>
    <w:rsid w:val="003F6547"/>
    <w:rsid w:val="003F6BFA"/>
    <w:rsid w:val="00401EF7"/>
    <w:rsid w:val="004032C2"/>
    <w:rsid w:val="00406CD7"/>
    <w:rsid w:val="00410D85"/>
    <w:rsid w:val="00411BEA"/>
    <w:rsid w:val="004408D5"/>
    <w:rsid w:val="004438D0"/>
    <w:rsid w:val="004545E9"/>
    <w:rsid w:val="00456A43"/>
    <w:rsid w:val="0045704C"/>
    <w:rsid w:val="004573CA"/>
    <w:rsid w:val="00462423"/>
    <w:rsid w:val="00470ACE"/>
    <w:rsid w:val="0047300C"/>
    <w:rsid w:val="00473805"/>
    <w:rsid w:val="004761C2"/>
    <w:rsid w:val="0047667B"/>
    <w:rsid w:val="004854D8"/>
    <w:rsid w:val="00486C5F"/>
    <w:rsid w:val="00490AFA"/>
    <w:rsid w:val="00492344"/>
    <w:rsid w:val="00494323"/>
    <w:rsid w:val="00494786"/>
    <w:rsid w:val="004A26DA"/>
    <w:rsid w:val="004A410E"/>
    <w:rsid w:val="004A4336"/>
    <w:rsid w:val="004B102C"/>
    <w:rsid w:val="004B3C33"/>
    <w:rsid w:val="004C04E1"/>
    <w:rsid w:val="004C5A94"/>
    <w:rsid w:val="004C773E"/>
    <w:rsid w:val="00502D59"/>
    <w:rsid w:val="005059ED"/>
    <w:rsid w:val="00513D51"/>
    <w:rsid w:val="005163B9"/>
    <w:rsid w:val="0051642B"/>
    <w:rsid w:val="00520276"/>
    <w:rsid w:val="00531740"/>
    <w:rsid w:val="0053755B"/>
    <w:rsid w:val="0054046E"/>
    <w:rsid w:val="00543C35"/>
    <w:rsid w:val="00553F5F"/>
    <w:rsid w:val="00556483"/>
    <w:rsid w:val="00564DDD"/>
    <w:rsid w:val="00571341"/>
    <w:rsid w:val="00572CFD"/>
    <w:rsid w:val="00575CDA"/>
    <w:rsid w:val="0058576A"/>
    <w:rsid w:val="005931FB"/>
    <w:rsid w:val="005A68E3"/>
    <w:rsid w:val="005A6C1D"/>
    <w:rsid w:val="005A6E50"/>
    <w:rsid w:val="005C23A7"/>
    <w:rsid w:val="005C722C"/>
    <w:rsid w:val="005D56C3"/>
    <w:rsid w:val="005E0C57"/>
    <w:rsid w:val="005E2243"/>
    <w:rsid w:val="00607781"/>
    <w:rsid w:val="00610FC9"/>
    <w:rsid w:val="006118FD"/>
    <w:rsid w:val="00612F78"/>
    <w:rsid w:val="00616CC2"/>
    <w:rsid w:val="006304C6"/>
    <w:rsid w:val="00630BEA"/>
    <w:rsid w:val="006379DB"/>
    <w:rsid w:val="00643AE9"/>
    <w:rsid w:val="0066447F"/>
    <w:rsid w:val="00667CDA"/>
    <w:rsid w:val="0067042E"/>
    <w:rsid w:val="00671E11"/>
    <w:rsid w:val="006762E9"/>
    <w:rsid w:val="00682D56"/>
    <w:rsid w:val="00686EB5"/>
    <w:rsid w:val="006872C1"/>
    <w:rsid w:val="00690298"/>
    <w:rsid w:val="00692C2A"/>
    <w:rsid w:val="006A1647"/>
    <w:rsid w:val="006A30D9"/>
    <w:rsid w:val="006A3664"/>
    <w:rsid w:val="006A7D22"/>
    <w:rsid w:val="006B3CE3"/>
    <w:rsid w:val="006B451E"/>
    <w:rsid w:val="006B69A2"/>
    <w:rsid w:val="006B6FDE"/>
    <w:rsid w:val="006E05A3"/>
    <w:rsid w:val="006E28C7"/>
    <w:rsid w:val="00701255"/>
    <w:rsid w:val="00706DB1"/>
    <w:rsid w:val="0070766F"/>
    <w:rsid w:val="00717EF9"/>
    <w:rsid w:val="0072491C"/>
    <w:rsid w:val="00734DE4"/>
    <w:rsid w:val="007405F5"/>
    <w:rsid w:val="00750DDC"/>
    <w:rsid w:val="0075232B"/>
    <w:rsid w:val="007575A6"/>
    <w:rsid w:val="00772D9A"/>
    <w:rsid w:val="0077446D"/>
    <w:rsid w:val="00776908"/>
    <w:rsid w:val="00776EF5"/>
    <w:rsid w:val="00780C39"/>
    <w:rsid w:val="0079099E"/>
    <w:rsid w:val="00791943"/>
    <w:rsid w:val="00792650"/>
    <w:rsid w:val="00794CE0"/>
    <w:rsid w:val="007A1E0D"/>
    <w:rsid w:val="007B00FC"/>
    <w:rsid w:val="007B0B82"/>
    <w:rsid w:val="007B137B"/>
    <w:rsid w:val="007C6E70"/>
    <w:rsid w:val="007D4D9C"/>
    <w:rsid w:val="007E1CF6"/>
    <w:rsid w:val="007E7084"/>
    <w:rsid w:val="007F210C"/>
    <w:rsid w:val="007F2DA9"/>
    <w:rsid w:val="007F4799"/>
    <w:rsid w:val="007F580A"/>
    <w:rsid w:val="007F630A"/>
    <w:rsid w:val="007F7094"/>
    <w:rsid w:val="007F792F"/>
    <w:rsid w:val="0080591C"/>
    <w:rsid w:val="00812B4F"/>
    <w:rsid w:val="008140E3"/>
    <w:rsid w:val="0082250D"/>
    <w:rsid w:val="00822EB9"/>
    <w:rsid w:val="008244E6"/>
    <w:rsid w:val="0083643E"/>
    <w:rsid w:val="00837592"/>
    <w:rsid w:val="008552BC"/>
    <w:rsid w:val="00863EF5"/>
    <w:rsid w:val="008735F5"/>
    <w:rsid w:val="00885469"/>
    <w:rsid w:val="00894929"/>
    <w:rsid w:val="008B5DF9"/>
    <w:rsid w:val="008C01BA"/>
    <w:rsid w:val="008C76F3"/>
    <w:rsid w:val="008D44E9"/>
    <w:rsid w:val="008D7E88"/>
    <w:rsid w:val="008E426D"/>
    <w:rsid w:val="008E477B"/>
    <w:rsid w:val="008E49DE"/>
    <w:rsid w:val="008F1525"/>
    <w:rsid w:val="00900637"/>
    <w:rsid w:val="00903D6F"/>
    <w:rsid w:val="00912D5E"/>
    <w:rsid w:val="009130CE"/>
    <w:rsid w:val="00917ADA"/>
    <w:rsid w:val="009261BB"/>
    <w:rsid w:val="0093027E"/>
    <w:rsid w:val="0093259B"/>
    <w:rsid w:val="00932BBE"/>
    <w:rsid w:val="009341E8"/>
    <w:rsid w:val="009567A5"/>
    <w:rsid w:val="00963B23"/>
    <w:rsid w:val="009752A3"/>
    <w:rsid w:val="00976AD0"/>
    <w:rsid w:val="009816F3"/>
    <w:rsid w:val="0099235B"/>
    <w:rsid w:val="00996271"/>
    <w:rsid w:val="009B5C7A"/>
    <w:rsid w:val="009B74A2"/>
    <w:rsid w:val="009C3468"/>
    <w:rsid w:val="009D594A"/>
    <w:rsid w:val="009D63C8"/>
    <w:rsid w:val="009E2959"/>
    <w:rsid w:val="009E6332"/>
    <w:rsid w:val="009F4D5F"/>
    <w:rsid w:val="009F6C1F"/>
    <w:rsid w:val="00A0651A"/>
    <w:rsid w:val="00A12478"/>
    <w:rsid w:val="00A173E2"/>
    <w:rsid w:val="00A17CB4"/>
    <w:rsid w:val="00A2687F"/>
    <w:rsid w:val="00A32146"/>
    <w:rsid w:val="00A3352D"/>
    <w:rsid w:val="00A353A9"/>
    <w:rsid w:val="00A37ED9"/>
    <w:rsid w:val="00A43FC7"/>
    <w:rsid w:val="00A45573"/>
    <w:rsid w:val="00A466C4"/>
    <w:rsid w:val="00A4684A"/>
    <w:rsid w:val="00A46943"/>
    <w:rsid w:val="00A4777F"/>
    <w:rsid w:val="00A52806"/>
    <w:rsid w:val="00A7227E"/>
    <w:rsid w:val="00A76645"/>
    <w:rsid w:val="00A835A6"/>
    <w:rsid w:val="00A84E47"/>
    <w:rsid w:val="00A941CE"/>
    <w:rsid w:val="00AC0749"/>
    <w:rsid w:val="00AD0C99"/>
    <w:rsid w:val="00AD2D91"/>
    <w:rsid w:val="00AD5BC5"/>
    <w:rsid w:val="00AF732F"/>
    <w:rsid w:val="00B0644C"/>
    <w:rsid w:val="00B120CF"/>
    <w:rsid w:val="00B219C2"/>
    <w:rsid w:val="00B251D0"/>
    <w:rsid w:val="00B4029D"/>
    <w:rsid w:val="00B403F1"/>
    <w:rsid w:val="00B4226A"/>
    <w:rsid w:val="00B462C9"/>
    <w:rsid w:val="00B52974"/>
    <w:rsid w:val="00B62BF3"/>
    <w:rsid w:val="00B639B1"/>
    <w:rsid w:val="00B66960"/>
    <w:rsid w:val="00B742F9"/>
    <w:rsid w:val="00B93422"/>
    <w:rsid w:val="00BA2F53"/>
    <w:rsid w:val="00BA33BE"/>
    <w:rsid w:val="00BA3C44"/>
    <w:rsid w:val="00BA3D0A"/>
    <w:rsid w:val="00BC3B35"/>
    <w:rsid w:val="00BD12A4"/>
    <w:rsid w:val="00BF13CB"/>
    <w:rsid w:val="00C20007"/>
    <w:rsid w:val="00C250CC"/>
    <w:rsid w:val="00C27C64"/>
    <w:rsid w:val="00C30271"/>
    <w:rsid w:val="00C32568"/>
    <w:rsid w:val="00C34DC5"/>
    <w:rsid w:val="00C5127E"/>
    <w:rsid w:val="00C53CD8"/>
    <w:rsid w:val="00C54DFD"/>
    <w:rsid w:val="00C6759D"/>
    <w:rsid w:val="00C738CA"/>
    <w:rsid w:val="00C7605A"/>
    <w:rsid w:val="00C85C8B"/>
    <w:rsid w:val="00C97877"/>
    <w:rsid w:val="00CA10FE"/>
    <w:rsid w:val="00CB0822"/>
    <w:rsid w:val="00CB2708"/>
    <w:rsid w:val="00CC7EA0"/>
    <w:rsid w:val="00CE4DD0"/>
    <w:rsid w:val="00CE74DF"/>
    <w:rsid w:val="00D04CA3"/>
    <w:rsid w:val="00D0661A"/>
    <w:rsid w:val="00D101A6"/>
    <w:rsid w:val="00D20D31"/>
    <w:rsid w:val="00D271D9"/>
    <w:rsid w:val="00D36267"/>
    <w:rsid w:val="00D36DB8"/>
    <w:rsid w:val="00D4515A"/>
    <w:rsid w:val="00D546A5"/>
    <w:rsid w:val="00D54892"/>
    <w:rsid w:val="00D55153"/>
    <w:rsid w:val="00D72D01"/>
    <w:rsid w:val="00D80A04"/>
    <w:rsid w:val="00D85618"/>
    <w:rsid w:val="00D929B3"/>
    <w:rsid w:val="00DA1B50"/>
    <w:rsid w:val="00DB5548"/>
    <w:rsid w:val="00DC02A2"/>
    <w:rsid w:val="00DD0E77"/>
    <w:rsid w:val="00DD28DF"/>
    <w:rsid w:val="00DE1CC2"/>
    <w:rsid w:val="00DF40D0"/>
    <w:rsid w:val="00E07A84"/>
    <w:rsid w:val="00E173C7"/>
    <w:rsid w:val="00E33217"/>
    <w:rsid w:val="00E45F34"/>
    <w:rsid w:val="00E51802"/>
    <w:rsid w:val="00E70106"/>
    <w:rsid w:val="00E70C04"/>
    <w:rsid w:val="00E70C69"/>
    <w:rsid w:val="00E74623"/>
    <w:rsid w:val="00E85F60"/>
    <w:rsid w:val="00EC7E56"/>
    <w:rsid w:val="00ED06B7"/>
    <w:rsid w:val="00EE0259"/>
    <w:rsid w:val="00EE7D93"/>
    <w:rsid w:val="00EF3463"/>
    <w:rsid w:val="00EF47A2"/>
    <w:rsid w:val="00EF6790"/>
    <w:rsid w:val="00F14F36"/>
    <w:rsid w:val="00F24553"/>
    <w:rsid w:val="00F44B48"/>
    <w:rsid w:val="00F453C7"/>
    <w:rsid w:val="00F65320"/>
    <w:rsid w:val="00F6539C"/>
    <w:rsid w:val="00F65A3B"/>
    <w:rsid w:val="00F75A84"/>
    <w:rsid w:val="00F773F1"/>
    <w:rsid w:val="00F82C42"/>
    <w:rsid w:val="00F8311B"/>
    <w:rsid w:val="00F92279"/>
    <w:rsid w:val="00F9519B"/>
    <w:rsid w:val="00FA1B4B"/>
    <w:rsid w:val="00FA7ABB"/>
    <w:rsid w:val="00FC7BA0"/>
    <w:rsid w:val="00FD140A"/>
    <w:rsid w:val="00FE1F15"/>
    <w:rsid w:val="00FE5D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character" w:customStyle="1" w:styleId="HeaderChar">
    <w:name w:val="Header Char"/>
    <w:basedOn w:val="DefaultParagraphFont"/>
    <w:link w:val="Header"/>
    <w:locked/>
    <w:rsid w:val="00A76645"/>
    <w:rPr>
      <w:rFonts w:ascii="Georgia" w:hAnsi="Georgia"/>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hdphoto" Target="media/hdphoto3.wdp"/><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image002.png@01D2A47E.DD315CC0"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FF1AF-CA8F-4B97-AC2E-0E1CCAD2A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2598</Words>
  <Characters>15762</Characters>
  <Application>Microsoft Office Word</Application>
  <DocSecurity>4</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Marissa Frost</cp:lastModifiedBy>
  <cp:revision>2</cp:revision>
  <cp:lastPrinted>2020-11-24T23:25:00Z</cp:lastPrinted>
  <dcterms:created xsi:type="dcterms:W3CDTF">2024-07-26T02:10:00Z</dcterms:created>
  <dcterms:modified xsi:type="dcterms:W3CDTF">2024-07-26T02:10:00Z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-1145045605</vt:i4>
  </property>
  <property fmtid="{D5CDD505-2E9C-101B-9397-08002B2CF9AE}" pid="4" name="_EmailSubject">
    <vt:lpwstr>PD's &amp; Advert's to review </vt:lpwstr>
  </property>
  <property fmtid="{D5CDD505-2E9C-101B-9397-08002B2CF9AE}" pid="5" name="_AuthorEmail">
    <vt:lpwstr>Jean-Pierre.Meyer@lakesdhb.govt.nz</vt:lpwstr>
  </property>
  <property fmtid="{D5CDD505-2E9C-101B-9397-08002B2CF9AE}" pid="6" name="_AuthorEmailDisplayName">
    <vt:lpwstr>Jean-Pierre Meyer</vt:lpwstr>
  </property>
  <property fmtid="{D5CDD505-2E9C-101B-9397-08002B2CF9AE}" pid="7" name="_PreviousAdHocReviewCycleID">
    <vt:i4>1170227237</vt:i4>
  </property>
  <property fmtid="{D5CDD505-2E9C-101B-9397-08002B2CF9AE}" pid="8" name="_ReviewingToolsShownOnce">
    <vt:lpwstr/>
  </property>
</Properties>
</file>